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D7F7" w14:textId="1C59CC4E" w:rsidR="00203E40" w:rsidRPr="008E60D0" w:rsidRDefault="008E60D0" w:rsidP="008E60D0">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Patvirtinta </w:t>
      </w:r>
    </w:p>
    <w:p w14:paraId="504EB346" w14:textId="77777777" w:rsidR="008E60D0" w:rsidRDefault="008E60D0" w:rsidP="008E60D0">
      <w:pPr>
        <w:spacing w:after="0" w:line="240" w:lineRule="auto"/>
        <w:jc w:val="right"/>
        <w:rPr>
          <w:rFonts w:ascii="Times New Roman" w:hAnsi="Times New Roman" w:cs="Times New Roman"/>
          <w:bCs/>
          <w:sz w:val="24"/>
          <w:szCs w:val="24"/>
        </w:rPr>
      </w:pPr>
      <w:r w:rsidRPr="008E60D0">
        <w:rPr>
          <w:rFonts w:ascii="Times New Roman" w:hAnsi="Times New Roman" w:cs="Times New Roman"/>
          <w:bCs/>
          <w:sz w:val="24"/>
          <w:szCs w:val="24"/>
        </w:rPr>
        <w:t>Vilniaus darželio-mokyklos “Šaltinėlis”</w:t>
      </w:r>
    </w:p>
    <w:p w14:paraId="4B94F002" w14:textId="40AAC9AD" w:rsidR="008E60D0" w:rsidRPr="008E60D0" w:rsidRDefault="008E60D0" w:rsidP="008E60D0">
      <w:pPr>
        <w:spacing w:after="0" w:line="240" w:lineRule="auto"/>
        <w:jc w:val="right"/>
        <w:rPr>
          <w:rFonts w:ascii="Times New Roman" w:hAnsi="Times New Roman" w:cs="Times New Roman"/>
          <w:bCs/>
          <w:sz w:val="24"/>
          <w:szCs w:val="24"/>
          <w:lang w:val="pl-PL"/>
        </w:rPr>
      </w:pPr>
      <w:r w:rsidRPr="008E60D0">
        <w:rPr>
          <w:rFonts w:ascii="Times New Roman" w:hAnsi="Times New Roman" w:cs="Times New Roman"/>
          <w:bCs/>
          <w:sz w:val="24"/>
          <w:szCs w:val="24"/>
          <w:lang w:val="pl-PL"/>
        </w:rPr>
        <w:t xml:space="preserve"> direktoriaus įsak. 202</w:t>
      </w:r>
      <w:r w:rsidR="00491BFE">
        <w:rPr>
          <w:rFonts w:ascii="Times New Roman" w:hAnsi="Times New Roman" w:cs="Times New Roman"/>
          <w:bCs/>
          <w:sz w:val="24"/>
          <w:szCs w:val="24"/>
          <w:lang w:val="pl-PL"/>
        </w:rPr>
        <w:t>5</w:t>
      </w:r>
      <w:r w:rsidRPr="008E60D0">
        <w:rPr>
          <w:rFonts w:ascii="Times New Roman" w:hAnsi="Times New Roman" w:cs="Times New Roman"/>
          <w:bCs/>
          <w:sz w:val="24"/>
          <w:szCs w:val="24"/>
          <w:lang w:val="pl-PL"/>
        </w:rPr>
        <w:t>-09-01 įsak. Nr V-49</w:t>
      </w:r>
      <w:r w:rsidR="00491BFE">
        <w:rPr>
          <w:rFonts w:ascii="Times New Roman" w:hAnsi="Times New Roman" w:cs="Times New Roman"/>
          <w:bCs/>
          <w:sz w:val="24"/>
          <w:szCs w:val="24"/>
          <w:lang w:val="pl-PL"/>
        </w:rPr>
        <w:t>A</w:t>
      </w:r>
    </w:p>
    <w:p w14:paraId="28191050" w14:textId="6493A6E6" w:rsidR="008E60D0" w:rsidRPr="008E60D0" w:rsidRDefault="008E60D0" w:rsidP="008E60D0">
      <w:pPr>
        <w:jc w:val="right"/>
        <w:rPr>
          <w:rFonts w:ascii="Times New Roman" w:hAnsi="Times New Roman" w:cs="Times New Roman"/>
          <w:b/>
          <w:sz w:val="24"/>
          <w:szCs w:val="24"/>
          <w:lang w:val="pl-PL"/>
        </w:rPr>
      </w:pPr>
    </w:p>
    <w:p w14:paraId="0F76BD98" w14:textId="77777777" w:rsidR="008E60D0" w:rsidRPr="008E60D0" w:rsidRDefault="008E60D0" w:rsidP="00203E40">
      <w:pPr>
        <w:rPr>
          <w:rFonts w:ascii="Times New Roman" w:hAnsi="Times New Roman" w:cs="Times New Roman"/>
          <w:b/>
          <w:sz w:val="24"/>
          <w:szCs w:val="24"/>
          <w:lang w:val="pl-PL"/>
        </w:rPr>
      </w:pPr>
    </w:p>
    <w:p w14:paraId="79785973" w14:textId="6E8FB91F" w:rsidR="00203E40" w:rsidRPr="00491BFE" w:rsidRDefault="00203E40" w:rsidP="00324284">
      <w:pPr>
        <w:jc w:val="center"/>
        <w:rPr>
          <w:rFonts w:ascii="Times New Roman" w:hAnsi="Times New Roman" w:cs="Times New Roman"/>
          <w:b/>
          <w:sz w:val="24"/>
          <w:szCs w:val="24"/>
          <w:lang w:val="pl-PL"/>
        </w:rPr>
      </w:pPr>
      <w:r w:rsidRPr="00491BFE">
        <w:rPr>
          <w:rFonts w:ascii="Times New Roman" w:hAnsi="Times New Roman" w:cs="Times New Roman"/>
          <w:b/>
          <w:sz w:val="24"/>
          <w:szCs w:val="24"/>
          <w:lang w:val="pl-PL"/>
        </w:rPr>
        <w:t xml:space="preserve">VILNIAUS </w:t>
      </w:r>
      <w:r w:rsidR="00C05571" w:rsidRPr="00491BFE">
        <w:rPr>
          <w:rFonts w:ascii="Times New Roman" w:hAnsi="Times New Roman" w:cs="Times New Roman"/>
          <w:b/>
          <w:sz w:val="24"/>
          <w:szCs w:val="24"/>
          <w:lang w:val="pl-PL"/>
        </w:rPr>
        <w:t>DAR</w:t>
      </w:r>
      <w:r w:rsidR="00C05571">
        <w:rPr>
          <w:rFonts w:ascii="Times New Roman" w:hAnsi="Times New Roman" w:cs="Times New Roman"/>
          <w:b/>
          <w:sz w:val="24"/>
          <w:szCs w:val="24"/>
          <w:lang w:val="lt-LT"/>
        </w:rPr>
        <w:t>ŽELI</w:t>
      </w:r>
      <w:r>
        <w:rPr>
          <w:rFonts w:ascii="Times New Roman" w:hAnsi="Times New Roman" w:cs="Times New Roman"/>
          <w:b/>
          <w:sz w:val="24"/>
          <w:szCs w:val="24"/>
          <w:lang w:val="lt-LT"/>
        </w:rPr>
        <w:t>S</w:t>
      </w:r>
      <w:r w:rsidR="00C05571">
        <w:rPr>
          <w:rFonts w:ascii="Times New Roman" w:hAnsi="Times New Roman" w:cs="Times New Roman"/>
          <w:b/>
          <w:sz w:val="24"/>
          <w:szCs w:val="24"/>
          <w:lang w:val="lt-LT"/>
        </w:rPr>
        <w:t>-MOKYKL</w:t>
      </w:r>
      <w:r>
        <w:rPr>
          <w:rFonts w:ascii="Times New Roman" w:hAnsi="Times New Roman" w:cs="Times New Roman"/>
          <w:b/>
          <w:sz w:val="24"/>
          <w:szCs w:val="24"/>
          <w:lang w:val="lt-LT"/>
        </w:rPr>
        <w:t>A</w:t>
      </w:r>
      <w:r w:rsidR="00C05571">
        <w:rPr>
          <w:rFonts w:ascii="Times New Roman" w:hAnsi="Times New Roman" w:cs="Times New Roman"/>
          <w:b/>
          <w:sz w:val="24"/>
          <w:szCs w:val="24"/>
          <w:lang w:val="lt-LT"/>
        </w:rPr>
        <w:t xml:space="preserve"> „ŠALTINĖLIS“</w:t>
      </w:r>
      <w:r w:rsidR="00324284" w:rsidRPr="00491BFE">
        <w:rPr>
          <w:rFonts w:ascii="Times New Roman" w:hAnsi="Times New Roman" w:cs="Times New Roman"/>
          <w:b/>
          <w:sz w:val="24"/>
          <w:szCs w:val="24"/>
          <w:lang w:val="pl-PL"/>
        </w:rPr>
        <w:t xml:space="preserve"> </w:t>
      </w:r>
    </w:p>
    <w:p w14:paraId="7D3F9DE8" w14:textId="77777777" w:rsidR="00203E40" w:rsidRPr="00491BFE" w:rsidRDefault="00203E40" w:rsidP="00324284">
      <w:pPr>
        <w:jc w:val="center"/>
        <w:rPr>
          <w:rFonts w:ascii="Times New Roman" w:hAnsi="Times New Roman" w:cs="Times New Roman"/>
          <w:b/>
          <w:sz w:val="24"/>
          <w:szCs w:val="24"/>
          <w:lang w:val="pl-PL"/>
        </w:rPr>
      </w:pPr>
    </w:p>
    <w:p w14:paraId="4737A59C" w14:textId="3BFF8FEC" w:rsidR="00C05571" w:rsidRPr="00491BFE" w:rsidRDefault="00324284" w:rsidP="00324284">
      <w:pPr>
        <w:jc w:val="center"/>
        <w:rPr>
          <w:rFonts w:ascii="Times New Roman" w:hAnsi="Times New Roman" w:cs="Times New Roman"/>
          <w:b/>
          <w:sz w:val="24"/>
          <w:szCs w:val="24"/>
          <w:lang w:val="pl-PL"/>
        </w:rPr>
      </w:pPr>
      <w:r w:rsidRPr="00491BFE">
        <w:rPr>
          <w:rFonts w:ascii="Times New Roman" w:hAnsi="Times New Roman" w:cs="Times New Roman"/>
          <w:b/>
          <w:sz w:val="24"/>
          <w:szCs w:val="24"/>
          <w:lang w:val="pl-PL"/>
        </w:rPr>
        <w:t>MOKINIŲ, BESIMOKANČIŲ PAGAL</w:t>
      </w:r>
      <w:r w:rsidR="00C05571" w:rsidRPr="00491BFE">
        <w:rPr>
          <w:rFonts w:ascii="Times New Roman" w:hAnsi="Times New Roman" w:cs="Times New Roman"/>
          <w:b/>
          <w:sz w:val="24"/>
          <w:szCs w:val="24"/>
          <w:lang w:val="pl-PL"/>
        </w:rPr>
        <w:t xml:space="preserve"> </w:t>
      </w:r>
      <w:r w:rsidRPr="00491BFE">
        <w:rPr>
          <w:rFonts w:ascii="Times New Roman" w:hAnsi="Times New Roman" w:cs="Times New Roman"/>
          <w:b/>
          <w:sz w:val="24"/>
          <w:szCs w:val="24"/>
          <w:lang w:val="pl-PL"/>
        </w:rPr>
        <w:t>IKIMOKYKLINIO,</w:t>
      </w:r>
      <w:r w:rsidR="00203E40" w:rsidRPr="00491BFE">
        <w:rPr>
          <w:rFonts w:ascii="Times New Roman" w:hAnsi="Times New Roman" w:cs="Times New Roman"/>
          <w:b/>
          <w:sz w:val="24"/>
          <w:szCs w:val="24"/>
          <w:lang w:val="pl-PL"/>
        </w:rPr>
        <w:t xml:space="preserve"> </w:t>
      </w:r>
      <w:r w:rsidR="00E841B2" w:rsidRPr="00491BFE">
        <w:rPr>
          <w:rFonts w:ascii="Times New Roman" w:hAnsi="Times New Roman" w:cs="Times New Roman"/>
          <w:b/>
          <w:sz w:val="24"/>
          <w:szCs w:val="24"/>
          <w:lang w:val="pl-PL"/>
        </w:rPr>
        <w:t>PRIEŠMOKYKLINIO</w:t>
      </w:r>
      <w:r w:rsidRPr="00491BFE">
        <w:rPr>
          <w:rFonts w:ascii="Times New Roman" w:hAnsi="Times New Roman" w:cs="Times New Roman"/>
          <w:b/>
          <w:sz w:val="24"/>
          <w:szCs w:val="24"/>
          <w:lang w:val="pl-PL"/>
        </w:rPr>
        <w:t xml:space="preserve"> IR PRADINIO UGDYMO </w:t>
      </w:r>
      <w:r w:rsidR="00C05571" w:rsidRPr="00491BFE">
        <w:rPr>
          <w:rFonts w:ascii="Times New Roman" w:hAnsi="Times New Roman" w:cs="Times New Roman"/>
          <w:b/>
          <w:sz w:val="24"/>
          <w:szCs w:val="24"/>
          <w:lang w:val="pl-PL"/>
        </w:rPr>
        <w:t>PROGRAMĄ, MOKYKLOS LANKOMUMO UŽTIKRINIMO TVARKOS APRAŠAS</w:t>
      </w:r>
    </w:p>
    <w:p w14:paraId="3CD92631" w14:textId="77777777" w:rsidR="000321F0" w:rsidRPr="00491BFE" w:rsidRDefault="000321F0" w:rsidP="00C05571">
      <w:pPr>
        <w:jc w:val="center"/>
        <w:rPr>
          <w:rFonts w:ascii="Times New Roman" w:hAnsi="Times New Roman" w:cs="Times New Roman"/>
          <w:b/>
          <w:sz w:val="24"/>
          <w:szCs w:val="24"/>
          <w:lang w:val="pl-PL"/>
        </w:rPr>
      </w:pPr>
    </w:p>
    <w:p w14:paraId="719AFB71" w14:textId="77777777" w:rsidR="00C05571" w:rsidRPr="00491BFE" w:rsidRDefault="00C05571" w:rsidP="00C05571">
      <w:pPr>
        <w:jc w:val="center"/>
        <w:rPr>
          <w:rFonts w:ascii="Times New Roman" w:hAnsi="Times New Roman" w:cs="Times New Roman"/>
          <w:b/>
          <w:sz w:val="24"/>
          <w:szCs w:val="24"/>
          <w:lang w:val="pl-PL"/>
        </w:rPr>
      </w:pPr>
      <w:r w:rsidRPr="00491BFE">
        <w:rPr>
          <w:rFonts w:ascii="Times New Roman" w:hAnsi="Times New Roman" w:cs="Times New Roman"/>
          <w:b/>
          <w:sz w:val="24"/>
          <w:szCs w:val="24"/>
          <w:lang w:val="pl-PL"/>
        </w:rPr>
        <w:t>I SKYRIUS</w:t>
      </w:r>
    </w:p>
    <w:p w14:paraId="61AD0F7E" w14:textId="77777777" w:rsidR="00C05571" w:rsidRPr="00491BFE" w:rsidRDefault="00C05571" w:rsidP="00C05571">
      <w:pPr>
        <w:jc w:val="center"/>
        <w:rPr>
          <w:rFonts w:ascii="Times New Roman" w:hAnsi="Times New Roman" w:cs="Times New Roman"/>
          <w:b/>
          <w:sz w:val="24"/>
          <w:szCs w:val="24"/>
          <w:lang w:val="pl-PL"/>
        </w:rPr>
      </w:pPr>
      <w:r w:rsidRPr="00491BFE">
        <w:rPr>
          <w:rFonts w:ascii="Times New Roman" w:hAnsi="Times New Roman" w:cs="Times New Roman"/>
          <w:b/>
          <w:sz w:val="24"/>
          <w:szCs w:val="24"/>
          <w:lang w:val="pl-PL"/>
        </w:rPr>
        <w:t>BENDROSIOS NUOSTATOS</w:t>
      </w:r>
    </w:p>
    <w:p w14:paraId="47382EE9" w14:textId="77777777" w:rsidR="00C05571" w:rsidRPr="00491BFE" w:rsidRDefault="00C05571" w:rsidP="00C05571">
      <w:pPr>
        <w:jc w:val="both"/>
        <w:rPr>
          <w:rFonts w:ascii="Times New Roman" w:hAnsi="Times New Roman" w:cs="Times New Roman"/>
          <w:sz w:val="24"/>
          <w:szCs w:val="24"/>
          <w:lang w:val="pl-PL"/>
        </w:rPr>
      </w:pPr>
      <w:r w:rsidRPr="00491BFE">
        <w:rPr>
          <w:rFonts w:ascii="Times New Roman" w:hAnsi="Times New Roman" w:cs="Times New Roman"/>
          <w:sz w:val="24"/>
          <w:szCs w:val="24"/>
          <w:lang w:val="pl-PL"/>
        </w:rPr>
        <w:t>1. Mokinių, be</w:t>
      </w:r>
      <w:r w:rsidR="00E841B2" w:rsidRPr="00491BFE">
        <w:rPr>
          <w:rFonts w:ascii="Times New Roman" w:hAnsi="Times New Roman" w:cs="Times New Roman"/>
          <w:sz w:val="24"/>
          <w:szCs w:val="24"/>
          <w:lang w:val="pl-PL"/>
        </w:rPr>
        <w:t xml:space="preserve">simokančių pagal, ikimokyklinio, priešmokyklinio ir pradinio ugdymo </w:t>
      </w:r>
      <w:r w:rsidRPr="00491BFE">
        <w:rPr>
          <w:rFonts w:ascii="Times New Roman" w:hAnsi="Times New Roman" w:cs="Times New Roman"/>
          <w:sz w:val="24"/>
          <w:szCs w:val="24"/>
          <w:lang w:val="pl-PL"/>
        </w:rPr>
        <w:t xml:space="preserve">programą, mokyklos lankomumo užtikrinimo tvarkos aprašas (toliau – Tvarkos aprašas) nustato mokinių, besimokančių pagal pagrindinio ugdymo programą (toliau kartu – mokiniai), praleistų pamokų pateisinimo galimybes, asmenų ir institucijų, atsakingų už mokinių mokyklos lankomumą, atsakomybes ir veiksmus. </w:t>
      </w:r>
    </w:p>
    <w:p w14:paraId="516C8E30" w14:textId="77777777" w:rsidR="00C05571" w:rsidRPr="00491BFE" w:rsidRDefault="00C05571" w:rsidP="00C05571">
      <w:pPr>
        <w:jc w:val="both"/>
        <w:rPr>
          <w:rFonts w:ascii="Times New Roman" w:hAnsi="Times New Roman" w:cs="Times New Roman"/>
          <w:sz w:val="24"/>
          <w:szCs w:val="24"/>
          <w:lang w:val="pl-PL"/>
        </w:rPr>
      </w:pPr>
      <w:r w:rsidRPr="00491BFE">
        <w:rPr>
          <w:rFonts w:ascii="Times New Roman" w:hAnsi="Times New Roman" w:cs="Times New Roman"/>
          <w:sz w:val="24"/>
          <w:szCs w:val="24"/>
          <w:lang w:val="pl-PL"/>
        </w:rPr>
        <w:t xml:space="preserve">2. Tvarkos aprašo paskirtis - užtikrinti mokinių mokyklos lankomumą bendradarbiaujant mokiniams, jų tėvams (globėjams, rūpintojams), mokytojams, švietimo pagalbos specialistams, švietimo įstaigos vadovams, visai mokyklos bendruomenei, kitoms institucijoms, kurios atsakingos už vaiko teisės į mokymąsi užtikrinimą. </w:t>
      </w:r>
    </w:p>
    <w:p w14:paraId="4C97B6B5" w14:textId="77777777" w:rsidR="00C05571" w:rsidRPr="00491BFE" w:rsidRDefault="00C05571" w:rsidP="00C05571">
      <w:pPr>
        <w:jc w:val="both"/>
        <w:rPr>
          <w:rFonts w:ascii="Times New Roman" w:hAnsi="Times New Roman" w:cs="Times New Roman"/>
          <w:sz w:val="24"/>
          <w:szCs w:val="24"/>
          <w:lang w:val="pl-PL"/>
        </w:rPr>
      </w:pPr>
      <w:r w:rsidRPr="00491BFE">
        <w:rPr>
          <w:rFonts w:ascii="Times New Roman" w:hAnsi="Times New Roman" w:cs="Times New Roman"/>
          <w:sz w:val="24"/>
          <w:szCs w:val="24"/>
          <w:lang w:val="pl-PL"/>
        </w:rPr>
        <w:t xml:space="preserve">3. Mokyklos nelankymas Tvarkos apraše suprantamas kaip mokinio neatvykimas į mokyklą, nedalyvavimas pamokoje (ar jos dalyje), kuri privaloma pagal mokyklos pamokų tvarkaraštį. </w:t>
      </w:r>
    </w:p>
    <w:p w14:paraId="73490D7A" w14:textId="77777777" w:rsidR="00F56A0A" w:rsidRDefault="00C05571" w:rsidP="00C05571">
      <w:pPr>
        <w:jc w:val="both"/>
        <w:rPr>
          <w:rFonts w:ascii="Times New Roman" w:hAnsi="Times New Roman" w:cs="Times New Roman"/>
          <w:sz w:val="24"/>
          <w:szCs w:val="24"/>
        </w:rPr>
      </w:pPr>
      <w:r>
        <w:rPr>
          <w:rFonts w:ascii="Times New Roman" w:hAnsi="Times New Roman" w:cs="Times New Roman"/>
          <w:sz w:val="24"/>
          <w:szCs w:val="24"/>
        </w:rPr>
        <w:t>4. Darželio-mokyklos “Šaltinėlis”</w:t>
      </w:r>
      <w:r w:rsidRPr="00C05571">
        <w:rPr>
          <w:rFonts w:ascii="Times New Roman" w:hAnsi="Times New Roman" w:cs="Times New Roman"/>
          <w:sz w:val="24"/>
          <w:szCs w:val="24"/>
        </w:rPr>
        <w:t xml:space="preserve"> mokinių, besimokančių pagal bendrojo ugdymo programas, mokyklos lankomumo užtikrinimo tvarkos aprašas parengtas vadovaujantis Lietuvos Respublikos švietimo, mokslo ir sporto ministro įsakymu „Dėl mokinių, besimokančių pagal bendrojo ugdymo programas, mokyklos lankomumo užtikrinimo tvarkos aprašas“, jame vartojamos sąvokos atitinka Lietuvos Respublikos švietimo įstatyme ir Lietuvos Respublikos vaiko teisių apsaugos pagrindų įstatyme vartojamas sąvokas.</w:t>
      </w:r>
    </w:p>
    <w:p w14:paraId="5496E559" w14:textId="77777777" w:rsidR="00C05571" w:rsidRDefault="00C05571" w:rsidP="00C05571">
      <w:pPr>
        <w:jc w:val="both"/>
        <w:rPr>
          <w:rFonts w:ascii="Times New Roman" w:hAnsi="Times New Roman" w:cs="Times New Roman"/>
          <w:sz w:val="24"/>
          <w:szCs w:val="24"/>
        </w:rPr>
      </w:pPr>
    </w:p>
    <w:p w14:paraId="3BE9740E" w14:textId="77777777" w:rsidR="00C05571" w:rsidRPr="00C05571" w:rsidRDefault="00C05571" w:rsidP="00C05571">
      <w:pPr>
        <w:jc w:val="center"/>
        <w:rPr>
          <w:rFonts w:ascii="Times New Roman" w:hAnsi="Times New Roman" w:cs="Times New Roman"/>
          <w:b/>
          <w:sz w:val="24"/>
          <w:szCs w:val="24"/>
        </w:rPr>
      </w:pPr>
      <w:r w:rsidRPr="00C05571">
        <w:rPr>
          <w:rFonts w:ascii="Times New Roman" w:hAnsi="Times New Roman" w:cs="Times New Roman"/>
          <w:b/>
          <w:sz w:val="24"/>
          <w:szCs w:val="24"/>
        </w:rPr>
        <w:t>II SKYRIUS</w:t>
      </w:r>
    </w:p>
    <w:p w14:paraId="06160612" w14:textId="77777777" w:rsidR="00C05571" w:rsidRDefault="00C05571" w:rsidP="00C05571">
      <w:pPr>
        <w:jc w:val="center"/>
        <w:rPr>
          <w:rFonts w:ascii="Times New Roman" w:hAnsi="Times New Roman" w:cs="Times New Roman"/>
          <w:b/>
          <w:sz w:val="24"/>
          <w:szCs w:val="24"/>
        </w:rPr>
      </w:pPr>
      <w:r w:rsidRPr="00C05571">
        <w:rPr>
          <w:rFonts w:ascii="Times New Roman" w:hAnsi="Times New Roman" w:cs="Times New Roman"/>
          <w:b/>
          <w:sz w:val="24"/>
          <w:szCs w:val="24"/>
        </w:rPr>
        <w:t>MOKINIO PRALEISTŲ PAMOKŲ PATEISINIMO GALIMYBĖS</w:t>
      </w:r>
    </w:p>
    <w:p w14:paraId="15F390DF" w14:textId="77777777" w:rsidR="00C05571" w:rsidRPr="00324284" w:rsidRDefault="00C05571" w:rsidP="00C05571">
      <w:pPr>
        <w:jc w:val="both"/>
        <w:rPr>
          <w:rFonts w:ascii="Times New Roman" w:hAnsi="Times New Roman" w:cs="Times New Roman"/>
          <w:sz w:val="24"/>
          <w:szCs w:val="24"/>
        </w:rPr>
      </w:pPr>
      <w:r w:rsidRPr="00324284">
        <w:rPr>
          <w:rFonts w:ascii="Times New Roman" w:hAnsi="Times New Roman" w:cs="Times New Roman"/>
          <w:sz w:val="24"/>
          <w:szCs w:val="24"/>
        </w:rPr>
        <w:t xml:space="preserve">5. Mokinio neatvykimas į mokyklą (pamokas) gali būti pateisintas dėl šių priežasčių: </w:t>
      </w:r>
    </w:p>
    <w:p w14:paraId="3C09748F" w14:textId="77777777" w:rsidR="00C05571" w:rsidRPr="00203E40" w:rsidRDefault="00C05571" w:rsidP="00C055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5.1. ligos ar apsilankymo pas gydytoją:</w:t>
      </w:r>
    </w:p>
    <w:p w14:paraId="51C9589B" w14:textId="77777777" w:rsidR="00C05571" w:rsidRPr="00203E40" w:rsidRDefault="00C05571" w:rsidP="00C055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lastRenderedPageBreak/>
        <w:t xml:space="preserve"> 5.1.1. ne daugiau nei 5 mokymosi dienas per kalendorinį mėnesį gali pateisinti nepilnamečio mokinio tėvai (globėjai, rūpintojai). Mokykla gali leisti mokinio tėvams (globėjams, rūpintojams) pateisinti ir daugiau mokymosi dienų per kalendorinį mėnesį, jei yra objektyvios ir pagrįstos priežastys;</w:t>
      </w:r>
    </w:p>
    <w:p w14:paraId="3459172A" w14:textId="77777777" w:rsidR="00C05571" w:rsidRPr="00203E40" w:rsidRDefault="00C05571" w:rsidP="00C055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 5.1.2. mokiniui praleidus daugiau nei 5 dienas per kalendorinį mėnesį, praleistos pamokos pateisinamos mokyklos nustatyta tvarka, įsitikinus, kad dėl mokinio ligos buvo kreiptasi į gydytojus (pvz., išrašu (informacija) iš Elektroninės sveikatos paslaugų ir bendradarbiavimo infrastruktūros informacinės sistemos (toliau – elektroninė sveikatos informacinė sistema) apie mokinio apsilankymą gydymo įstaigoje arba kitais įrodymais, pagrindžiančiais mokinio ligą ar apsilankymą pas gydytoją). Mokinio praleistas pamokas pateisina klasės vadovas; </w:t>
      </w:r>
    </w:p>
    <w:p w14:paraId="58DA6C77" w14:textId="77777777" w:rsidR="00C05571" w:rsidRPr="00203E40" w:rsidRDefault="00C05571" w:rsidP="00C055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5.2. kitų svarbių asmeninių priežasčių, nepilnamečio mokinio tėvų (globėjų, rūpintojų) gali būti pateisinamos ne daugiau nei 3 mokymosi dienos per pusmetį. </w:t>
      </w:r>
    </w:p>
    <w:p w14:paraId="4E7FF2A3" w14:textId="77777777" w:rsidR="00C05571" w:rsidRPr="00203E40" w:rsidRDefault="00C05571" w:rsidP="00C055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5.2.1. mokykla gali leisti pateisinti ir daugiau mokymosi dienų ar pavienių pamokų, jei yra objektyvios ir pagrįstos priežastys (pateikus, įrodymus (informaciją) dėl tokio poreikio). Mokinio praleistas pamokas pateisina klasės vadovas; </w:t>
      </w:r>
    </w:p>
    <w:p w14:paraId="1D8C3627" w14:textId="77777777" w:rsidR="00C05571" w:rsidRPr="00203E40" w:rsidRDefault="00C05571" w:rsidP="00C055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5.3. nepalankių oro sąlygų, įvykių, susijusių su visuomeniniu ar kitu transportu, kuriuo mokinys vyksta į mokyklą, eismo sutrikimų ar kitų nenugalimos jėgos (force majeure) aplinkybių. Šiais atvejais apie praleistas pamokas informuoja mokinio tėvai (globėjai, rūpintojai). Mokinio praleistas pamokas pateisina klasės vadovas; </w:t>
      </w:r>
    </w:p>
    <w:p w14:paraId="27062EF7" w14:textId="77777777" w:rsidR="00C05571" w:rsidRPr="00203E40" w:rsidRDefault="00C05571" w:rsidP="00C055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5.4. mokinio dalyvavimo sporto varžybose, olimpiadoje ir / ar kitame ugdomajame renginyje (toliau – renginys), kuris organizuojamas mokyklos arba kitų institucijų ar įstaigų. Jei renginį organizuoja ne mokykla, o kita institucija ar įstaiga, mokinio tėvai (globėjai, rūpintojai) dėl dalyvavimo renginyje mokyklos vadovui ar jo įgaliotam asmeniui turi pateikti prašymą dėl praleistų pamokų pateisinimo iki renginio arba ne vėliau kaip kitą darbo dieną po jo. Prie prašymo pridedami jį pagrindžiantys dokumentai. Mokinio praleistas pamokas pateisina klasės vadovas; </w:t>
      </w:r>
    </w:p>
    <w:p w14:paraId="3344876F" w14:textId="77777777" w:rsidR="00C05571" w:rsidRPr="00203E40" w:rsidRDefault="00C05571" w:rsidP="00C055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5.5.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mokinio tėvams (globėjams, rūpintojams) pateikus mokyklai įrodymus (informaciją), patvirtinančius apsilankymą. Mokinio praleistas pamokas pateisina klasės vadovas; </w:t>
      </w:r>
    </w:p>
    <w:p w14:paraId="670C6EA9" w14:textId="77777777" w:rsidR="00C05571" w:rsidRPr="00203E40" w:rsidRDefault="00C05571" w:rsidP="00C055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5.6. dėl sveikatos sutrikimų mokiniui esant mokykloje (pamokų tvarkaraštyje nustatytu laikotarpiu). Mokinio praleistas pamokas pateisina klasės vadovas.</w:t>
      </w:r>
    </w:p>
    <w:p w14:paraId="62FE3238" w14:textId="77777777" w:rsidR="000321F0" w:rsidRPr="00203E40" w:rsidRDefault="000321F0" w:rsidP="00C05571">
      <w:pPr>
        <w:jc w:val="both"/>
        <w:rPr>
          <w:lang w:val="pt-BR"/>
        </w:rPr>
      </w:pPr>
    </w:p>
    <w:p w14:paraId="4CD96C9A" w14:textId="77777777" w:rsidR="000321F0" w:rsidRPr="00203E40" w:rsidRDefault="000321F0" w:rsidP="000321F0">
      <w:pPr>
        <w:jc w:val="center"/>
        <w:rPr>
          <w:rFonts w:ascii="Times New Roman" w:hAnsi="Times New Roman" w:cs="Times New Roman"/>
          <w:b/>
          <w:sz w:val="24"/>
          <w:szCs w:val="24"/>
          <w:lang w:val="pt-BR"/>
        </w:rPr>
      </w:pPr>
      <w:r w:rsidRPr="00203E40">
        <w:rPr>
          <w:rFonts w:ascii="Times New Roman" w:hAnsi="Times New Roman" w:cs="Times New Roman"/>
          <w:b/>
          <w:sz w:val="24"/>
          <w:szCs w:val="24"/>
          <w:lang w:val="pt-BR"/>
        </w:rPr>
        <w:t>III SKYRIUS</w:t>
      </w:r>
    </w:p>
    <w:p w14:paraId="4C283D1E" w14:textId="7FD814B2" w:rsidR="000321F0" w:rsidRDefault="000321F0" w:rsidP="00203E40">
      <w:pPr>
        <w:spacing w:after="0" w:line="240" w:lineRule="auto"/>
        <w:jc w:val="center"/>
        <w:rPr>
          <w:rFonts w:ascii="Times New Roman" w:hAnsi="Times New Roman" w:cs="Times New Roman"/>
          <w:b/>
          <w:sz w:val="24"/>
          <w:szCs w:val="24"/>
          <w:lang w:val="pt-BR"/>
        </w:rPr>
      </w:pPr>
      <w:r w:rsidRPr="00203E40">
        <w:rPr>
          <w:rFonts w:ascii="Times New Roman" w:hAnsi="Times New Roman" w:cs="Times New Roman"/>
          <w:b/>
          <w:sz w:val="24"/>
          <w:szCs w:val="24"/>
          <w:lang w:val="pt-BR"/>
        </w:rPr>
        <w:t>MOKINIŲ, JŲ TĖVŲ (GLOBĖJŲ, RŪPINTOJŲ) IR MOKYKLOS ATSAKOMYBĖS UŽTIKRINANT MOKINIŲ MOKYKLOS LANKOMUMĄ</w:t>
      </w:r>
    </w:p>
    <w:p w14:paraId="37C78979" w14:textId="77777777" w:rsidR="00203E40" w:rsidRPr="00203E40" w:rsidRDefault="00203E40" w:rsidP="00203E40">
      <w:pPr>
        <w:spacing w:after="0" w:line="240" w:lineRule="auto"/>
        <w:jc w:val="center"/>
        <w:rPr>
          <w:rFonts w:ascii="Times New Roman" w:hAnsi="Times New Roman" w:cs="Times New Roman"/>
          <w:b/>
          <w:sz w:val="24"/>
          <w:szCs w:val="24"/>
          <w:lang w:val="pt-BR"/>
        </w:rPr>
      </w:pPr>
    </w:p>
    <w:p w14:paraId="3EBD7453"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6. Už mokinio mokyklos lankomumą atsakingi: </w:t>
      </w:r>
    </w:p>
    <w:p w14:paraId="0524787C"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lastRenderedPageBreak/>
        <w:t>6.1. mokinys, kuris privalo lankyti mokyklą (pamokas) reguliariai, kaip sutarta mokymo sutartyje, numatyta mokyklos pamokų tvarkaraštyje ir (ar) kitame mokyklos vidaus teisės akte. Jei mokinys negali atvykti į mokyklą ar pamoką, jo tėvai (globėjai, rūpintojai) privalo iki tos dienos pamokų pradžios informuoti mokyklą jos nustatyta tvarka, raštu pateisinti Tvarkos aprašo 5.1, 5.1.1 ir 5.3 papunkčiais nustatytą praleistų mokymosi dienų skaičių;</w:t>
      </w:r>
    </w:p>
    <w:p w14:paraId="632EE8D6"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 6.2. mokinio tėvai (globėjai, rūpintojai), kurie, veikdami išimtinai geriausiais vaiko interesais, turi: </w:t>
      </w:r>
    </w:p>
    <w:p w14:paraId="19A75800"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6.2.1. užtikrinti, kad vaikas reguliariai ir punktualiai lankytų mokyklą (pamokas); </w:t>
      </w:r>
    </w:p>
    <w:p w14:paraId="43E7ADF3"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6.2.2. iki tos dienos pamokų pradžios mokyklos nustatytu būdu informuoti mokyklą, jei vaikas negalės atvykti į mokyklą ar pamoką; </w:t>
      </w:r>
    </w:p>
    <w:p w14:paraId="2A0914BA"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6.2.3. raštu pateisinti Tvarkos aprašo 5.1, 5.1.1. ir 5.3 papunkčiais nustatytą praleistų mokymosi dienų skaičių, jei vaikas neatvyko į mokyklą (pamokas); </w:t>
      </w:r>
    </w:p>
    <w:p w14:paraId="396CE80E"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6.2.4. mokyklos nustatyta tvarka pateikti informaciją, patvirtinančią vaiko apsilankymą gydymo įstaigoje, jei vaikas dėl ligos ar apsilankymo pas gydytoją per kalendorinį mėnesį praleido daugiau nei 5 dienas; 6.3.mokykla privalo: </w:t>
      </w:r>
    </w:p>
    <w:p w14:paraId="220F3BAD"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6.3.1. tą pačią dieną informuoti nepilnamečio mokinio tėvus (globėjus, rūpintojus) apie jų vaiko neatvykimą į mokyklą ar pamoką, jei tėvai (globėjai, rūpintojai) nepraneša mokyklai apie vaiko neatvykimą į mokyklą ar pamoką. Informacija apie mokinio neatvykimą į mokyklą pateikiama raštu, pvz., perduodama informacinių technologijų priemonėmis: įrašu elektroniniame dienyne „n“ (neatvyko), elektroniniu paštu ir / arba mobiliuoju įrenginiu ir kt. Informacijos tinkamu pateikimu raštu laikomi tie atvejai, kai galima nustatyti informacijos turinį, jos pateikėją, pateikimo faktą ir laiką; </w:t>
      </w:r>
    </w:p>
    <w:p w14:paraId="3D71267A"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6.3.2. kreiptis į atsakingas institucijas (pvz., Tarnybą ar jos įgaliotą teritorinį skyrių), jei nepilnametis mokinys nelanko mokyklos be pateisinamos priežasties ir kyla įtarimų, kad mokinio tėvai (globėjai, rūpintojai) neužtikrina vaiko teisės mokytis, tais atvejais, kai mokykla išnaudojo visas švietimo pagalbos mokiniui, bendradarbiaudama su jo tėvais (globėjais, rūpintojais), teikimo galimybes, bet situacija dėl pamokų lankomumo nesikeičia; </w:t>
      </w:r>
    </w:p>
    <w:p w14:paraId="38DDECDD"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6.3.4. stebėti mokinių mokyklos (pamokų) lankomumą, analizuoti mokyklos nelankymo priežastis, priimti sprendimus dėl mokyklos lankomumo gerinimo; </w:t>
      </w:r>
    </w:p>
    <w:p w14:paraId="34D4AC42" w14:textId="77777777" w:rsidR="000321F0" w:rsidRPr="00203E40" w:rsidRDefault="000321F0" w:rsidP="000321F0">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6.3.5. pavėlavusius į pamoką mokinius mokytojas privalo “Mano dienyne” žymėti „n“</w:t>
      </w:r>
    </w:p>
    <w:p w14:paraId="5DE12EE0" w14:textId="77777777" w:rsidR="000321F0" w:rsidRPr="00203E40" w:rsidRDefault="000321F0" w:rsidP="000321F0">
      <w:pPr>
        <w:jc w:val="both"/>
        <w:rPr>
          <w:lang w:val="pt-BR"/>
        </w:rPr>
      </w:pPr>
    </w:p>
    <w:p w14:paraId="22D02B7B" w14:textId="77777777" w:rsidR="000321F0" w:rsidRPr="00203E40" w:rsidRDefault="000321F0" w:rsidP="000321F0">
      <w:pPr>
        <w:jc w:val="center"/>
        <w:rPr>
          <w:rFonts w:ascii="Times New Roman" w:hAnsi="Times New Roman" w:cs="Times New Roman"/>
          <w:b/>
          <w:sz w:val="24"/>
          <w:szCs w:val="24"/>
          <w:lang w:val="pt-BR"/>
        </w:rPr>
      </w:pPr>
      <w:r w:rsidRPr="00203E40">
        <w:rPr>
          <w:rFonts w:ascii="Times New Roman" w:hAnsi="Times New Roman" w:cs="Times New Roman"/>
          <w:b/>
          <w:sz w:val="24"/>
          <w:szCs w:val="24"/>
          <w:lang w:val="pt-BR"/>
        </w:rPr>
        <w:t>IV SKYRIUS</w:t>
      </w:r>
    </w:p>
    <w:p w14:paraId="2720DAF0" w14:textId="77777777" w:rsidR="000321F0" w:rsidRPr="00203E40" w:rsidRDefault="000321F0" w:rsidP="00203E40">
      <w:pPr>
        <w:spacing w:after="0" w:line="240" w:lineRule="auto"/>
        <w:jc w:val="center"/>
        <w:rPr>
          <w:rFonts w:ascii="Times New Roman" w:hAnsi="Times New Roman" w:cs="Times New Roman"/>
          <w:b/>
          <w:sz w:val="24"/>
          <w:szCs w:val="24"/>
          <w:lang w:val="pt-BR"/>
        </w:rPr>
      </w:pPr>
      <w:r w:rsidRPr="00203E40">
        <w:rPr>
          <w:rFonts w:ascii="Times New Roman" w:hAnsi="Times New Roman" w:cs="Times New Roman"/>
          <w:b/>
          <w:sz w:val="24"/>
          <w:szCs w:val="24"/>
          <w:lang w:val="pt-BR"/>
        </w:rPr>
        <w:t>MOKINIŲ, JŲ TĖVŲ (GLOBĖJŲ, RŪPINTOJŲ) IR MOKYKLOS VEIKSMAI</w:t>
      </w:r>
    </w:p>
    <w:p w14:paraId="327BE714" w14:textId="77777777" w:rsidR="000321F0" w:rsidRDefault="000321F0" w:rsidP="00203E40">
      <w:pPr>
        <w:spacing w:after="0" w:line="240" w:lineRule="auto"/>
        <w:jc w:val="center"/>
        <w:rPr>
          <w:rFonts w:ascii="Times New Roman" w:hAnsi="Times New Roman" w:cs="Times New Roman"/>
          <w:b/>
          <w:sz w:val="24"/>
          <w:szCs w:val="24"/>
          <w:lang w:val="pt-BR"/>
        </w:rPr>
      </w:pPr>
      <w:r w:rsidRPr="00203E40">
        <w:rPr>
          <w:rFonts w:ascii="Times New Roman" w:hAnsi="Times New Roman" w:cs="Times New Roman"/>
          <w:b/>
          <w:sz w:val="24"/>
          <w:szCs w:val="24"/>
          <w:lang w:val="pt-BR"/>
        </w:rPr>
        <w:t>UŽTIKRINANT MOKINIŲ MOKYKLOS LANKOMUMĄ</w:t>
      </w:r>
    </w:p>
    <w:p w14:paraId="5CE95E6B" w14:textId="77777777" w:rsidR="00203E40" w:rsidRPr="00203E40" w:rsidRDefault="00203E40" w:rsidP="00203E40">
      <w:pPr>
        <w:spacing w:after="0" w:line="240" w:lineRule="auto"/>
        <w:jc w:val="center"/>
        <w:rPr>
          <w:rFonts w:ascii="Times New Roman" w:hAnsi="Times New Roman" w:cs="Times New Roman"/>
          <w:b/>
          <w:sz w:val="24"/>
          <w:szCs w:val="24"/>
          <w:lang w:val="pt-BR"/>
        </w:rPr>
      </w:pPr>
    </w:p>
    <w:p w14:paraId="565CC574" w14:textId="77777777" w:rsidR="00603A71" w:rsidRPr="00203E40" w:rsidRDefault="00603A71" w:rsidP="00603A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7. Jei mokinys negali atvykti į pamokas, nepilnamečio mokinio tėvai (globėjai, rūpintojai) raštu arba žodžiu (pvz., laišku elektroniniame dienyne, SMS žinute, skambučiu) ne vėliau kaip iki tos </w:t>
      </w:r>
      <w:r w:rsidRPr="00203E40">
        <w:rPr>
          <w:rFonts w:ascii="Times New Roman" w:hAnsi="Times New Roman" w:cs="Times New Roman"/>
          <w:sz w:val="24"/>
          <w:szCs w:val="24"/>
          <w:lang w:val="pt-BR"/>
        </w:rPr>
        <w:lastRenderedPageBreak/>
        <w:t xml:space="preserve">dienos, kurią mokinys negali atvykti į mokyklą, pamokų pradžios turi pranešti mokytojui, vadovaujančiam klasei ar kitam mokyklos paskirtam darbuotojui (toliau – klasės vadovas) apie vaiko neatvykimą į mokyklą (pamokas), nurodydami priežastį. </w:t>
      </w:r>
    </w:p>
    <w:p w14:paraId="400FCF27" w14:textId="77777777" w:rsidR="00603A71" w:rsidRPr="00203E40" w:rsidRDefault="00603A71" w:rsidP="00603A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8. Jei mokinys neatvyksta į mokyklą (pamokas) ir nepilnamečio mokinio tėvai (globėjai, rūpintojai) neinformuoja mokyklos arba jei mokinys išvyksta iš pamokos (-ų) savavališkai, be pateisinamos priežasties, klasės vadovas tą pačią dieną informuoja raštu arba žodžiu mokinio tėvus (globėjus, rūpintojus) apie vaiko neatvykimą į mokyklą ar pamoką. </w:t>
      </w:r>
    </w:p>
    <w:p w14:paraId="398AE71B" w14:textId="77777777" w:rsidR="00603A71" w:rsidRPr="00203E40" w:rsidRDefault="00603A71" w:rsidP="00603A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9. Jei per kalendorinį mėnesį mokinys praleidžia daugiau mokymosi dienų, nei numatoma Tvarkos aprašo 5.1, 5.2 ir 5.3 papunkčiuose, arba nėra informacijos apie mokinio ligą ar apsilankymą pas gydytoją arba kitos institucijos ar įstaigos, kuri organizuoja renginius, arba įrodymų (informacijos), patvirtinančių mokinio apsilankymą valstybinėje ar savivaldybės institucijoje ar įstaigoje, klasės vadovas informuoja mokinį ir nepilnamečio mokinio tėvus (globėjus, rūpintojus) apie mokinio pareigos – reguliariai lankyti mokyklą, be pateisinamos priežasties nepraleisti pamokų ir kitų privalomų ugdymo proceso užsiėmimų – pažeidimą ir apie Tvarkos aprašo 10 ir 11 punkte nustatytus galimus mokyklos veiksmus, jei mokinys einamųjų mokslo metų metu pakartotinai pažeis šią mokinio pareigą. </w:t>
      </w:r>
    </w:p>
    <w:p w14:paraId="20D0CBC8" w14:textId="77777777" w:rsidR="00603A71" w:rsidRPr="00203E40" w:rsidRDefault="00603A71" w:rsidP="00603A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10. Jei mokinys einamųjų mokslo metų eigoje pakartotinai pažeidžia mokinio pareigą – reguliariai lankyti mokyklą, be pateisinamos priežasties nepraleisti pamokų ir kitų privalomų ugdymo proceso užsiėmimų, įvertinus pažeidimų aplinkybes ir apimtis, mokinio mokyklos nelankymo klausimas gali būti teikiamas nagrinėti mokyklos vaiko gerovės komisijoje. </w:t>
      </w:r>
    </w:p>
    <w:p w14:paraId="05266A63" w14:textId="77777777" w:rsidR="00603A71" w:rsidRPr="00203E40" w:rsidRDefault="00603A71" w:rsidP="00603A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11. Jei mokinys einamųjų mokslo metų eigoje sistemingai (tris ir daugiau kartų) pažeidžia mokinio pareigą – reguliariai lankyti mokyklą, be pateisinamos priežasties nepraleisti pamokų ir kitų privalomų ugdymo proceso užsiėmimų nevykdymo, o teikta švietimo pagalba yra neveiksminga ir neefektyvi, mokyklos vadovas mokyklos vaiko gerovės komisijos siūlymu kreipiasi į savivaldybės tarpinstitucinio bendradarbiavimo koordinatorių dėl koordinuotai teikiamų švietimo pagalbos, socialinių ir sveikatos priežiūros paslaugų mokiniui ir jo tėvams (globėjams, rūpintojams) skyrimo. Mokykla, turėdama pagrįstos informacijos apie galimus vaiko teisių pažeidimus, neužtikrinamas vaiko teises ir geriausius interesus bei atlikusi teisės aktais paskirtas funkcijas vaiko teisių apsaugos srityje, informaciją apie galimus vaiko teisių pažeidimus (apie galimą vaiko teisių pažeidimą, tai pagrindžiančius faktus ir priemones, kurių imtasi situacijai išsiaiškinti ir spręsti), kreipiasi į Tarnybą ar jos įgaliotą teritorinį skyrių spręsti klausimą dėl galimo vaiko teisių pažeidimo ir galimų pagalbos ir (ar) poveikio (pvz., administracinės atsakomybės taikymo) priemonių taikymo. </w:t>
      </w:r>
    </w:p>
    <w:p w14:paraId="2DCC0A51" w14:textId="77777777" w:rsidR="000321F0" w:rsidRPr="00203E40" w:rsidRDefault="00603A71" w:rsidP="00603A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12. Jei mokinys nelankė mokyklos ir per mėnesį be pateisinamos priežasties praleido daugiau kaip pusę pamokų ar ugdymui skirtų valandų, mokykla, išnaudojusi visas švietimo pagalbos mokiniui teikimo galimybes, gali kreiptis į vaiko nuolatinės gyvenamosios vietos savivaldybės merą su prašymu dėl vaiko minimalios priežiūros priemonių skyrimo.</w:t>
      </w:r>
    </w:p>
    <w:p w14:paraId="07B4A1AB" w14:textId="77777777" w:rsidR="00603A71" w:rsidRPr="00203E40" w:rsidRDefault="00603A71" w:rsidP="00603A71">
      <w:pPr>
        <w:jc w:val="both"/>
        <w:rPr>
          <w:rFonts w:ascii="Times New Roman" w:hAnsi="Times New Roman" w:cs="Times New Roman"/>
          <w:b/>
          <w:sz w:val="24"/>
          <w:szCs w:val="24"/>
          <w:lang w:val="pt-BR"/>
        </w:rPr>
      </w:pPr>
    </w:p>
    <w:p w14:paraId="033C0212" w14:textId="77777777" w:rsidR="00203E40" w:rsidRDefault="00203E40" w:rsidP="00603A71">
      <w:pPr>
        <w:jc w:val="center"/>
        <w:rPr>
          <w:rFonts w:ascii="Times New Roman" w:hAnsi="Times New Roman" w:cs="Times New Roman"/>
          <w:b/>
          <w:sz w:val="24"/>
          <w:szCs w:val="24"/>
          <w:lang w:val="pt-BR"/>
        </w:rPr>
      </w:pPr>
    </w:p>
    <w:p w14:paraId="0F669F5D" w14:textId="77777777" w:rsidR="00203E40" w:rsidRDefault="00203E40" w:rsidP="00603A71">
      <w:pPr>
        <w:jc w:val="center"/>
        <w:rPr>
          <w:rFonts w:ascii="Times New Roman" w:hAnsi="Times New Roman" w:cs="Times New Roman"/>
          <w:b/>
          <w:sz w:val="24"/>
          <w:szCs w:val="24"/>
          <w:lang w:val="pt-BR"/>
        </w:rPr>
      </w:pPr>
    </w:p>
    <w:p w14:paraId="37AAC13D" w14:textId="302826D6" w:rsidR="00603A71" w:rsidRPr="00203E40" w:rsidRDefault="00603A71" w:rsidP="00603A71">
      <w:pPr>
        <w:jc w:val="center"/>
        <w:rPr>
          <w:rFonts w:ascii="Times New Roman" w:hAnsi="Times New Roman" w:cs="Times New Roman"/>
          <w:b/>
          <w:sz w:val="24"/>
          <w:szCs w:val="24"/>
          <w:lang w:val="pt-BR"/>
        </w:rPr>
      </w:pPr>
      <w:r w:rsidRPr="00203E40">
        <w:rPr>
          <w:rFonts w:ascii="Times New Roman" w:hAnsi="Times New Roman" w:cs="Times New Roman"/>
          <w:b/>
          <w:sz w:val="24"/>
          <w:szCs w:val="24"/>
          <w:lang w:val="pt-BR"/>
        </w:rPr>
        <w:t>V SKYRIUS</w:t>
      </w:r>
    </w:p>
    <w:p w14:paraId="2CC409C4" w14:textId="77777777" w:rsidR="00603A71" w:rsidRPr="00203E40" w:rsidRDefault="00603A71" w:rsidP="00603A71">
      <w:pPr>
        <w:jc w:val="center"/>
        <w:rPr>
          <w:rFonts w:ascii="Times New Roman" w:hAnsi="Times New Roman" w:cs="Times New Roman"/>
          <w:b/>
          <w:sz w:val="24"/>
          <w:szCs w:val="24"/>
          <w:lang w:val="pt-BR"/>
        </w:rPr>
      </w:pPr>
      <w:r w:rsidRPr="00203E40">
        <w:rPr>
          <w:rFonts w:ascii="Times New Roman" w:hAnsi="Times New Roman" w:cs="Times New Roman"/>
          <w:b/>
          <w:sz w:val="24"/>
          <w:szCs w:val="24"/>
          <w:lang w:val="pt-BR"/>
        </w:rPr>
        <w:t>BAIGIAMOSIOS NUOSTATOS</w:t>
      </w:r>
      <w:r w:rsidRPr="00203E40">
        <w:rPr>
          <w:rFonts w:ascii="Times New Roman" w:hAnsi="Times New Roman" w:cs="Times New Roman"/>
          <w:b/>
          <w:sz w:val="24"/>
          <w:szCs w:val="24"/>
          <w:lang w:val="pt-BR"/>
        </w:rPr>
        <w:cr/>
      </w:r>
    </w:p>
    <w:p w14:paraId="77B77E6A" w14:textId="77777777" w:rsidR="00603A71" w:rsidRPr="00203E40" w:rsidRDefault="00603A71" w:rsidP="00603A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13. Mokykla, rengdama mokinių mokyklos lankomumo užtikrinimo tvarką ar nustatydama mokinių mokyklos lankomumą užtikrinančias normas kituose mokyklos vidaus teisės aktuose, sudarydama ar keisdama mokymo sutartis, vadovaujasi Tvarkos aprašu. Mokinių mokyklos lankomumo užtikrinimo tvarką tvirtina mokyklos vadovas, suderinęs su mokyklos taryba. Mokinių mokyklos lankomumo užtikrinimo tvarka skelbiama viešai mokyklos interneto svetainėje. </w:t>
      </w:r>
    </w:p>
    <w:p w14:paraId="55799D05" w14:textId="77777777" w:rsidR="00603A71" w:rsidRPr="00203E40" w:rsidRDefault="00603A71" w:rsidP="00603A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14. Su mokinių mokyklos lankomumo užtikrinimo tvarka mokykla supažindina mokinius, mokinių tėvus (globėjus, rūpintojus), mokytojus, švietimo pagalbos specialistus, kitus už mokinių lankomumo užtikrinimą mokykloje atsakingus asmenis. Tvarkos aprašas skelbiamas darželio-mokyklos interneto tinklapyje http://www.saltinelis.vilnius.lm.lt/ </w:t>
      </w:r>
    </w:p>
    <w:p w14:paraId="3589B40A" w14:textId="77777777" w:rsidR="00603A71" w:rsidRPr="00203E40" w:rsidRDefault="00603A71" w:rsidP="00603A71">
      <w:pPr>
        <w:jc w:val="both"/>
        <w:rPr>
          <w:rFonts w:ascii="Times New Roman" w:hAnsi="Times New Roman" w:cs="Times New Roman"/>
          <w:sz w:val="24"/>
          <w:szCs w:val="24"/>
          <w:lang w:val="pt-BR"/>
        </w:rPr>
      </w:pPr>
      <w:r w:rsidRPr="00203E40">
        <w:rPr>
          <w:rFonts w:ascii="Times New Roman" w:hAnsi="Times New Roman" w:cs="Times New Roman"/>
          <w:sz w:val="24"/>
          <w:szCs w:val="24"/>
          <w:lang w:val="pt-BR"/>
        </w:rPr>
        <w:t xml:space="preserve">15. Asmens duomenys, kurie pateikiami dokumentuose pagal Tvarkos aprašo nuostatas,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bei kitais Lietuvos Respublikos teisės aktais, reglamentuojančiais asmens duomenų apsaugą. Asmens duomenų tvarkymo tikslas – priimti sprendimą dėl mokinio praleistų pamokų pateisinimo. </w:t>
      </w:r>
    </w:p>
    <w:p w14:paraId="7ECCBAB2" w14:textId="77777777" w:rsidR="00603A71" w:rsidRPr="00203E40" w:rsidRDefault="00603A71" w:rsidP="00603A71">
      <w:pPr>
        <w:jc w:val="both"/>
        <w:rPr>
          <w:rFonts w:ascii="Times New Roman" w:hAnsi="Times New Roman" w:cs="Times New Roman"/>
          <w:b/>
          <w:sz w:val="24"/>
          <w:szCs w:val="24"/>
          <w:lang w:val="pt-BR"/>
        </w:rPr>
      </w:pPr>
      <w:r w:rsidRPr="00203E40">
        <w:rPr>
          <w:rFonts w:ascii="Times New Roman" w:hAnsi="Times New Roman" w:cs="Times New Roman"/>
          <w:sz w:val="24"/>
          <w:szCs w:val="24"/>
          <w:lang w:val="pt-BR"/>
        </w:rPr>
        <w:t>16. Mokykloje išrašai (informacija) iš elektroninė sveikatos informacinės sistemos apie mokinio apsilankymą gydymo įstaigoje ar kiti įrodymai, pagrindžiantys mokinio ligą ar apsilankymą pas gydytoją, nėra saugomi. Pateisinus mokinio praleistas pamokas išrašai (informacija) iš elektroninė sveikatos informacinės sistemos apie mokinio apsilankymą gydymo įstaigoje ar kiti įrodymai, pagrindžiantys mokinio ligą ar apsilankymą pas gydytoją, sunaikinami.</w:t>
      </w:r>
    </w:p>
    <w:p w14:paraId="0F23416B" w14:textId="77777777" w:rsidR="00603A71" w:rsidRPr="00203E40" w:rsidRDefault="00603A71" w:rsidP="00603A71">
      <w:pPr>
        <w:jc w:val="center"/>
        <w:rPr>
          <w:rFonts w:ascii="Times New Roman" w:hAnsi="Times New Roman" w:cs="Times New Roman"/>
          <w:b/>
          <w:sz w:val="24"/>
          <w:szCs w:val="24"/>
          <w:lang w:val="pt-BR"/>
        </w:rPr>
      </w:pPr>
    </w:p>
    <w:sectPr w:rsidR="00603A71" w:rsidRPr="00203E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2F0A" w14:textId="77777777" w:rsidR="00C4779F" w:rsidRDefault="00C4779F" w:rsidP="008E60D0">
      <w:pPr>
        <w:spacing w:after="0" w:line="240" w:lineRule="auto"/>
      </w:pPr>
      <w:r>
        <w:separator/>
      </w:r>
    </w:p>
  </w:endnote>
  <w:endnote w:type="continuationSeparator" w:id="0">
    <w:p w14:paraId="25B09A6C" w14:textId="77777777" w:rsidR="00C4779F" w:rsidRDefault="00C4779F" w:rsidP="008E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3A7E" w14:textId="77777777" w:rsidR="00C4779F" w:rsidRDefault="00C4779F" w:rsidP="008E60D0">
      <w:pPr>
        <w:spacing w:after="0" w:line="240" w:lineRule="auto"/>
      </w:pPr>
      <w:r>
        <w:separator/>
      </w:r>
    </w:p>
  </w:footnote>
  <w:footnote w:type="continuationSeparator" w:id="0">
    <w:p w14:paraId="4605A42F" w14:textId="77777777" w:rsidR="00C4779F" w:rsidRDefault="00C4779F" w:rsidP="008E6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71"/>
    <w:rsid w:val="000321F0"/>
    <w:rsid w:val="00042522"/>
    <w:rsid w:val="00121A64"/>
    <w:rsid w:val="00203E40"/>
    <w:rsid w:val="00324284"/>
    <w:rsid w:val="003C0A53"/>
    <w:rsid w:val="00491BFE"/>
    <w:rsid w:val="00603A71"/>
    <w:rsid w:val="008E60D0"/>
    <w:rsid w:val="00C05571"/>
    <w:rsid w:val="00C4779F"/>
    <w:rsid w:val="00CA32CD"/>
    <w:rsid w:val="00E841B2"/>
    <w:rsid w:val="00F5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BF55"/>
  <w15:chartTrackingRefBased/>
  <w15:docId w15:val="{1014F7A4-C3D2-4A03-A6AF-B0EA6C73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0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8E60D0"/>
  </w:style>
  <w:style w:type="paragraph" w:styleId="Footer">
    <w:name w:val="footer"/>
    <w:basedOn w:val="Normal"/>
    <w:link w:val="FooterChar"/>
    <w:uiPriority w:val="99"/>
    <w:unhideWhenUsed/>
    <w:rsid w:val="008E60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8026</Words>
  <Characters>4575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Saltinelis88</dc:creator>
  <cp:keywords/>
  <dc:description/>
  <cp:lastModifiedBy>Jolanta</cp:lastModifiedBy>
  <cp:revision>8</cp:revision>
  <cp:lastPrinted>2023-09-28T11:40:00Z</cp:lastPrinted>
  <dcterms:created xsi:type="dcterms:W3CDTF">2023-09-28T11:36:00Z</dcterms:created>
  <dcterms:modified xsi:type="dcterms:W3CDTF">2025-11-28T13:31:00Z</dcterms:modified>
</cp:coreProperties>
</file>