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0CFE" w14:textId="107C1346" w:rsidR="00C52FAC" w:rsidRDefault="006F7CA7">
      <w:pPr>
        <w:rPr>
          <w:rFonts w:ascii="Times New Roman" w:hAnsi="Times New Roman"/>
          <w:sz w:val="24"/>
          <w:szCs w:val="24"/>
        </w:rPr>
      </w:pPr>
      <w:r>
        <w:rPr>
          <w:noProof/>
        </w:rPr>
        <w:drawing>
          <wp:inline distT="0" distB="0" distL="0" distR="0" wp14:anchorId="65D28F9E" wp14:editId="0B568013">
            <wp:extent cx="6120130" cy="8729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729980"/>
                    </a:xfrm>
                    <a:prstGeom prst="rect">
                      <a:avLst/>
                    </a:prstGeom>
                    <a:noFill/>
                    <a:ln>
                      <a:noFill/>
                    </a:ln>
                  </pic:spPr>
                </pic:pic>
              </a:graphicData>
            </a:graphic>
          </wp:inline>
        </w:drawing>
      </w:r>
    </w:p>
    <w:p w14:paraId="02FC2B04" w14:textId="18032332" w:rsidR="006F7CA7" w:rsidRDefault="006F7CA7">
      <w:pPr>
        <w:rPr>
          <w:rFonts w:ascii="Times New Roman" w:hAnsi="Times New Roman"/>
          <w:sz w:val="24"/>
          <w:szCs w:val="24"/>
        </w:rPr>
      </w:pPr>
      <w:r>
        <w:rPr>
          <w:noProof/>
        </w:rPr>
        <w:lastRenderedPageBreak/>
        <w:drawing>
          <wp:inline distT="0" distB="0" distL="0" distR="0" wp14:anchorId="4C6B2A7F" wp14:editId="24291D5E">
            <wp:extent cx="6120130" cy="8729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729980"/>
                    </a:xfrm>
                    <a:prstGeom prst="rect">
                      <a:avLst/>
                    </a:prstGeom>
                    <a:noFill/>
                    <a:ln>
                      <a:noFill/>
                    </a:ln>
                  </pic:spPr>
                </pic:pic>
              </a:graphicData>
            </a:graphic>
          </wp:inline>
        </w:drawing>
      </w:r>
    </w:p>
    <w:p w14:paraId="56F16D2E" w14:textId="77777777" w:rsidR="00D85D91" w:rsidRPr="00D85D91" w:rsidRDefault="00D85D91" w:rsidP="00E72CA3">
      <w:pPr>
        <w:spacing w:after="0" w:line="360" w:lineRule="auto"/>
        <w:ind w:left="6480"/>
        <w:rPr>
          <w:rFonts w:ascii="Times New Roman" w:hAnsi="Times New Roman"/>
          <w:b/>
          <w:sz w:val="24"/>
          <w:szCs w:val="24"/>
        </w:rPr>
      </w:pPr>
    </w:p>
    <w:p w14:paraId="06F66EC8"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PRITARTA</w:t>
      </w:r>
    </w:p>
    <w:p w14:paraId="3704A5CE"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 xml:space="preserve">Vilniaus darželio-mokyklos </w:t>
      </w:r>
    </w:p>
    <w:p w14:paraId="48599DB0"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 xml:space="preserve">„Šaltinėlis“ tarybos </w:t>
      </w:r>
    </w:p>
    <w:p w14:paraId="31033836"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2022 m. gruodžio 22 d.</w:t>
      </w:r>
    </w:p>
    <w:p w14:paraId="63905033"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nutarimu, protokolo Nr. 5</w:t>
      </w:r>
    </w:p>
    <w:p w14:paraId="3261938A" w14:textId="77777777" w:rsidR="00D85D91" w:rsidRPr="00D85D91" w:rsidRDefault="00D85D91" w:rsidP="00E72CA3">
      <w:pPr>
        <w:spacing w:after="0"/>
        <w:ind w:left="6480" w:firstLine="6946"/>
        <w:rPr>
          <w:rFonts w:ascii="Times New Roman" w:hAnsi="Times New Roman"/>
          <w:sz w:val="24"/>
          <w:szCs w:val="24"/>
        </w:rPr>
      </w:pPr>
    </w:p>
    <w:p w14:paraId="6465D4E5"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PRITARTA</w:t>
      </w:r>
    </w:p>
    <w:p w14:paraId="31A54523"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 xml:space="preserve">Bendrojo ugdymo skyriaus </w:t>
      </w:r>
    </w:p>
    <w:p w14:paraId="2C5A116E" w14:textId="51DD4273"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vedėjo 202</w:t>
      </w:r>
      <w:r w:rsidR="00DE027E">
        <w:rPr>
          <w:rFonts w:ascii="Times New Roman" w:hAnsi="Times New Roman"/>
          <w:sz w:val="24"/>
          <w:szCs w:val="24"/>
        </w:rPr>
        <w:t>3</w:t>
      </w:r>
      <w:r w:rsidRPr="00D85D91">
        <w:rPr>
          <w:rFonts w:ascii="Times New Roman" w:hAnsi="Times New Roman"/>
          <w:sz w:val="24"/>
          <w:szCs w:val="24"/>
        </w:rPr>
        <w:t xml:space="preserve"> m. .............d.</w:t>
      </w:r>
    </w:p>
    <w:p w14:paraId="165B67E7"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įsakymu Nr. ………</w:t>
      </w:r>
    </w:p>
    <w:p w14:paraId="4BADD292" w14:textId="77777777" w:rsidR="00D85D91" w:rsidRPr="00D85D91" w:rsidRDefault="00D85D91" w:rsidP="00E72CA3">
      <w:pPr>
        <w:spacing w:after="0"/>
        <w:ind w:left="6480" w:firstLine="6946"/>
        <w:rPr>
          <w:rFonts w:ascii="Times New Roman" w:hAnsi="Times New Roman"/>
          <w:sz w:val="24"/>
          <w:szCs w:val="24"/>
        </w:rPr>
      </w:pPr>
    </w:p>
    <w:p w14:paraId="66741A15"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PATVIRTINTA</w:t>
      </w:r>
    </w:p>
    <w:p w14:paraId="0F1978D0"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 xml:space="preserve">Vilniaus darželio-mokyklos </w:t>
      </w:r>
    </w:p>
    <w:p w14:paraId="5F3C8D97" w14:textId="77777777"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 xml:space="preserve">„Šaltinėlis“ direktoriaus </w:t>
      </w:r>
    </w:p>
    <w:p w14:paraId="3110C561" w14:textId="0E7C5A36"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202</w:t>
      </w:r>
      <w:r w:rsidR="00DE027E">
        <w:rPr>
          <w:rFonts w:ascii="Times New Roman" w:hAnsi="Times New Roman"/>
          <w:sz w:val="24"/>
          <w:szCs w:val="24"/>
        </w:rPr>
        <w:t>3</w:t>
      </w:r>
      <w:r w:rsidRPr="00D85D91">
        <w:rPr>
          <w:rFonts w:ascii="Times New Roman" w:hAnsi="Times New Roman"/>
          <w:sz w:val="24"/>
          <w:szCs w:val="24"/>
        </w:rPr>
        <w:t xml:space="preserve"> m. </w:t>
      </w:r>
      <w:r w:rsidR="006F7CA7">
        <w:rPr>
          <w:rFonts w:ascii="Times New Roman" w:hAnsi="Times New Roman"/>
          <w:sz w:val="24"/>
          <w:szCs w:val="24"/>
        </w:rPr>
        <w:t xml:space="preserve">kovo 22 </w:t>
      </w:r>
      <w:r w:rsidRPr="00D85D91">
        <w:rPr>
          <w:rFonts w:ascii="Times New Roman" w:hAnsi="Times New Roman"/>
          <w:sz w:val="24"/>
          <w:szCs w:val="24"/>
        </w:rPr>
        <w:t xml:space="preserve">d. įsakymu </w:t>
      </w:r>
    </w:p>
    <w:p w14:paraId="6B70E6D0" w14:textId="1028EC5B" w:rsidR="00D85D91" w:rsidRPr="00D85D91" w:rsidRDefault="00D85D91" w:rsidP="00E72CA3">
      <w:pPr>
        <w:spacing w:after="0"/>
        <w:ind w:left="6480"/>
        <w:rPr>
          <w:rFonts w:ascii="Times New Roman" w:hAnsi="Times New Roman"/>
          <w:sz w:val="24"/>
          <w:szCs w:val="24"/>
        </w:rPr>
      </w:pPr>
      <w:r w:rsidRPr="00D85D91">
        <w:rPr>
          <w:rFonts w:ascii="Times New Roman" w:hAnsi="Times New Roman"/>
          <w:sz w:val="24"/>
          <w:szCs w:val="24"/>
        </w:rPr>
        <w:t>Nr. V-</w:t>
      </w:r>
      <w:r w:rsidR="006F7CA7">
        <w:rPr>
          <w:rFonts w:ascii="Times New Roman" w:hAnsi="Times New Roman"/>
          <w:sz w:val="24"/>
          <w:szCs w:val="24"/>
        </w:rPr>
        <w:t>16A</w:t>
      </w:r>
    </w:p>
    <w:p w14:paraId="6BF4140F" w14:textId="74B15ED2" w:rsidR="00C52FAC" w:rsidRDefault="00C52FAC" w:rsidP="00E72CA3">
      <w:pPr>
        <w:spacing w:after="0" w:line="360" w:lineRule="auto"/>
        <w:ind w:left="6480" w:firstLine="7513"/>
        <w:rPr>
          <w:rFonts w:ascii="Times New Roman" w:hAnsi="Times New Roman"/>
          <w:b/>
          <w:sz w:val="24"/>
          <w:szCs w:val="24"/>
        </w:rPr>
      </w:pPr>
    </w:p>
    <w:p w14:paraId="538F83BE" w14:textId="43BDE7C4" w:rsidR="00D85D91" w:rsidRDefault="00D85D91" w:rsidP="00D85D91">
      <w:pPr>
        <w:spacing w:after="0" w:line="360" w:lineRule="auto"/>
        <w:ind w:firstLine="7513"/>
        <w:rPr>
          <w:rFonts w:ascii="Times New Roman" w:hAnsi="Times New Roman"/>
          <w:b/>
          <w:sz w:val="24"/>
          <w:szCs w:val="24"/>
        </w:rPr>
      </w:pPr>
    </w:p>
    <w:p w14:paraId="67711893" w14:textId="78C8BF74" w:rsidR="00D85D91" w:rsidRDefault="00D85D91" w:rsidP="00D85D91">
      <w:pPr>
        <w:spacing w:after="0" w:line="360" w:lineRule="auto"/>
        <w:ind w:firstLine="7513"/>
        <w:rPr>
          <w:rFonts w:ascii="Times New Roman" w:hAnsi="Times New Roman"/>
          <w:b/>
          <w:sz w:val="24"/>
          <w:szCs w:val="24"/>
        </w:rPr>
      </w:pPr>
    </w:p>
    <w:p w14:paraId="4865AF3D" w14:textId="000098CC" w:rsidR="00D85D91" w:rsidRDefault="00D85D91" w:rsidP="00D85D91">
      <w:pPr>
        <w:spacing w:after="0" w:line="360" w:lineRule="auto"/>
        <w:ind w:firstLine="7513"/>
        <w:rPr>
          <w:rFonts w:ascii="Times New Roman" w:hAnsi="Times New Roman"/>
          <w:b/>
          <w:sz w:val="24"/>
          <w:szCs w:val="24"/>
        </w:rPr>
      </w:pPr>
    </w:p>
    <w:p w14:paraId="2178B37A" w14:textId="5CFFEA3C" w:rsidR="00D85D91" w:rsidRDefault="00D85D91" w:rsidP="00D85D91">
      <w:pPr>
        <w:spacing w:after="0" w:line="360" w:lineRule="auto"/>
        <w:ind w:firstLine="7513"/>
        <w:rPr>
          <w:rFonts w:ascii="Times New Roman" w:hAnsi="Times New Roman"/>
          <w:b/>
          <w:sz w:val="24"/>
          <w:szCs w:val="24"/>
        </w:rPr>
      </w:pPr>
    </w:p>
    <w:p w14:paraId="6B289FFC" w14:textId="77777777" w:rsidR="00D85D91" w:rsidRDefault="00D85D91">
      <w:pPr>
        <w:spacing w:after="0" w:line="360" w:lineRule="auto"/>
        <w:jc w:val="center"/>
        <w:rPr>
          <w:rFonts w:ascii="Times New Roman" w:hAnsi="Times New Roman"/>
          <w:b/>
          <w:sz w:val="24"/>
          <w:szCs w:val="24"/>
        </w:rPr>
      </w:pPr>
    </w:p>
    <w:p w14:paraId="665B5AE5" w14:textId="77777777" w:rsidR="00D85D91" w:rsidRDefault="00D85D91">
      <w:pPr>
        <w:spacing w:after="0" w:line="360" w:lineRule="auto"/>
        <w:jc w:val="center"/>
        <w:rPr>
          <w:rFonts w:ascii="Times New Roman" w:hAnsi="Times New Roman"/>
          <w:b/>
          <w:sz w:val="24"/>
          <w:szCs w:val="24"/>
        </w:rPr>
      </w:pPr>
    </w:p>
    <w:p w14:paraId="0DB26E9A" w14:textId="25707593" w:rsidR="00C52FAC" w:rsidRPr="00066C4A" w:rsidRDefault="00426BBF">
      <w:pPr>
        <w:spacing w:after="0" w:line="360" w:lineRule="auto"/>
        <w:jc w:val="center"/>
        <w:rPr>
          <w:rFonts w:ascii="Times New Roman" w:hAnsi="Times New Roman"/>
          <w:b/>
          <w:sz w:val="28"/>
          <w:szCs w:val="28"/>
        </w:rPr>
      </w:pPr>
      <w:r w:rsidRPr="00066C4A">
        <w:rPr>
          <w:rFonts w:ascii="Times New Roman" w:hAnsi="Times New Roman"/>
          <w:b/>
          <w:sz w:val="28"/>
          <w:szCs w:val="28"/>
        </w:rPr>
        <w:t>VILNIAUS DARŽELIO-MOKYKLOS „ŠALTINĖLIS“</w:t>
      </w:r>
    </w:p>
    <w:p w14:paraId="1149B3D5" w14:textId="4D5CB9AD" w:rsidR="00C52FAC" w:rsidRPr="00066C4A" w:rsidRDefault="006164ED">
      <w:pPr>
        <w:spacing w:after="0" w:line="360" w:lineRule="auto"/>
        <w:jc w:val="center"/>
        <w:rPr>
          <w:sz w:val="28"/>
          <w:szCs w:val="28"/>
        </w:rPr>
      </w:pPr>
      <w:r w:rsidRPr="00066C4A">
        <w:rPr>
          <w:rFonts w:ascii="Times New Roman" w:hAnsi="Times New Roman"/>
          <w:b/>
          <w:spacing w:val="-1"/>
          <w:sz w:val="28"/>
          <w:szCs w:val="28"/>
        </w:rPr>
        <w:t>2023-2027 M</w:t>
      </w:r>
      <w:r w:rsidR="00ED2CD5" w:rsidRPr="00066C4A">
        <w:rPr>
          <w:rFonts w:ascii="Times New Roman" w:hAnsi="Times New Roman"/>
          <w:b/>
          <w:spacing w:val="-1"/>
          <w:sz w:val="28"/>
          <w:szCs w:val="28"/>
        </w:rPr>
        <w:t>ETŲ</w:t>
      </w:r>
      <w:r w:rsidRPr="00066C4A">
        <w:rPr>
          <w:rFonts w:ascii="Times New Roman" w:hAnsi="Times New Roman"/>
          <w:b/>
          <w:spacing w:val="-1"/>
          <w:sz w:val="28"/>
          <w:szCs w:val="28"/>
        </w:rPr>
        <w:t xml:space="preserve"> </w:t>
      </w:r>
      <w:r w:rsidR="00426BBF" w:rsidRPr="00066C4A">
        <w:rPr>
          <w:rFonts w:ascii="Times New Roman" w:hAnsi="Times New Roman"/>
          <w:b/>
          <w:sz w:val="28"/>
          <w:szCs w:val="28"/>
        </w:rPr>
        <w:t>STRATEGINIS VEIKLOS</w:t>
      </w:r>
      <w:r w:rsidR="00426BBF" w:rsidRPr="00066C4A">
        <w:rPr>
          <w:rFonts w:ascii="Times New Roman" w:hAnsi="Times New Roman"/>
          <w:b/>
          <w:spacing w:val="1"/>
          <w:sz w:val="28"/>
          <w:szCs w:val="28"/>
        </w:rPr>
        <w:t xml:space="preserve"> </w:t>
      </w:r>
      <w:r w:rsidR="00426BBF" w:rsidRPr="00066C4A">
        <w:rPr>
          <w:rFonts w:ascii="Times New Roman" w:hAnsi="Times New Roman"/>
          <w:b/>
          <w:sz w:val="28"/>
          <w:szCs w:val="28"/>
        </w:rPr>
        <w:t>PLANAS</w:t>
      </w:r>
    </w:p>
    <w:p w14:paraId="1BD2B8A4" w14:textId="63699FD5" w:rsidR="00C52FAC" w:rsidRPr="00E72CA3" w:rsidRDefault="00C52FAC">
      <w:pPr>
        <w:rPr>
          <w:rFonts w:ascii="Times New Roman" w:hAnsi="Times New Roman"/>
          <w:b/>
          <w:bCs/>
          <w:sz w:val="24"/>
          <w:szCs w:val="24"/>
        </w:rPr>
      </w:pPr>
    </w:p>
    <w:p w14:paraId="66258C56" w14:textId="025B87C1" w:rsidR="00772C6A" w:rsidRPr="00E72CA3" w:rsidRDefault="00772C6A">
      <w:pPr>
        <w:rPr>
          <w:rFonts w:ascii="Times New Roman" w:hAnsi="Times New Roman"/>
          <w:b/>
          <w:bCs/>
          <w:sz w:val="24"/>
          <w:szCs w:val="24"/>
        </w:rPr>
      </w:pPr>
    </w:p>
    <w:p w14:paraId="0C73ACD7" w14:textId="1DAE4761" w:rsidR="00772C6A" w:rsidRPr="00E72CA3" w:rsidRDefault="00772C6A">
      <w:pPr>
        <w:rPr>
          <w:rFonts w:ascii="Times New Roman" w:hAnsi="Times New Roman"/>
          <w:b/>
          <w:bCs/>
          <w:sz w:val="24"/>
          <w:szCs w:val="24"/>
        </w:rPr>
      </w:pPr>
    </w:p>
    <w:p w14:paraId="41F503F8" w14:textId="58EAB01C" w:rsidR="00D85D91" w:rsidRPr="00E72CA3" w:rsidRDefault="00D85D91">
      <w:pPr>
        <w:rPr>
          <w:rFonts w:ascii="Times New Roman" w:hAnsi="Times New Roman"/>
          <w:b/>
          <w:bCs/>
          <w:sz w:val="24"/>
          <w:szCs w:val="24"/>
        </w:rPr>
      </w:pPr>
    </w:p>
    <w:p w14:paraId="3E730B85" w14:textId="5E8DD5FD" w:rsidR="00D85D91" w:rsidRPr="00E72CA3" w:rsidRDefault="00D85D91">
      <w:pPr>
        <w:rPr>
          <w:rFonts w:ascii="Times New Roman" w:hAnsi="Times New Roman"/>
          <w:b/>
          <w:bCs/>
          <w:sz w:val="24"/>
          <w:szCs w:val="24"/>
        </w:rPr>
      </w:pPr>
    </w:p>
    <w:p w14:paraId="0257419A" w14:textId="687C59A1" w:rsidR="00D85D91" w:rsidRPr="00E72CA3" w:rsidRDefault="00D85D91">
      <w:pPr>
        <w:rPr>
          <w:rFonts w:ascii="Times New Roman" w:hAnsi="Times New Roman"/>
          <w:b/>
          <w:bCs/>
          <w:sz w:val="24"/>
          <w:szCs w:val="24"/>
        </w:rPr>
      </w:pPr>
    </w:p>
    <w:p w14:paraId="05876789" w14:textId="369BA86B" w:rsidR="00D85D91" w:rsidRPr="00E72CA3" w:rsidRDefault="00D85D91">
      <w:pPr>
        <w:rPr>
          <w:rFonts w:ascii="Times New Roman" w:hAnsi="Times New Roman"/>
          <w:b/>
          <w:bCs/>
          <w:sz w:val="24"/>
          <w:szCs w:val="24"/>
        </w:rPr>
      </w:pPr>
    </w:p>
    <w:p w14:paraId="2D3FF2DE" w14:textId="18223A5A" w:rsidR="00D85D91" w:rsidRPr="00E72CA3" w:rsidRDefault="00D85D91">
      <w:pPr>
        <w:rPr>
          <w:rFonts w:ascii="Times New Roman" w:hAnsi="Times New Roman"/>
          <w:b/>
          <w:bCs/>
          <w:sz w:val="24"/>
          <w:szCs w:val="24"/>
        </w:rPr>
      </w:pPr>
    </w:p>
    <w:p w14:paraId="74DD1F91" w14:textId="4F870120" w:rsidR="00C913BC" w:rsidRPr="00E72CA3" w:rsidRDefault="00C913BC" w:rsidP="00772C6A">
      <w:pPr>
        <w:pStyle w:val="BodyText"/>
        <w:ind w:left="0" w:right="-100"/>
      </w:pPr>
    </w:p>
    <w:p w14:paraId="15219B78" w14:textId="190F2F79" w:rsidR="006164ED" w:rsidRPr="004452BF" w:rsidRDefault="006164ED">
      <w:pPr>
        <w:pStyle w:val="BodyText"/>
        <w:ind w:left="4352" w:right="4327"/>
        <w:jc w:val="center"/>
        <w:rPr>
          <w:lang w:val="pt-BR"/>
        </w:rPr>
      </w:pPr>
      <w:r w:rsidRPr="004452BF">
        <w:rPr>
          <w:lang w:val="pt-BR"/>
        </w:rPr>
        <w:t>2022</w:t>
      </w:r>
    </w:p>
    <w:p w14:paraId="086F5B05" w14:textId="2B9A71D3" w:rsidR="00C52FAC" w:rsidRPr="00D67A50" w:rsidRDefault="00426BBF" w:rsidP="00D67A50">
      <w:pPr>
        <w:pStyle w:val="BodyText"/>
        <w:ind w:left="4352" w:right="4327"/>
        <w:jc w:val="center"/>
        <w:rPr>
          <w:lang w:val="pt-BR"/>
        </w:rPr>
      </w:pPr>
      <w:r w:rsidRPr="004452BF">
        <w:rPr>
          <w:lang w:val="pt-BR"/>
        </w:rPr>
        <w:t xml:space="preserve">Vilnius </w:t>
      </w:r>
    </w:p>
    <w:p w14:paraId="7A4D9C24" w14:textId="77777777" w:rsidR="006164ED" w:rsidRPr="006164ED" w:rsidRDefault="006164ED" w:rsidP="006164ED">
      <w:pPr>
        <w:rPr>
          <w:lang w:val="pt-BR"/>
        </w:rPr>
      </w:pPr>
    </w:p>
    <w:p w14:paraId="7A219B03" w14:textId="0865A3D3" w:rsidR="00772C6A" w:rsidRPr="009F281E" w:rsidRDefault="00426BBF">
      <w:pPr>
        <w:pStyle w:val="TOC1"/>
        <w:tabs>
          <w:tab w:val="right" w:leader="dot" w:pos="14560"/>
        </w:tabs>
        <w:rPr>
          <w:rFonts w:ascii="Times New Roman" w:eastAsiaTheme="minorEastAsia" w:hAnsi="Times New Roman"/>
          <w:b/>
          <w:noProof/>
          <w:lang w:val="en-US"/>
        </w:rPr>
      </w:pPr>
      <w:r w:rsidRPr="00772C6A">
        <w:rPr>
          <w:rFonts w:ascii="Calibri Light" w:eastAsia="Times New Roman" w:hAnsi="Calibri Light"/>
          <w:b/>
          <w:color w:val="2E74B5"/>
          <w:sz w:val="32"/>
          <w:szCs w:val="32"/>
          <w:lang w:val="en-US"/>
        </w:rPr>
        <w:fldChar w:fldCharType="begin"/>
      </w:r>
      <w:r w:rsidRPr="00772C6A">
        <w:rPr>
          <w:b/>
        </w:rPr>
        <w:instrText xml:space="preserve"> TOC \o "1-3" \u \h </w:instrText>
      </w:r>
      <w:r w:rsidRPr="00772C6A">
        <w:rPr>
          <w:rFonts w:ascii="Calibri Light" w:eastAsia="Times New Roman" w:hAnsi="Calibri Light"/>
          <w:b/>
          <w:color w:val="2E74B5"/>
          <w:sz w:val="32"/>
          <w:szCs w:val="32"/>
          <w:lang w:val="en-US"/>
        </w:rPr>
        <w:fldChar w:fldCharType="separate"/>
      </w:r>
      <w:hyperlink w:anchor="_Toc126585371" w:history="1">
        <w:r w:rsidR="00772C6A" w:rsidRPr="009F281E">
          <w:rPr>
            <w:rStyle w:val="Hyperlink"/>
            <w:rFonts w:ascii="Times New Roman" w:hAnsi="Times New Roman"/>
            <w:b/>
            <w:noProof/>
          </w:rPr>
          <w:t>1.</w:t>
        </w:r>
        <w:r w:rsidR="00772C6A" w:rsidRPr="009F281E">
          <w:rPr>
            <w:rStyle w:val="Hyperlink"/>
            <w:rFonts w:ascii="Times New Roman" w:hAnsi="Times New Roman"/>
            <w:b/>
            <w:noProof/>
            <w:sz w:val="24"/>
          </w:rPr>
          <w:t xml:space="preserve"> ĮVADAS</w:t>
        </w:r>
        <w:r w:rsidR="00772C6A" w:rsidRPr="009F281E">
          <w:rPr>
            <w:rFonts w:ascii="Times New Roman" w:hAnsi="Times New Roman"/>
            <w:b/>
            <w:noProof/>
          </w:rPr>
          <w:tab/>
        </w:r>
        <w:r w:rsidR="00772C6A" w:rsidRPr="009F281E">
          <w:rPr>
            <w:rFonts w:ascii="Times New Roman" w:hAnsi="Times New Roman"/>
            <w:b/>
            <w:noProof/>
          </w:rPr>
          <w:fldChar w:fldCharType="begin"/>
        </w:r>
        <w:r w:rsidR="00772C6A" w:rsidRPr="009F281E">
          <w:rPr>
            <w:rFonts w:ascii="Times New Roman" w:hAnsi="Times New Roman"/>
            <w:b/>
            <w:noProof/>
          </w:rPr>
          <w:instrText xml:space="preserve"> PAGEREF _Toc126585371 \h </w:instrText>
        </w:r>
        <w:r w:rsidR="00772C6A" w:rsidRPr="009F281E">
          <w:rPr>
            <w:rFonts w:ascii="Times New Roman" w:hAnsi="Times New Roman"/>
            <w:b/>
            <w:noProof/>
          </w:rPr>
        </w:r>
        <w:r w:rsidR="00772C6A" w:rsidRPr="009F281E">
          <w:rPr>
            <w:rFonts w:ascii="Times New Roman" w:hAnsi="Times New Roman"/>
            <w:b/>
            <w:noProof/>
          </w:rPr>
          <w:fldChar w:fldCharType="separate"/>
        </w:r>
        <w:r w:rsidR="000E1B69">
          <w:rPr>
            <w:rFonts w:ascii="Times New Roman" w:hAnsi="Times New Roman"/>
            <w:b/>
            <w:noProof/>
          </w:rPr>
          <w:t>3</w:t>
        </w:r>
        <w:r w:rsidR="00772C6A" w:rsidRPr="009F281E">
          <w:rPr>
            <w:rFonts w:ascii="Times New Roman" w:hAnsi="Times New Roman"/>
            <w:b/>
            <w:noProof/>
          </w:rPr>
          <w:fldChar w:fldCharType="end"/>
        </w:r>
      </w:hyperlink>
    </w:p>
    <w:p w14:paraId="7644C0DE" w14:textId="5016CD3F" w:rsidR="00772C6A" w:rsidRPr="009F281E" w:rsidRDefault="00CB73C6">
      <w:pPr>
        <w:pStyle w:val="TOC1"/>
        <w:tabs>
          <w:tab w:val="right" w:leader="dot" w:pos="14560"/>
        </w:tabs>
        <w:rPr>
          <w:rFonts w:ascii="Times New Roman" w:eastAsiaTheme="minorEastAsia" w:hAnsi="Times New Roman"/>
          <w:b/>
          <w:noProof/>
          <w:lang w:val="en-US"/>
        </w:rPr>
      </w:pPr>
      <w:hyperlink w:anchor="_Toc126585372" w:history="1">
        <w:r w:rsidR="00772C6A" w:rsidRPr="009F281E">
          <w:rPr>
            <w:rStyle w:val="Hyperlink"/>
            <w:rFonts w:ascii="Times New Roman" w:hAnsi="Times New Roman"/>
            <w:b/>
            <w:noProof/>
          </w:rPr>
          <w:t xml:space="preserve">2. </w:t>
        </w:r>
        <w:r w:rsidR="00772C6A" w:rsidRPr="009F281E">
          <w:rPr>
            <w:rStyle w:val="Hyperlink"/>
            <w:rFonts w:ascii="Times New Roman" w:hAnsi="Times New Roman"/>
            <w:b/>
            <w:noProof/>
            <w:sz w:val="24"/>
          </w:rPr>
          <w:t>MOKYKLOS</w:t>
        </w:r>
        <w:r w:rsidR="00772C6A" w:rsidRPr="009F281E">
          <w:rPr>
            <w:rStyle w:val="Hyperlink"/>
            <w:rFonts w:ascii="Times New Roman" w:hAnsi="Times New Roman"/>
            <w:b/>
            <w:noProof/>
          </w:rPr>
          <w:t xml:space="preserve"> STRATEGIJA</w:t>
        </w:r>
        <w:r w:rsidR="00772C6A" w:rsidRPr="009F281E">
          <w:rPr>
            <w:rFonts w:ascii="Times New Roman" w:hAnsi="Times New Roman"/>
            <w:b/>
            <w:noProof/>
          </w:rPr>
          <w:tab/>
        </w:r>
        <w:r w:rsidR="00772C6A" w:rsidRPr="009F281E">
          <w:rPr>
            <w:rFonts w:ascii="Times New Roman" w:hAnsi="Times New Roman"/>
            <w:b/>
            <w:noProof/>
          </w:rPr>
          <w:fldChar w:fldCharType="begin"/>
        </w:r>
        <w:r w:rsidR="00772C6A" w:rsidRPr="009F281E">
          <w:rPr>
            <w:rFonts w:ascii="Times New Roman" w:hAnsi="Times New Roman"/>
            <w:b/>
            <w:noProof/>
          </w:rPr>
          <w:instrText xml:space="preserve"> PAGEREF _Toc126585372 \h </w:instrText>
        </w:r>
        <w:r w:rsidR="00772C6A" w:rsidRPr="009F281E">
          <w:rPr>
            <w:rFonts w:ascii="Times New Roman" w:hAnsi="Times New Roman"/>
            <w:b/>
            <w:noProof/>
          </w:rPr>
        </w:r>
        <w:r w:rsidR="00772C6A" w:rsidRPr="009F281E">
          <w:rPr>
            <w:rFonts w:ascii="Times New Roman" w:hAnsi="Times New Roman"/>
            <w:b/>
            <w:noProof/>
          </w:rPr>
          <w:fldChar w:fldCharType="separate"/>
        </w:r>
        <w:r w:rsidR="000E1B69">
          <w:rPr>
            <w:rFonts w:ascii="Times New Roman" w:hAnsi="Times New Roman"/>
            <w:b/>
            <w:noProof/>
          </w:rPr>
          <w:t>3</w:t>
        </w:r>
        <w:r w:rsidR="00772C6A" w:rsidRPr="009F281E">
          <w:rPr>
            <w:rFonts w:ascii="Times New Roman" w:hAnsi="Times New Roman"/>
            <w:b/>
            <w:noProof/>
          </w:rPr>
          <w:fldChar w:fldCharType="end"/>
        </w:r>
      </w:hyperlink>
    </w:p>
    <w:p w14:paraId="46A7EB60" w14:textId="6ABA1109" w:rsidR="00772C6A" w:rsidRPr="009F281E" w:rsidRDefault="00CB73C6">
      <w:pPr>
        <w:pStyle w:val="TOC3"/>
        <w:rPr>
          <w:rFonts w:eastAsiaTheme="minorEastAsia"/>
          <w:bCs w:val="0"/>
          <w:noProof/>
          <w:sz w:val="22"/>
          <w:szCs w:val="22"/>
          <w:lang w:val="en-US"/>
        </w:rPr>
      </w:pPr>
      <w:hyperlink w:anchor="_Toc126585373" w:history="1">
        <w:r w:rsidR="00772C6A" w:rsidRPr="009F281E">
          <w:rPr>
            <w:rStyle w:val="Hyperlink"/>
            <w:noProof/>
          </w:rPr>
          <w:t>2.1. Vizija</w:t>
        </w:r>
        <w:r w:rsidR="00772C6A" w:rsidRPr="009F281E">
          <w:rPr>
            <w:noProof/>
          </w:rPr>
          <w:tab/>
        </w:r>
        <w:r w:rsidR="00772C6A" w:rsidRPr="009F281E">
          <w:rPr>
            <w:noProof/>
          </w:rPr>
          <w:fldChar w:fldCharType="begin"/>
        </w:r>
        <w:r w:rsidR="00772C6A" w:rsidRPr="009F281E">
          <w:rPr>
            <w:noProof/>
          </w:rPr>
          <w:instrText xml:space="preserve"> PAGEREF _Toc126585373 \h </w:instrText>
        </w:r>
        <w:r w:rsidR="00772C6A" w:rsidRPr="009F281E">
          <w:rPr>
            <w:noProof/>
          </w:rPr>
        </w:r>
        <w:r w:rsidR="00772C6A" w:rsidRPr="009F281E">
          <w:rPr>
            <w:noProof/>
          </w:rPr>
          <w:fldChar w:fldCharType="separate"/>
        </w:r>
        <w:r w:rsidR="000E1B69">
          <w:rPr>
            <w:noProof/>
          </w:rPr>
          <w:t>3</w:t>
        </w:r>
        <w:r w:rsidR="00772C6A" w:rsidRPr="009F281E">
          <w:rPr>
            <w:noProof/>
          </w:rPr>
          <w:fldChar w:fldCharType="end"/>
        </w:r>
      </w:hyperlink>
    </w:p>
    <w:p w14:paraId="32FD9CEA" w14:textId="661F1071" w:rsidR="00772C6A" w:rsidRPr="009F281E" w:rsidRDefault="00CB73C6">
      <w:pPr>
        <w:pStyle w:val="TOC3"/>
        <w:rPr>
          <w:rFonts w:eastAsiaTheme="minorEastAsia"/>
          <w:bCs w:val="0"/>
          <w:noProof/>
          <w:sz w:val="22"/>
          <w:szCs w:val="22"/>
          <w:lang w:val="en-US"/>
        </w:rPr>
      </w:pPr>
      <w:hyperlink w:anchor="_Toc126585374" w:history="1">
        <w:r w:rsidR="00772C6A" w:rsidRPr="009F281E">
          <w:rPr>
            <w:rStyle w:val="Hyperlink"/>
            <w:noProof/>
          </w:rPr>
          <w:t>2.2. Misija</w:t>
        </w:r>
        <w:r w:rsidR="00772C6A" w:rsidRPr="009F281E">
          <w:rPr>
            <w:noProof/>
          </w:rPr>
          <w:tab/>
        </w:r>
        <w:r w:rsidR="00772C6A" w:rsidRPr="009F281E">
          <w:rPr>
            <w:noProof/>
          </w:rPr>
          <w:fldChar w:fldCharType="begin"/>
        </w:r>
        <w:r w:rsidR="00772C6A" w:rsidRPr="009F281E">
          <w:rPr>
            <w:noProof/>
          </w:rPr>
          <w:instrText xml:space="preserve"> PAGEREF _Toc126585374 \h </w:instrText>
        </w:r>
        <w:r w:rsidR="00772C6A" w:rsidRPr="009F281E">
          <w:rPr>
            <w:noProof/>
          </w:rPr>
        </w:r>
        <w:r w:rsidR="00772C6A" w:rsidRPr="009F281E">
          <w:rPr>
            <w:noProof/>
          </w:rPr>
          <w:fldChar w:fldCharType="separate"/>
        </w:r>
        <w:r w:rsidR="000E1B69">
          <w:rPr>
            <w:noProof/>
          </w:rPr>
          <w:t>3</w:t>
        </w:r>
        <w:r w:rsidR="00772C6A" w:rsidRPr="009F281E">
          <w:rPr>
            <w:noProof/>
          </w:rPr>
          <w:fldChar w:fldCharType="end"/>
        </w:r>
      </w:hyperlink>
    </w:p>
    <w:p w14:paraId="46798B15" w14:textId="72EBFA8F" w:rsidR="00772C6A" w:rsidRPr="009F281E" w:rsidRDefault="00CB73C6">
      <w:pPr>
        <w:pStyle w:val="TOC3"/>
        <w:rPr>
          <w:rFonts w:eastAsiaTheme="minorEastAsia"/>
          <w:bCs w:val="0"/>
          <w:noProof/>
          <w:sz w:val="22"/>
          <w:szCs w:val="22"/>
          <w:lang w:val="en-US"/>
        </w:rPr>
      </w:pPr>
      <w:hyperlink w:anchor="_Toc126585375" w:history="1">
        <w:r w:rsidR="00772C6A" w:rsidRPr="009F281E">
          <w:rPr>
            <w:rStyle w:val="Hyperlink"/>
            <w:noProof/>
          </w:rPr>
          <w:t>2.3. Vertybės</w:t>
        </w:r>
        <w:r w:rsidR="00772C6A" w:rsidRPr="009F281E">
          <w:rPr>
            <w:noProof/>
          </w:rPr>
          <w:tab/>
        </w:r>
        <w:r w:rsidR="00772C6A" w:rsidRPr="009F281E">
          <w:rPr>
            <w:noProof/>
          </w:rPr>
          <w:fldChar w:fldCharType="begin"/>
        </w:r>
        <w:r w:rsidR="00772C6A" w:rsidRPr="009F281E">
          <w:rPr>
            <w:noProof/>
          </w:rPr>
          <w:instrText xml:space="preserve"> PAGEREF _Toc126585375 \h </w:instrText>
        </w:r>
        <w:r w:rsidR="00772C6A" w:rsidRPr="009F281E">
          <w:rPr>
            <w:noProof/>
          </w:rPr>
        </w:r>
        <w:r w:rsidR="00772C6A" w:rsidRPr="009F281E">
          <w:rPr>
            <w:noProof/>
          </w:rPr>
          <w:fldChar w:fldCharType="separate"/>
        </w:r>
        <w:r w:rsidR="000E1B69">
          <w:rPr>
            <w:noProof/>
          </w:rPr>
          <w:t>4</w:t>
        </w:r>
        <w:r w:rsidR="00772C6A" w:rsidRPr="009F281E">
          <w:rPr>
            <w:noProof/>
          </w:rPr>
          <w:fldChar w:fldCharType="end"/>
        </w:r>
      </w:hyperlink>
    </w:p>
    <w:p w14:paraId="3FD988CF" w14:textId="0AF8B2F9" w:rsidR="00772C6A" w:rsidRPr="009F281E" w:rsidRDefault="00CB73C6">
      <w:pPr>
        <w:pStyle w:val="TOC3"/>
        <w:rPr>
          <w:rFonts w:eastAsiaTheme="minorEastAsia"/>
          <w:bCs w:val="0"/>
          <w:noProof/>
          <w:sz w:val="22"/>
          <w:szCs w:val="22"/>
          <w:lang w:val="en-US"/>
        </w:rPr>
      </w:pPr>
      <w:hyperlink w:anchor="_Toc126585376" w:history="1">
        <w:r w:rsidR="00772C6A" w:rsidRPr="009F281E">
          <w:rPr>
            <w:rStyle w:val="Hyperlink"/>
            <w:noProof/>
          </w:rPr>
          <w:t>2.4. Tikslai ir uždaviniai</w:t>
        </w:r>
        <w:r w:rsidR="00772C6A" w:rsidRPr="009F281E">
          <w:rPr>
            <w:noProof/>
          </w:rPr>
          <w:tab/>
        </w:r>
        <w:r w:rsidR="00772C6A" w:rsidRPr="009F281E">
          <w:rPr>
            <w:noProof/>
          </w:rPr>
          <w:fldChar w:fldCharType="begin"/>
        </w:r>
        <w:r w:rsidR="00772C6A" w:rsidRPr="009F281E">
          <w:rPr>
            <w:noProof/>
          </w:rPr>
          <w:instrText xml:space="preserve"> PAGEREF _Toc126585376 \h </w:instrText>
        </w:r>
        <w:r w:rsidR="00772C6A" w:rsidRPr="009F281E">
          <w:rPr>
            <w:noProof/>
          </w:rPr>
        </w:r>
        <w:r w:rsidR="00772C6A" w:rsidRPr="009F281E">
          <w:rPr>
            <w:noProof/>
          </w:rPr>
          <w:fldChar w:fldCharType="separate"/>
        </w:r>
        <w:r w:rsidR="000E1B69">
          <w:rPr>
            <w:noProof/>
          </w:rPr>
          <w:t>4</w:t>
        </w:r>
        <w:r w:rsidR="00772C6A" w:rsidRPr="009F281E">
          <w:rPr>
            <w:noProof/>
          </w:rPr>
          <w:fldChar w:fldCharType="end"/>
        </w:r>
      </w:hyperlink>
    </w:p>
    <w:p w14:paraId="1762416C" w14:textId="6DB2700E" w:rsidR="00772C6A" w:rsidRPr="009F281E" w:rsidRDefault="00CB73C6">
      <w:pPr>
        <w:pStyle w:val="TOC2"/>
        <w:rPr>
          <w:rFonts w:ascii="Times New Roman" w:eastAsiaTheme="minorEastAsia" w:hAnsi="Times New Roman"/>
          <w:b/>
          <w:noProof/>
          <w:lang w:val="en-US"/>
        </w:rPr>
      </w:pPr>
      <w:hyperlink w:anchor="_Toc126585377" w:history="1">
        <w:r w:rsidR="00772C6A" w:rsidRPr="009F281E">
          <w:rPr>
            <w:rStyle w:val="Hyperlink"/>
            <w:rFonts w:ascii="Times New Roman" w:hAnsi="Times New Roman"/>
            <w:b/>
            <w:bCs/>
            <w:noProof/>
            <w:sz w:val="24"/>
            <w:lang w:eastAsia="lt-LT"/>
          </w:rPr>
          <w:t>2.5. Priemonės</w:t>
        </w:r>
        <w:r w:rsidR="00772C6A" w:rsidRPr="009F281E">
          <w:rPr>
            <w:rFonts w:ascii="Times New Roman" w:hAnsi="Times New Roman"/>
            <w:b/>
            <w:noProof/>
          </w:rPr>
          <w:tab/>
        </w:r>
        <w:r w:rsidR="00772C6A" w:rsidRPr="009F281E">
          <w:rPr>
            <w:rFonts w:ascii="Times New Roman" w:hAnsi="Times New Roman"/>
            <w:b/>
            <w:noProof/>
          </w:rPr>
          <w:fldChar w:fldCharType="begin"/>
        </w:r>
        <w:r w:rsidR="00772C6A" w:rsidRPr="009F281E">
          <w:rPr>
            <w:rFonts w:ascii="Times New Roman" w:hAnsi="Times New Roman"/>
            <w:b/>
            <w:noProof/>
          </w:rPr>
          <w:instrText xml:space="preserve"> PAGEREF _Toc126585377 \h </w:instrText>
        </w:r>
        <w:r w:rsidR="00772C6A" w:rsidRPr="009F281E">
          <w:rPr>
            <w:rFonts w:ascii="Times New Roman" w:hAnsi="Times New Roman"/>
            <w:b/>
            <w:noProof/>
          </w:rPr>
        </w:r>
        <w:r w:rsidR="00772C6A" w:rsidRPr="009F281E">
          <w:rPr>
            <w:rFonts w:ascii="Times New Roman" w:hAnsi="Times New Roman"/>
            <w:b/>
            <w:noProof/>
          </w:rPr>
          <w:fldChar w:fldCharType="separate"/>
        </w:r>
        <w:r w:rsidR="000E1B69">
          <w:rPr>
            <w:rFonts w:ascii="Times New Roman" w:hAnsi="Times New Roman"/>
            <w:b/>
            <w:noProof/>
          </w:rPr>
          <w:t>6</w:t>
        </w:r>
        <w:r w:rsidR="00772C6A" w:rsidRPr="009F281E">
          <w:rPr>
            <w:rFonts w:ascii="Times New Roman" w:hAnsi="Times New Roman"/>
            <w:b/>
            <w:noProof/>
          </w:rPr>
          <w:fldChar w:fldCharType="end"/>
        </w:r>
      </w:hyperlink>
    </w:p>
    <w:p w14:paraId="2F748601" w14:textId="1B78A01C" w:rsidR="00772C6A" w:rsidRPr="009F281E" w:rsidRDefault="00CB73C6">
      <w:pPr>
        <w:pStyle w:val="TOC1"/>
        <w:tabs>
          <w:tab w:val="right" w:leader="dot" w:pos="14560"/>
        </w:tabs>
        <w:rPr>
          <w:rFonts w:ascii="Times New Roman" w:eastAsiaTheme="minorEastAsia" w:hAnsi="Times New Roman"/>
          <w:b/>
          <w:noProof/>
          <w:lang w:val="en-US"/>
        </w:rPr>
      </w:pPr>
      <w:hyperlink w:anchor="_Toc126585378" w:history="1">
        <w:r w:rsidR="00772C6A" w:rsidRPr="009F281E">
          <w:rPr>
            <w:rStyle w:val="Hyperlink"/>
            <w:rFonts w:ascii="Times New Roman" w:hAnsi="Times New Roman"/>
            <w:b/>
            <w:noProof/>
          </w:rPr>
          <w:t xml:space="preserve">3. </w:t>
        </w:r>
        <w:r w:rsidR="00772C6A" w:rsidRPr="009F281E">
          <w:rPr>
            <w:rStyle w:val="Hyperlink"/>
            <w:rFonts w:ascii="Times New Roman" w:hAnsi="Times New Roman"/>
            <w:b/>
            <w:noProof/>
            <w:sz w:val="24"/>
          </w:rPr>
          <w:t>PLANO</w:t>
        </w:r>
        <w:r w:rsidR="00772C6A" w:rsidRPr="009F281E">
          <w:rPr>
            <w:rStyle w:val="Hyperlink"/>
            <w:rFonts w:ascii="Times New Roman" w:hAnsi="Times New Roman"/>
            <w:b/>
            <w:noProof/>
          </w:rPr>
          <w:t xml:space="preserve"> ĮGYVENDINIMO STEBĖSENA</w:t>
        </w:r>
        <w:r w:rsidR="00772C6A" w:rsidRPr="009F281E">
          <w:rPr>
            <w:rFonts w:ascii="Times New Roman" w:hAnsi="Times New Roman"/>
            <w:b/>
            <w:noProof/>
          </w:rPr>
          <w:tab/>
        </w:r>
        <w:r w:rsidR="00772C6A" w:rsidRPr="009F281E">
          <w:rPr>
            <w:rFonts w:ascii="Times New Roman" w:hAnsi="Times New Roman"/>
            <w:b/>
            <w:noProof/>
          </w:rPr>
          <w:fldChar w:fldCharType="begin"/>
        </w:r>
        <w:r w:rsidR="00772C6A" w:rsidRPr="009F281E">
          <w:rPr>
            <w:rFonts w:ascii="Times New Roman" w:hAnsi="Times New Roman"/>
            <w:b/>
            <w:noProof/>
          </w:rPr>
          <w:instrText xml:space="preserve"> PAGEREF _Toc126585378 \h </w:instrText>
        </w:r>
        <w:r w:rsidR="00772C6A" w:rsidRPr="009F281E">
          <w:rPr>
            <w:rFonts w:ascii="Times New Roman" w:hAnsi="Times New Roman"/>
            <w:b/>
            <w:noProof/>
          </w:rPr>
        </w:r>
        <w:r w:rsidR="00772C6A" w:rsidRPr="009F281E">
          <w:rPr>
            <w:rFonts w:ascii="Times New Roman" w:hAnsi="Times New Roman"/>
            <w:b/>
            <w:noProof/>
          </w:rPr>
          <w:fldChar w:fldCharType="separate"/>
        </w:r>
        <w:r w:rsidR="000E1B69">
          <w:rPr>
            <w:rFonts w:ascii="Times New Roman" w:hAnsi="Times New Roman"/>
            <w:b/>
            <w:noProof/>
          </w:rPr>
          <w:t>13</w:t>
        </w:r>
        <w:r w:rsidR="00772C6A" w:rsidRPr="009F281E">
          <w:rPr>
            <w:rFonts w:ascii="Times New Roman" w:hAnsi="Times New Roman"/>
            <w:b/>
            <w:noProof/>
          </w:rPr>
          <w:fldChar w:fldCharType="end"/>
        </w:r>
      </w:hyperlink>
    </w:p>
    <w:p w14:paraId="2445AFED" w14:textId="731F3756" w:rsidR="00772C6A" w:rsidRPr="009F281E" w:rsidRDefault="00CB73C6">
      <w:pPr>
        <w:pStyle w:val="TOC1"/>
        <w:tabs>
          <w:tab w:val="right" w:leader="dot" w:pos="14560"/>
        </w:tabs>
        <w:rPr>
          <w:rFonts w:ascii="Times New Roman" w:eastAsiaTheme="minorEastAsia" w:hAnsi="Times New Roman"/>
          <w:b/>
          <w:noProof/>
          <w:lang w:val="en-US"/>
        </w:rPr>
      </w:pPr>
      <w:hyperlink w:anchor="_Toc126585379" w:history="1">
        <w:r w:rsidR="00772C6A" w:rsidRPr="009F281E">
          <w:rPr>
            <w:rStyle w:val="Hyperlink"/>
            <w:rFonts w:ascii="Times New Roman" w:hAnsi="Times New Roman"/>
            <w:b/>
            <w:noProof/>
          </w:rPr>
          <w:t xml:space="preserve">4. </w:t>
        </w:r>
        <w:r w:rsidR="00772C6A" w:rsidRPr="009F281E">
          <w:rPr>
            <w:rStyle w:val="Hyperlink"/>
            <w:rFonts w:ascii="Times New Roman" w:hAnsi="Times New Roman"/>
            <w:b/>
            <w:noProof/>
            <w:sz w:val="24"/>
          </w:rPr>
          <w:t>PRIEDAI</w:t>
        </w:r>
        <w:r w:rsidR="00772C6A" w:rsidRPr="009F281E">
          <w:rPr>
            <w:rFonts w:ascii="Times New Roman" w:hAnsi="Times New Roman"/>
            <w:b/>
            <w:noProof/>
          </w:rPr>
          <w:tab/>
        </w:r>
        <w:r w:rsidR="00772C6A" w:rsidRPr="009F281E">
          <w:rPr>
            <w:rFonts w:ascii="Times New Roman" w:hAnsi="Times New Roman"/>
            <w:b/>
            <w:noProof/>
          </w:rPr>
          <w:fldChar w:fldCharType="begin"/>
        </w:r>
        <w:r w:rsidR="00772C6A" w:rsidRPr="009F281E">
          <w:rPr>
            <w:rFonts w:ascii="Times New Roman" w:hAnsi="Times New Roman"/>
            <w:b/>
            <w:noProof/>
          </w:rPr>
          <w:instrText xml:space="preserve"> PAGEREF _Toc126585379 \h </w:instrText>
        </w:r>
        <w:r w:rsidR="00772C6A" w:rsidRPr="009F281E">
          <w:rPr>
            <w:rFonts w:ascii="Times New Roman" w:hAnsi="Times New Roman"/>
            <w:b/>
            <w:noProof/>
          </w:rPr>
        </w:r>
        <w:r w:rsidR="00772C6A" w:rsidRPr="009F281E">
          <w:rPr>
            <w:rFonts w:ascii="Times New Roman" w:hAnsi="Times New Roman"/>
            <w:b/>
            <w:noProof/>
          </w:rPr>
          <w:fldChar w:fldCharType="separate"/>
        </w:r>
        <w:r w:rsidR="000E1B69">
          <w:rPr>
            <w:rFonts w:ascii="Times New Roman" w:hAnsi="Times New Roman"/>
            <w:b/>
            <w:noProof/>
          </w:rPr>
          <w:t>14</w:t>
        </w:r>
        <w:r w:rsidR="00772C6A" w:rsidRPr="009F281E">
          <w:rPr>
            <w:rFonts w:ascii="Times New Roman" w:hAnsi="Times New Roman"/>
            <w:b/>
            <w:noProof/>
          </w:rPr>
          <w:fldChar w:fldCharType="end"/>
        </w:r>
      </w:hyperlink>
    </w:p>
    <w:p w14:paraId="207AEF97" w14:textId="3F6C3A2B" w:rsidR="00772C6A" w:rsidRPr="009F281E" w:rsidRDefault="00CB73C6" w:rsidP="00772C6A">
      <w:pPr>
        <w:pStyle w:val="TOC1"/>
        <w:tabs>
          <w:tab w:val="right" w:leader="dot" w:pos="14560"/>
        </w:tabs>
        <w:ind w:firstLine="426"/>
        <w:rPr>
          <w:rFonts w:ascii="Times New Roman" w:eastAsiaTheme="minorEastAsia" w:hAnsi="Times New Roman"/>
          <w:b/>
          <w:noProof/>
          <w:sz w:val="24"/>
          <w:lang w:val="en-US"/>
        </w:rPr>
      </w:pPr>
      <w:hyperlink w:anchor="_Toc126585380" w:history="1">
        <w:r w:rsidR="00772C6A" w:rsidRPr="009F281E">
          <w:rPr>
            <w:rStyle w:val="Hyperlink"/>
            <w:rFonts w:ascii="Times New Roman" w:hAnsi="Times New Roman"/>
            <w:b/>
            <w:noProof/>
            <w:sz w:val="24"/>
          </w:rPr>
          <w:t>4.2. Vidaus analizė</w:t>
        </w:r>
        <w:r w:rsidR="00772C6A" w:rsidRPr="009F281E">
          <w:rPr>
            <w:rFonts w:ascii="Times New Roman" w:hAnsi="Times New Roman"/>
            <w:b/>
            <w:noProof/>
            <w:sz w:val="24"/>
          </w:rPr>
          <w:tab/>
        </w:r>
        <w:r w:rsidR="00772C6A" w:rsidRPr="009F281E">
          <w:rPr>
            <w:rFonts w:ascii="Times New Roman" w:hAnsi="Times New Roman"/>
            <w:b/>
            <w:noProof/>
            <w:sz w:val="24"/>
          </w:rPr>
          <w:fldChar w:fldCharType="begin"/>
        </w:r>
        <w:r w:rsidR="00772C6A" w:rsidRPr="009F281E">
          <w:rPr>
            <w:rFonts w:ascii="Times New Roman" w:hAnsi="Times New Roman"/>
            <w:b/>
            <w:noProof/>
            <w:sz w:val="24"/>
          </w:rPr>
          <w:instrText xml:space="preserve"> PAGEREF _Toc126585380 \h </w:instrText>
        </w:r>
        <w:r w:rsidR="00772C6A" w:rsidRPr="009F281E">
          <w:rPr>
            <w:rFonts w:ascii="Times New Roman" w:hAnsi="Times New Roman"/>
            <w:b/>
            <w:noProof/>
            <w:sz w:val="24"/>
          </w:rPr>
        </w:r>
        <w:r w:rsidR="00772C6A" w:rsidRPr="009F281E">
          <w:rPr>
            <w:rFonts w:ascii="Times New Roman" w:hAnsi="Times New Roman"/>
            <w:b/>
            <w:noProof/>
            <w:sz w:val="24"/>
          </w:rPr>
          <w:fldChar w:fldCharType="separate"/>
        </w:r>
        <w:r w:rsidR="000E1B69">
          <w:rPr>
            <w:rFonts w:ascii="Times New Roman" w:hAnsi="Times New Roman"/>
            <w:b/>
            <w:noProof/>
            <w:sz w:val="24"/>
          </w:rPr>
          <w:t>18</w:t>
        </w:r>
        <w:r w:rsidR="00772C6A" w:rsidRPr="009F281E">
          <w:rPr>
            <w:rFonts w:ascii="Times New Roman" w:hAnsi="Times New Roman"/>
            <w:b/>
            <w:noProof/>
            <w:sz w:val="24"/>
          </w:rPr>
          <w:fldChar w:fldCharType="end"/>
        </w:r>
      </w:hyperlink>
    </w:p>
    <w:p w14:paraId="27463B30" w14:textId="447C0728" w:rsidR="00772C6A" w:rsidRPr="009F281E" w:rsidRDefault="00CB73C6" w:rsidP="00772C6A">
      <w:pPr>
        <w:pStyle w:val="TOC1"/>
        <w:tabs>
          <w:tab w:val="right" w:leader="dot" w:pos="14560"/>
        </w:tabs>
        <w:ind w:firstLine="426"/>
        <w:rPr>
          <w:rFonts w:ascii="Times New Roman" w:eastAsiaTheme="minorEastAsia" w:hAnsi="Times New Roman"/>
          <w:b/>
          <w:noProof/>
          <w:sz w:val="24"/>
          <w:lang w:val="en-US"/>
        </w:rPr>
      </w:pPr>
      <w:hyperlink w:anchor="_Toc126585381" w:history="1">
        <w:r w:rsidR="00772C6A" w:rsidRPr="009F281E">
          <w:rPr>
            <w:rStyle w:val="Hyperlink"/>
            <w:rFonts w:ascii="Times New Roman" w:hAnsi="Times New Roman"/>
            <w:b/>
            <w:noProof/>
            <w:sz w:val="24"/>
          </w:rPr>
          <w:t>4.3. SSGG analizės suvestinė</w:t>
        </w:r>
        <w:r w:rsidR="00772C6A" w:rsidRPr="009F281E">
          <w:rPr>
            <w:rFonts w:ascii="Times New Roman" w:hAnsi="Times New Roman"/>
            <w:b/>
            <w:noProof/>
            <w:sz w:val="24"/>
          </w:rPr>
          <w:tab/>
        </w:r>
        <w:r w:rsidR="00772C6A" w:rsidRPr="009F281E">
          <w:rPr>
            <w:rFonts w:ascii="Times New Roman" w:hAnsi="Times New Roman"/>
            <w:b/>
            <w:noProof/>
            <w:sz w:val="24"/>
          </w:rPr>
          <w:fldChar w:fldCharType="begin"/>
        </w:r>
        <w:r w:rsidR="00772C6A" w:rsidRPr="009F281E">
          <w:rPr>
            <w:rFonts w:ascii="Times New Roman" w:hAnsi="Times New Roman"/>
            <w:b/>
            <w:noProof/>
            <w:sz w:val="24"/>
          </w:rPr>
          <w:instrText xml:space="preserve"> PAGEREF _Toc126585381 \h </w:instrText>
        </w:r>
        <w:r w:rsidR="00772C6A" w:rsidRPr="009F281E">
          <w:rPr>
            <w:rFonts w:ascii="Times New Roman" w:hAnsi="Times New Roman"/>
            <w:b/>
            <w:noProof/>
            <w:sz w:val="24"/>
          </w:rPr>
        </w:r>
        <w:r w:rsidR="00772C6A" w:rsidRPr="009F281E">
          <w:rPr>
            <w:rFonts w:ascii="Times New Roman" w:hAnsi="Times New Roman"/>
            <w:b/>
            <w:noProof/>
            <w:sz w:val="24"/>
          </w:rPr>
          <w:fldChar w:fldCharType="separate"/>
        </w:r>
        <w:r w:rsidR="000E1B69">
          <w:rPr>
            <w:rFonts w:ascii="Times New Roman" w:hAnsi="Times New Roman"/>
            <w:b/>
            <w:noProof/>
            <w:sz w:val="24"/>
          </w:rPr>
          <w:t>20</w:t>
        </w:r>
        <w:r w:rsidR="00772C6A" w:rsidRPr="009F281E">
          <w:rPr>
            <w:rFonts w:ascii="Times New Roman" w:hAnsi="Times New Roman"/>
            <w:b/>
            <w:noProof/>
            <w:sz w:val="24"/>
          </w:rPr>
          <w:fldChar w:fldCharType="end"/>
        </w:r>
      </w:hyperlink>
    </w:p>
    <w:p w14:paraId="332AA657" w14:textId="25EC6D16" w:rsidR="00C52FAC" w:rsidRDefault="00426BBF">
      <w:r w:rsidRPr="00772C6A">
        <w:rPr>
          <w:b/>
        </w:rPr>
        <w:fldChar w:fldCharType="end"/>
      </w:r>
    </w:p>
    <w:p w14:paraId="75FEF699" w14:textId="6BD2285F" w:rsidR="00D85D91" w:rsidRDefault="00D85D91">
      <w:pPr>
        <w:suppressAutoHyphens w:val="0"/>
        <w:rPr>
          <w:rFonts w:ascii="Times New Roman" w:eastAsia="Times New Roman" w:hAnsi="Times New Roman"/>
          <w:sz w:val="24"/>
          <w:szCs w:val="24"/>
          <w:lang w:val="en-US" w:eastAsia="lt-LT"/>
        </w:rPr>
      </w:pPr>
      <w:r>
        <w:rPr>
          <w:lang w:val="en-US"/>
        </w:rPr>
        <w:br w:type="page"/>
      </w:r>
    </w:p>
    <w:p w14:paraId="7863AB16" w14:textId="77777777" w:rsidR="008B5920" w:rsidRDefault="008B5920">
      <w:pPr>
        <w:pStyle w:val="BodyText"/>
        <w:ind w:left="0" w:right="4327"/>
        <w:rPr>
          <w:lang w:val="en-US"/>
        </w:rPr>
      </w:pPr>
    </w:p>
    <w:p w14:paraId="7FE6F1CA" w14:textId="0B4185BE" w:rsidR="00C52FAC" w:rsidRDefault="009D5507" w:rsidP="00E72CA3">
      <w:pPr>
        <w:pStyle w:val="Heading1"/>
        <w:spacing w:before="0"/>
        <w:jc w:val="center"/>
        <w:rPr>
          <w:rFonts w:ascii="Times New Roman" w:hAnsi="Times New Roman"/>
          <w:b/>
          <w:color w:val="auto"/>
          <w:sz w:val="24"/>
          <w:szCs w:val="24"/>
        </w:rPr>
      </w:pPr>
      <w:bookmarkStart w:id="0" w:name="_Toc126585371"/>
      <w:r>
        <w:rPr>
          <w:rFonts w:ascii="Times New Roman" w:hAnsi="Times New Roman"/>
          <w:b/>
          <w:color w:val="auto"/>
          <w:sz w:val="24"/>
          <w:szCs w:val="24"/>
        </w:rPr>
        <w:t>1</w:t>
      </w:r>
      <w:r w:rsidR="00E72CA3">
        <w:rPr>
          <w:rFonts w:ascii="Times New Roman" w:hAnsi="Times New Roman"/>
          <w:b/>
          <w:color w:val="auto"/>
          <w:sz w:val="24"/>
          <w:szCs w:val="24"/>
        </w:rPr>
        <w:t xml:space="preserve">. </w:t>
      </w:r>
      <w:r w:rsidR="00426BBF">
        <w:rPr>
          <w:rFonts w:ascii="Times New Roman" w:hAnsi="Times New Roman"/>
          <w:b/>
          <w:color w:val="auto"/>
          <w:sz w:val="24"/>
          <w:szCs w:val="24"/>
        </w:rPr>
        <w:t>ĮVADAS</w:t>
      </w:r>
      <w:bookmarkEnd w:id="0"/>
    </w:p>
    <w:p w14:paraId="3DF6D057" w14:textId="77777777" w:rsidR="00E72CA3" w:rsidRPr="00E72CA3" w:rsidRDefault="00E72CA3" w:rsidP="00E72CA3"/>
    <w:p w14:paraId="59D6DFC5" w14:textId="43C38D24" w:rsidR="00C52FAC" w:rsidRDefault="00426BBF" w:rsidP="00C4685A">
      <w:pPr>
        <w:pStyle w:val="NormalWeb"/>
        <w:spacing w:before="0" w:after="0" w:line="360" w:lineRule="auto"/>
        <w:ind w:firstLine="720"/>
        <w:jc w:val="both"/>
      </w:pPr>
      <w:r>
        <w:t xml:space="preserve">1967 metais buvo įsteigtas 100-asis lopšelis-darželis Naujininkų mikrorajone. </w:t>
      </w:r>
    </w:p>
    <w:p w14:paraId="23537F7B" w14:textId="77777777" w:rsidR="00C52FAC" w:rsidRDefault="00426BBF" w:rsidP="00C4685A">
      <w:pPr>
        <w:pStyle w:val="NormalWeb"/>
        <w:spacing w:before="0" w:after="0" w:line="360" w:lineRule="auto"/>
        <w:ind w:firstLine="720"/>
        <w:jc w:val="both"/>
      </w:pPr>
      <w:r>
        <w:t xml:space="preserve">1990 metais čia pradėjo veikti lenkiškos grupės. </w:t>
      </w:r>
    </w:p>
    <w:p w14:paraId="554E4F46" w14:textId="77777777" w:rsidR="00C52FAC" w:rsidRDefault="00426BBF" w:rsidP="00C4685A">
      <w:pPr>
        <w:pStyle w:val="NormalWeb"/>
        <w:spacing w:before="0" w:after="0" w:line="360" w:lineRule="auto"/>
        <w:ind w:firstLine="720"/>
        <w:jc w:val="both"/>
      </w:pPr>
      <w:r>
        <w:t xml:space="preserve">1998 metais įstaigai buvo suteiktas pavadinimas „Šaltinėlis“. </w:t>
      </w:r>
    </w:p>
    <w:p w14:paraId="3844161C" w14:textId="00F1A96F" w:rsidR="00C52FAC" w:rsidRDefault="00426BBF" w:rsidP="00C4685A">
      <w:pPr>
        <w:pStyle w:val="NormalWeb"/>
        <w:spacing w:before="0" w:after="0" w:line="360" w:lineRule="auto"/>
        <w:ind w:firstLine="720"/>
        <w:jc w:val="both"/>
      </w:pPr>
      <w:r>
        <w:t>2002 metais lopšelis-darželis buvo reorganizuotas į</w:t>
      </w:r>
      <w:r>
        <w:rPr>
          <w:color w:val="FF0000"/>
        </w:rPr>
        <w:t xml:space="preserve"> </w:t>
      </w:r>
      <w:r>
        <w:t xml:space="preserve">darželį-mokyklą „Šaltinėlis“. </w:t>
      </w:r>
    </w:p>
    <w:p w14:paraId="2710F64E" w14:textId="77777777" w:rsidR="00C52FAC" w:rsidRDefault="00426BBF" w:rsidP="00C4685A">
      <w:pPr>
        <w:pStyle w:val="BodyText"/>
        <w:spacing w:after="0" w:line="360" w:lineRule="auto"/>
        <w:ind w:left="0" w:right="121" w:firstLine="720"/>
        <w:jc w:val="both"/>
      </w:pPr>
      <w:r>
        <w:t>Darželis-mokykla vykdo ikimokyklinio, priešmokyklinio, pradinio ir neformaliojo vaikų ugdymo švietimo programas.</w:t>
      </w:r>
    </w:p>
    <w:p w14:paraId="50C5E8C6" w14:textId="77777777" w:rsidR="00C52FAC" w:rsidRDefault="00426BBF" w:rsidP="00C4685A">
      <w:pPr>
        <w:pStyle w:val="BodyText"/>
        <w:spacing w:after="0" w:line="360" w:lineRule="auto"/>
        <w:ind w:left="0" w:right="3446" w:firstLine="720"/>
      </w:pPr>
      <w:r>
        <w:t>Mokyklos savitumas:</w:t>
      </w:r>
    </w:p>
    <w:p w14:paraId="537FD6FC" w14:textId="64FCCE5F" w:rsidR="00C52FAC" w:rsidRDefault="00426BBF" w:rsidP="00772C6A">
      <w:pPr>
        <w:pStyle w:val="BodyText"/>
        <w:numPr>
          <w:ilvl w:val="0"/>
          <w:numId w:val="8"/>
        </w:numPr>
        <w:spacing w:after="0" w:line="360" w:lineRule="auto"/>
        <w:ind w:right="3446"/>
      </w:pPr>
      <w:r>
        <w:t>Tautinių mažumų mokykla</w:t>
      </w:r>
      <w:r w:rsidR="006164ED">
        <w:t>;</w:t>
      </w:r>
    </w:p>
    <w:p w14:paraId="6A676054" w14:textId="0A60F5E9" w:rsidR="00C52FAC" w:rsidRDefault="00426BBF" w:rsidP="00772C6A">
      <w:pPr>
        <w:pStyle w:val="BodyText"/>
        <w:numPr>
          <w:ilvl w:val="0"/>
          <w:numId w:val="8"/>
        </w:numPr>
        <w:spacing w:after="0" w:line="360" w:lineRule="auto"/>
        <w:ind w:right="-1"/>
      </w:pPr>
      <w:r>
        <w:t xml:space="preserve">Ugdymo procesas vykdomas per trijų dalykų sintezę </w:t>
      </w:r>
      <w:r w:rsidR="009D5507">
        <w:t xml:space="preserve">- </w:t>
      </w:r>
      <w:r>
        <w:t>šok</w:t>
      </w:r>
      <w:r w:rsidR="009D5507">
        <w:t>į</w:t>
      </w:r>
      <w:r>
        <w:t>, dain</w:t>
      </w:r>
      <w:r w:rsidR="009D5507">
        <w:t>ą</w:t>
      </w:r>
      <w:r>
        <w:t>, teatr</w:t>
      </w:r>
      <w:r w:rsidR="009D5507">
        <w:t>ą.</w:t>
      </w:r>
    </w:p>
    <w:p w14:paraId="1AE76E1B" w14:textId="77777777" w:rsidR="00C52FAC" w:rsidRDefault="00C52FAC">
      <w:pPr>
        <w:pStyle w:val="BodyText"/>
        <w:spacing w:after="0" w:line="360" w:lineRule="auto"/>
        <w:ind w:left="0" w:right="117" w:firstLine="720"/>
        <w:jc w:val="both"/>
      </w:pPr>
    </w:p>
    <w:p w14:paraId="3B77B163" w14:textId="77777777" w:rsidR="00C52FAC" w:rsidRDefault="00426BBF" w:rsidP="00C4685A">
      <w:pPr>
        <w:pStyle w:val="BodyText"/>
        <w:spacing w:after="0" w:line="360" w:lineRule="auto"/>
        <w:ind w:left="0" w:firstLine="720"/>
        <w:jc w:val="both"/>
      </w:pPr>
      <w:r>
        <w:t xml:space="preserve">Rengiant 2023-2027 metų mokyklos strateginį planą atsižvelgta </w:t>
      </w:r>
      <w:r>
        <w:rPr>
          <w:w w:val="90"/>
        </w:rPr>
        <w:t>į:</w:t>
      </w:r>
    </w:p>
    <w:p w14:paraId="79DD09EA" w14:textId="77777777" w:rsidR="00C52FAC" w:rsidRDefault="00426BBF" w:rsidP="00772C6A">
      <w:pPr>
        <w:pStyle w:val="BodyText"/>
        <w:numPr>
          <w:ilvl w:val="0"/>
          <w:numId w:val="2"/>
        </w:numPr>
        <w:spacing w:after="0" w:line="360" w:lineRule="auto"/>
        <w:ind w:left="993" w:hanging="284"/>
        <w:jc w:val="both"/>
      </w:pPr>
      <w:r>
        <w:t xml:space="preserve">Lietuvos pažangos strategiją </w:t>
      </w:r>
      <w:r>
        <w:rPr>
          <w:i/>
        </w:rPr>
        <w:t>Lietuva 2030</w:t>
      </w:r>
      <w:r>
        <w:t>;</w:t>
      </w:r>
    </w:p>
    <w:p w14:paraId="2FD245E1" w14:textId="77777777" w:rsidR="00C52FAC" w:rsidRDefault="00426BBF" w:rsidP="00772C6A">
      <w:pPr>
        <w:pStyle w:val="BodyText"/>
        <w:numPr>
          <w:ilvl w:val="0"/>
          <w:numId w:val="2"/>
        </w:numPr>
        <w:spacing w:after="0" w:line="360" w:lineRule="auto"/>
        <w:ind w:left="993" w:hanging="284"/>
        <w:jc w:val="both"/>
      </w:pPr>
      <w:r>
        <w:t>Lietuvos Respublikos švietimo įstatymą;</w:t>
      </w:r>
    </w:p>
    <w:p w14:paraId="30CF838F" w14:textId="77777777" w:rsidR="00C52FAC" w:rsidRDefault="00426BBF" w:rsidP="00772C6A">
      <w:pPr>
        <w:pStyle w:val="BodyText"/>
        <w:numPr>
          <w:ilvl w:val="0"/>
          <w:numId w:val="2"/>
        </w:numPr>
        <w:spacing w:after="0" w:line="360" w:lineRule="auto"/>
        <w:ind w:left="993" w:hanging="284"/>
        <w:jc w:val="both"/>
      </w:pPr>
      <w:r>
        <w:t>Geros mokyklos koncepciją;</w:t>
      </w:r>
    </w:p>
    <w:p w14:paraId="23F6CEFB" w14:textId="115FF960" w:rsidR="00C52FAC" w:rsidRDefault="00CB73C6" w:rsidP="00772C6A">
      <w:pPr>
        <w:pStyle w:val="BodyText"/>
        <w:numPr>
          <w:ilvl w:val="0"/>
          <w:numId w:val="2"/>
        </w:numPr>
        <w:spacing w:after="0" w:line="360" w:lineRule="auto"/>
        <w:ind w:left="993" w:hanging="284"/>
        <w:jc w:val="both"/>
      </w:pPr>
      <w:hyperlink r:id="rId10" w:history="1">
        <w:r w:rsidR="00426BBF" w:rsidRPr="008B5920">
          <w:rPr>
            <w:rStyle w:val="Hyperlink"/>
            <w:color w:val="auto"/>
            <w:u w:val="none"/>
            <w:shd w:val="clear" w:color="auto" w:fill="FFFFFF"/>
          </w:rPr>
          <w:t xml:space="preserve">Vilniaus miesto </w:t>
        </w:r>
        <w:r w:rsidR="008B5920" w:rsidRPr="008B5920">
          <w:t>savivaldybės</w:t>
        </w:r>
        <w:r w:rsidR="008B5920" w:rsidRPr="008B5920">
          <w:rPr>
            <w:rStyle w:val="Hyperlink"/>
            <w:color w:val="auto"/>
            <w:u w:val="none"/>
            <w:shd w:val="clear" w:color="auto" w:fill="FFFFFF"/>
          </w:rPr>
          <w:t xml:space="preserve"> </w:t>
        </w:r>
        <w:r w:rsidR="00426BBF" w:rsidRPr="008B5920">
          <w:rPr>
            <w:rStyle w:val="Hyperlink"/>
            <w:color w:val="auto"/>
            <w:u w:val="none"/>
            <w:shd w:val="clear" w:color="auto" w:fill="FFFFFF"/>
          </w:rPr>
          <w:t>2021-2030 metų strategin</w:t>
        </w:r>
        <w:r w:rsidR="006164ED" w:rsidRPr="008B5920">
          <w:rPr>
            <w:rStyle w:val="Hyperlink"/>
            <w:color w:val="auto"/>
            <w:u w:val="none"/>
            <w:shd w:val="clear" w:color="auto" w:fill="FFFFFF"/>
          </w:rPr>
          <w:t>į</w:t>
        </w:r>
        <w:r w:rsidR="00426BBF" w:rsidRPr="008B5920">
          <w:rPr>
            <w:rStyle w:val="Hyperlink"/>
            <w:color w:val="auto"/>
            <w:u w:val="none"/>
            <w:shd w:val="clear" w:color="auto" w:fill="FFFFFF"/>
          </w:rPr>
          <w:t xml:space="preserve"> plėtros plan</w:t>
        </w:r>
      </w:hyperlink>
      <w:r w:rsidR="006164ED" w:rsidRPr="008B5920">
        <w:rPr>
          <w:rStyle w:val="Hyperlink"/>
          <w:color w:val="auto"/>
          <w:u w:val="none"/>
          <w:shd w:val="clear" w:color="auto" w:fill="FFFFFF"/>
        </w:rPr>
        <w:t>ą</w:t>
      </w:r>
      <w:r w:rsidR="00426BBF">
        <w:t>;</w:t>
      </w:r>
    </w:p>
    <w:p w14:paraId="4E6F3858" w14:textId="22B808DE" w:rsidR="00C52FAC" w:rsidRDefault="006164ED" w:rsidP="00772C6A">
      <w:pPr>
        <w:pStyle w:val="BodyText"/>
        <w:numPr>
          <w:ilvl w:val="0"/>
          <w:numId w:val="2"/>
        </w:numPr>
        <w:spacing w:after="0" w:line="360" w:lineRule="auto"/>
        <w:ind w:left="993" w:hanging="284"/>
        <w:jc w:val="both"/>
      </w:pPr>
      <w:r>
        <w:t>d</w:t>
      </w:r>
      <w:r w:rsidR="00426BBF">
        <w:t>arželio-mokyklos išorinio vertinimo išvadas;</w:t>
      </w:r>
    </w:p>
    <w:p w14:paraId="1BD1548C" w14:textId="67D26816" w:rsidR="00C52FAC" w:rsidRDefault="006164ED" w:rsidP="00772C6A">
      <w:pPr>
        <w:pStyle w:val="BodyText"/>
        <w:numPr>
          <w:ilvl w:val="0"/>
          <w:numId w:val="2"/>
        </w:numPr>
        <w:spacing w:after="0" w:line="360" w:lineRule="auto"/>
        <w:ind w:left="993" w:hanging="284"/>
        <w:jc w:val="both"/>
      </w:pPr>
      <w:r>
        <w:t>d</w:t>
      </w:r>
      <w:r w:rsidR="00426BBF">
        <w:t>arželio-mokyklos veiklos kokybės įsivertinimą.</w:t>
      </w:r>
    </w:p>
    <w:p w14:paraId="48A54AC3" w14:textId="77777777" w:rsidR="00C52FAC" w:rsidRDefault="00426BBF" w:rsidP="00C4685A">
      <w:pPr>
        <w:pStyle w:val="BodyText"/>
        <w:tabs>
          <w:tab w:val="left" w:pos="1185"/>
        </w:tabs>
        <w:spacing w:after="0" w:line="360" w:lineRule="auto"/>
        <w:ind w:left="0" w:right="4304" w:firstLine="720"/>
        <w:jc w:val="both"/>
      </w:pPr>
      <w:r>
        <w:t xml:space="preserve">Taip pat atsižvelgta </w:t>
      </w:r>
      <w:r>
        <w:rPr>
          <w:w w:val="90"/>
        </w:rPr>
        <w:t>į:</w:t>
      </w:r>
    </w:p>
    <w:p w14:paraId="0831F4C2" w14:textId="77777777" w:rsidR="00C52FAC" w:rsidRDefault="00426BBF" w:rsidP="00772C6A">
      <w:pPr>
        <w:pStyle w:val="BodyText"/>
        <w:numPr>
          <w:ilvl w:val="0"/>
          <w:numId w:val="3"/>
        </w:numPr>
        <w:tabs>
          <w:tab w:val="left" w:pos="951"/>
        </w:tabs>
        <w:spacing w:after="0" w:line="360" w:lineRule="auto"/>
        <w:ind w:left="993"/>
      </w:pPr>
      <w:r>
        <w:t>darželio-mokyklos socialinės aplinkos ypatumus;</w:t>
      </w:r>
    </w:p>
    <w:p w14:paraId="7F8768C0" w14:textId="77777777" w:rsidR="00C52FAC" w:rsidRDefault="00426BBF" w:rsidP="00772C6A">
      <w:pPr>
        <w:pStyle w:val="BodyText"/>
        <w:numPr>
          <w:ilvl w:val="0"/>
          <w:numId w:val="3"/>
        </w:numPr>
        <w:tabs>
          <w:tab w:val="left" w:pos="951"/>
        </w:tabs>
        <w:spacing w:after="0" w:line="360" w:lineRule="auto"/>
        <w:ind w:left="993"/>
      </w:pPr>
      <w:r>
        <w:t>darželio-mokyklos vykdomą veiklą bei turimus išteklius;</w:t>
      </w:r>
    </w:p>
    <w:p w14:paraId="08CA8963" w14:textId="77777777" w:rsidR="00C52FAC" w:rsidRDefault="00426BBF" w:rsidP="00772C6A">
      <w:pPr>
        <w:pStyle w:val="BodyText"/>
        <w:numPr>
          <w:ilvl w:val="0"/>
          <w:numId w:val="3"/>
        </w:numPr>
        <w:tabs>
          <w:tab w:val="left" w:pos="951"/>
        </w:tabs>
        <w:spacing w:after="0" w:line="360" w:lineRule="auto"/>
        <w:ind w:left="993"/>
      </w:pPr>
      <w:r>
        <w:t>darželio-mokyklos bendruomenės narių pasiūlymus.</w:t>
      </w:r>
    </w:p>
    <w:p w14:paraId="245DE0AE" w14:textId="77777777" w:rsidR="00222543" w:rsidRDefault="00222543">
      <w:pPr>
        <w:pStyle w:val="BodyText"/>
        <w:tabs>
          <w:tab w:val="left" w:pos="1185"/>
        </w:tabs>
        <w:spacing w:after="0" w:line="360" w:lineRule="auto"/>
        <w:ind w:left="1184"/>
        <w:jc w:val="both"/>
      </w:pPr>
    </w:p>
    <w:p w14:paraId="448258C7" w14:textId="3EEDDC0B" w:rsidR="00C52FAC" w:rsidRPr="00772C6A" w:rsidRDefault="008B5920" w:rsidP="00772C6A">
      <w:pPr>
        <w:pStyle w:val="Heading1"/>
        <w:jc w:val="center"/>
        <w:rPr>
          <w:rFonts w:ascii="Times New Roman" w:hAnsi="Times New Roman"/>
          <w:b/>
          <w:color w:val="auto"/>
          <w:sz w:val="24"/>
          <w:szCs w:val="24"/>
        </w:rPr>
      </w:pPr>
      <w:bookmarkStart w:id="1" w:name="_Toc126585372"/>
      <w:r w:rsidRPr="00772C6A">
        <w:rPr>
          <w:rFonts w:ascii="Times New Roman" w:hAnsi="Times New Roman"/>
          <w:b/>
          <w:color w:val="auto"/>
          <w:sz w:val="24"/>
          <w:szCs w:val="24"/>
        </w:rPr>
        <w:t xml:space="preserve">2. </w:t>
      </w:r>
      <w:r w:rsidR="00426BBF" w:rsidRPr="00772C6A">
        <w:rPr>
          <w:rFonts w:ascii="Times New Roman" w:hAnsi="Times New Roman"/>
          <w:b/>
          <w:color w:val="auto"/>
          <w:sz w:val="24"/>
          <w:szCs w:val="24"/>
        </w:rPr>
        <w:t>MOKYKLOS STRATEGIJA</w:t>
      </w:r>
      <w:bookmarkEnd w:id="1"/>
    </w:p>
    <w:p w14:paraId="5794ADCC" w14:textId="77777777" w:rsidR="00C52FAC" w:rsidRDefault="00C52FAC">
      <w:pPr>
        <w:spacing w:after="0" w:line="360" w:lineRule="auto"/>
        <w:rPr>
          <w:rFonts w:ascii="Times New Roman" w:hAnsi="Times New Roman"/>
          <w:sz w:val="24"/>
          <w:szCs w:val="24"/>
        </w:rPr>
      </w:pPr>
    </w:p>
    <w:p w14:paraId="7DDC4D56" w14:textId="5A6074C4" w:rsidR="00C52FAC" w:rsidRDefault="00426BBF" w:rsidP="00066C4A">
      <w:pPr>
        <w:pStyle w:val="Heading3"/>
        <w:spacing w:before="0" w:line="360" w:lineRule="auto"/>
        <w:ind w:firstLine="720"/>
        <w:rPr>
          <w:rFonts w:ascii="Times New Roman" w:hAnsi="Times New Roman"/>
          <w:b/>
          <w:caps w:val="0"/>
          <w:sz w:val="24"/>
          <w:szCs w:val="24"/>
        </w:rPr>
      </w:pPr>
      <w:bookmarkStart w:id="2" w:name="_Toc506220585"/>
      <w:bookmarkStart w:id="3" w:name="_Toc126585373"/>
      <w:bookmarkStart w:id="4" w:name="_TOC_250003"/>
      <w:r>
        <w:rPr>
          <w:rFonts w:ascii="Times New Roman" w:hAnsi="Times New Roman"/>
          <w:b/>
          <w:sz w:val="24"/>
          <w:szCs w:val="24"/>
        </w:rPr>
        <w:t xml:space="preserve">2.1. </w:t>
      </w:r>
      <w:bookmarkEnd w:id="2"/>
      <w:r w:rsidR="00154C64">
        <w:rPr>
          <w:rFonts w:ascii="Times New Roman" w:hAnsi="Times New Roman"/>
          <w:b/>
          <w:caps w:val="0"/>
          <w:sz w:val="24"/>
          <w:szCs w:val="24"/>
        </w:rPr>
        <w:t>Vizija</w:t>
      </w:r>
      <w:bookmarkEnd w:id="3"/>
    </w:p>
    <w:p w14:paraId="078FE178" w14:textId="4AA5FD7A" w:rsidR="00C52FAC" w:rsidRDefault="00426BBF" w:rsidP="00066C4A">
      <w:pPr>
        <w:pStyle w:val="ListParagraph"/>
        <w:spacing w:after="0" w:line="360" w:lineRule="auto"/>
        <w:ind w:left="425" w:firstLine="720"/>
        <w:jc w:val="both"/>
        <w:rPr>
          <w:rFonts w:ascii="Times New Roman" w:hAnsi="Times New Roman"/>
          <w:sz w:val="24"/>
          <w:szCs w:val="24"/>
        </w:rPr>
      </w:pPr>
      <w:r>
        <w:rPr>
          <w:rFonts w:ascii="Times New Roman" w:hAnsi="Times New Roman"/>
          <w:sz w:val="24"/>
          <w:szCs w:val="24"/>
        </w:rPr>
        <w:t>Kurti tokią socialinę-kultūrinę ugdymo</w:t>
      </w:r>
      <w:r w:rsidR="006164ED">
        <w:rPr>
          <w:rFonts w:ascii="Times New Roman" w:hAnsi="Times New Roman"/>
          <w:sz w:val="24"/>
          <w:szCs w:val="24"/>
        </w:rPr>
        <w:t>si</w:t>
      </w:r>
      <w:r>
        <w:rPr>
          <w:rFonts w:ascii="Times New Roman" w:hAnsi="Times New Roman"/>
          <w:sz w:val="24"/>
          <w:szCs w:val="24"/>
        </w:rPr>
        <w:t xml:space="preserve"> aplinką, kad mokiniai, baigę mokyklą, gautų šiuolaikinio pradinio išsilavinimo lygį atitinkančias žinias ir galėtų panaudoti jas tolesniam mokymuisi.</w:t>
      </w:r>
    </w:p>
    <w:p w14:paraId="0B0A42CD" w14:textId="2D3D3FBF" w:rsidR="00C52FAC" w:rsidRDefault="00426BBF" w:rsidP="00E72CA3">
      <w:pPr>
        <w:pStyle w:val="Heading3"/>
        <w:spacing w:before="0" w:line="360" w:lineRule="auto"/>
        <w:ind w:firstLine="720"/>
      </w:pPr>
      <w:bookmarkStart w:id="5" w:name="_Toc506220586"/>
      <w:bookmarkStart w:id="6" w:name="_Toc126585374"/>
      <w:r>
        <w:rPr>
          <w:rFonts w:ascii="Times New Roman" w:hAnsi="Times New Roman"/>
          <w:b/>
          <w:sz w:val="24"/>
          <w:szCs w:val="24"/>
        </w:rPr>
        <w:lastRenderedPageBreak/>
        <w:t xml:space="preserve">2.2. </w:t>
      </w:r>
      <w:r w:rsidR="00154C64">
        <w:rPr>
          <w:rFonts w:ascii="Times New Roman" w:hAnsi="Times New Roman"/>
          <w:b/>
          <w:caps w:val="0"/>
          <w:sz w:val="24"/>
          <w:szCs w:val="24"/>
        </w:rPr>
        <w:t>Misija</w:t>
      </w:r>
      <w:bookmarkEnd w:id="5"/>
      <w:bookmarkEnd w:id="6"/>
    </w:p>
    <w:p w14:paraId="23B16B32" w14:textId="43FC61F6" w:rsidR="00C52FAC" w:rsidRDefault="00426BBF" w:rsidP="00066C4A">
      <w:pPr>
        <w:spacing w:after="0" w:line="360" w:lineRule="auto"/>
        <w:ind w:firstLine="720"/>
        <w:jc w:val="both"/>
        <w:rPr>
          <w:rFonts w:ascii="Times New Roman" w:hAnsi="Times New Roman"/>
          <w:sz w:val="24"/>
          <w:szCs w:val="24"/>
        </w:rPr>
      </w:pPr>
      <w:r>
        <w:rPr>
          <w:rFonts w:ascii="Times New Roman" w:hAnsi="Times New Roman"/>
          <w:sz w:val="24"/>
          <w:szCs w:val="24"/>
        </w:rPr>
        <w:t>Mokykla</w:t>
      </w:r>
      <w:r w:rsidR="006164ED">
        <w:rPr>
          <w:rFonts w:ascii="Times New Roman" w:hAnsi="Times New Roman"/>
          <w:sz w:val="24"/>
          <w:szCs w:val="24"/>
        </w:rPr>
        <w:t>,</w:t>
      </w:r>
      <w:r>
        <w:rPr>
          <w:rFonts w:ascii="Times New Roman" w:hAnsi="Times New Roman"/>
          <w:sz w:val="24"/>
          <w:szCs w:val="24"/>
        </w:rPr>
        <w:t xml:space="preserve"> atsižvelgdama į kiekvieno vaiko individualius gebėjimus ir poreikius, teikia valstybinius standartus atitinkantį pradinį išsilavinimą, ikimokyklinį ir priešmokyklinį ugdymą.</w:t>
      </w:r>
    </w:p>
    <w:p w14:paraId="686A23E5" w14:textId="23159254" w:rsidR="00C52FAC" w:rsidRDefault="00426BBF" w:rsidP="00E72CA3">
      <w:pPr>
        <w:pStyle w:val="Heading3"/>
        <w:spacing w:before="0" w:line="360" w:lineRule="auto"/>
        <w:ind w:firstLine="720"/>
      </w:pPr>
      <w:bookmarkStart w:id="7" w:name="_Toc506220588"/>
      <w:bookmarkStart w:id="8" w:name="_Toc126585375"/>
      <w:bookmarkEnd w:id="4"/>
      <w:r>
        <w:rPr>
          <w:rFonts w:ascii="Times New Roman" w:hAnsi="Times New Roman"/>
          <w:b/>
          <w:sz w:val="24"/>
          <w:szCs w:val="24"/>
        </w:rPr>
        <w:t xml:space="preserve">2.3. </w:t>
      </w:r>
      <w:r w:rsidR="00154C64">
        <w:rPr>
          <w:rFonts w:ascii="Times New Roman" w:hAnsi="Times New Roman"/>
          <w:b/>
          <w:caps w:val="0"/>
          <w:sz w:val="24"/>
          <w:szCs w:val="24"/>
        </w:rPr>
        <w:t>Vertybės</w:t>
      </w:r>
      <w:bookmarkEnd w:id="7"/>
      <w:bookmarkEnd w:id="8"/>
    </w:p>
    <w:p w14:paraId="4AEFF403" w14:textId="0989166D" w:rsidR="00C52FAC" w:rsidRDefault="00426BBF" w:rsidP="00E72CA3">
      <w:pPr>
        <w:pStyle w:val="Default"/>
        <w:spacing w:after="0" w:line="360" w:lineRule="auto"/>
        <w:ind w:firstLine="720"/>
        <w:jc w:val="both"/>
        <w:rPr>
          <w:lang w:val="lt-LT"/>
        </w:rPr>
      </w:pPr>
      <w:r>
        <w:rPr>
          <w:lang w:val="lt-LT"/>
        </w:rPr>
        <w:t>Siekdami įgyvendinti mokyklos misiją</w:t>
      </w:r>
      <w:r w:rsidR="006164ED">
        <w:rPr>
          <w:lang w:val="lt-LT"/>
        </w:rPr>
        <w:t>,</w:t>
      </w:r>
      <w:r>
        <w:rPr>
          <w:lang w:val="lt-LT"/>
        </w:rPr>
        <w:t xml:space="preserve"> bendruomenės nariai vadovaujasi šiomis vertybėmis:</w:t>
      </w:r>
    </w:p>
    <w:p w14:paraId="7270FF8A" w14:textId="6015B75A" w:rsidR="00C52FAC" w:rsidRDefault="00426BBF" w:rsidP="00E72CA3">
      <w:pPr>
        <w:spacing w:after="0" w:line="360" w:lineRule="auto"/>
        <w:ind w:left="425" w:firstLine="720"/>
        <w:jc w:val="both"/>
        <w:rPr>
          <w:rFonts w:ascii="Times New Roman" w:hAnsi="Times New Roman"/>
          <w:sz w:val="24"/>
          <w:szCs w:val="24"/>
        </w:rPr>
      </w:pPr>
      <w:r>
        <w:rPr>
          <w:rFonts w:ascii="Times New Roman" w:hAnsi="Times New Roman"/>
          <w:sz w:val="24"/>
          <w:szCs w:val="24"/>
        </w:rPr>
        <w:t>• bendradarbiavimas: laik</w:t>
      </w:r>
      <w:r w:rsidR="006164ED">
        <w:rPr>
          <w:rFonts w:ascii="Times New Roman" w:hAnsi="Times New Roman"/>
          <w:sz w:val="24"/>
          <w:szCs w:val="24"/>
        </w:rPr>
        <w:t>antis</w:t>
      </w:r>
      <w:r>
        <w:rPr>
          <w:rFonts w:ascii="Times New Roman" w:hAnsi="Times New Roman"/>
          <w:sz w:val="24"/>
          <w:szCs w:val="24"/>
        </w:rPr>
        <w:t xml:space="preserve"> susitarimų, atsakingai drauge veik</w:t>
      </w:r>
      <w:r w:rsidR="006164ED">
        <w:rPr>
          <w:rFonts w:ascii="Times New Roman" w:hAnsi="Times New Roman"/>
          <w:sz w:val="24"/>
          <w:szCs w:val="24"/>
        </w:rPr>
        <w:t>iant</w:t>
      </w:r>
      <w:r>
        <w:rPr>
          <w:rFonts w:ascii="Times New Roman" w:hAnsi="Times New Roman"/>
          <w:sz w:val="24"/>
          <w:szCs w:val="24"/>
        </w:rPr>
        <w:t xml:space="preserve"> siekiam</w:t>
      </w:r>
      <w:r w:rsidR="006164ED">
        <w:rPr>
          <w:rFonts w:ascii="Times New Roman" w:hAnsi="Times New Roman"/>
          <w:sz w:val="24"/>
          <w:szCs w:val="24"/>
        </w:rPr>
        <w:t>a</w:t>
      </w:r>
      <w:r>
        <w:rPr>
          <w:rFonts w:ascii="Times New Roman" w:hAnsi="Times New Roman"/>
          <w:sz w:val="24"/>
          <w:szCs w:val="24"/>
        </w:rPr>
        <w:t xml:space="preserve"> bendro tikslo; </w:t>
      </w:r>
    </w:p>
    <w:p w14:paraId="740832E9" w14:textId="4F6FC00F" w:rsidR="00C52FAC" w:rsidRDefault="00426BBF" w:rsidP="00E72CA3">
      <w:pPr>
        <w:spacing w:after="0" w:line="360" w:lineRule="auto"/>
        <w:ind w:left="425" w:firstLine="720"/>
        <w:jc w:val="both"/>
        <w:rPr>
          <w:rFonts w:ascii="Times New Roman" w:hAnsi="Times New Roman"/>
          <w:sz w:val="24"/>
          <w:szCs w:val="24"/>
        </w:rPr>
      </w:pPr>
      <w:r>
        <w:rPr>
          <w:rFonts w:ascii="Times New Roman" w:hAnsi="Times New Roman"/>
          <w:sz w:val="24"/>
          <w:szCs w:val="24"/>
        </w:rPr>
        <w:t>• pagarba: kiekvienas žmogus – didelis ir mažas</w:t>
      </w:r>
      <w:r w:rsidR="006164ED">
        <w:rPr>
          <w:rFonts w:ascii="Times New Roman" w:hAnsi="Times New Roman"/>
          <w:sz w:val="24"/>
          <w:szCs w:val="24"/>
        </w:rPr>
        <w:t xml:space="preserve">, </w:t>
      </w:r>
      <w:r>
        <w:rPr>
          <w:rFonts w:ascii="Times New Roman" w:hAnsi="Times New Roman"/>
          <w:sz w:val="24"/>
          <w:szCs w:val="24"/>
        </w:rPr>
        <w:t>svarbus, unikalus</w:t>
      </w:r>
      <w:r w:rsidR="006164ED">
        <w:rPr>
          <w:rFonts w:ascii="Times New Roman" w:hAnsi="Times New Roman"/>
          <w:sz w:val="24"/>
          <w:szCs w:val="24"/>
        </w:rPr>
        <w:t xml:space="preserve"> </w:t>
      </w:r>
      <w:r w:rsidR="00222543">
        <w:rPr>
          <w:rFonts w:ascii="Times New Roman" w:hAnsi="Times New Roman"/>
          <w:sz w:val="24"/>
          <w:szCs w:val="24"/>
        </w:rPr>
        <w:t>yra</w:t>
      </w:r>
      <w:r w:rsidR="006164ED">
        <w:rPr>
          <w:rFonts w:ascii="Times New Roman" w:hAnsi="Times New Roman"/>
          <w:sz w:val="24"/>
          <w:szCs w:val="24"/>
        </w:rPr>
        <w:t xml:space="preserve"> </w:t>
      </w:r>
      <w:r>
        <w:rPr>
          <w:rFonts w:ascii="Times New Roman" w:hAnsi="Times New Roman"/>
          <w:sz w:val="24"/>
          <w:szCs w:val="24"/>
        </w:rPr>
        <w:t>gerbiam</w:t>
      </w:r>
      <w:r w:rsidR="006164ED">
        <w:rPr>
          <w:rFonts w:ascii="Times New Roman" w:hAnsi="Times New Roman"/>
          <w:sz w:val="24"/>
          <w:szCs w:val="24"/>
        </w:rPr>
        <w:t>as</w:t>
      </w:r>
      <w:r>
        <w:rPr>
          <w:rFonts w:ascii="Times New Roman" w:hAnsi="Times New Roman"/>
          <w:sz w:val="24"/>
          <w:szCs w:val="24"/>
        </w:rPr>
        <w:t>, vertinam</w:t>
      </w:r>
      <w:r w:rsidR="006164ED">
        <w:rPr>
          <w:rFonts w:ascii="Times New Roman" w:hAnsi="Times New Roman"/>
          <w:sz w:val="24"/>
          <w:szCs w:val="24"/>
        </w:rPr>
        <w:t>a</w:t>
      </w:r>
      <w:r>
        <w:rPr>
          <w:rFonts w:ascii="Times New Roman" w:hAnsi="Times New Roman"/>
          <w:sz w:val="24"/>
          <w:szCs w:val="24"/>
        </w:rPr>
        <w:t xml:space="preserve"> jo nuomon</w:t>
      </w:r>
      <w:r w:rsidR="006164ED">
        <w:rPr>
          <w:rFonts w:ascii="Times New Roman" w:hAnsi="Times New Roman"/>
          <w:sz w:val="24"/>
          <w:szCs w:val="24"/>
        </w:rPr>
        <w:t>ė</w:t>
      </w:r>
      <w:r>
        <w:rPr>
          <w:rFonts w:ascii="Times New Roman" w:hAnsi="Times New Roman"/>
          <w:sz w:val="24"/>
          <w:szCs w:val="24"/>
        </w:rPr>
        <w:t xml:space="preserve">; </w:t>
      </w:r>
    </w:p>
    <w:p w14:paraId="7996167E" w14:textId="3CDE89ED" w:rsidR="00C52FAC" w:rsidRPr="00FE1C58" w:rsidRDefault="00426BBF" w:rsidP="00E72CA3">
      <w:pPr>
        <w:spacing w:after="0" w:line="360" w:lineRule="auto"/>
        <w:ind w:left="425" w:firstLine="720"/>
        <w:jc w:val="both"/>
        <w:rPr>
          <w:rFonts w:ascii="Times New Roman" w:hAnsi="Times New Roman"/>
          <w:sz w:val="24"/>
          <w:szCs w:val="24"/>
        </w:rPr>
      </w:pPr>
      <w:r>
        <w:rPr>
          <w:rFonts w:ascii="Times New Roman" w:hAnsi="Times New Roman"/>
          <w:sz w:val="24"/>
          <w:szCs w:val="24"/>
        </w:rPr>
        <w:t xml:space="preserve">• saugumas: </w:t>
      </w:r>
      <w:r w:rsidRPr="00FE1C58">
        <w:rPr>
          <w:rFonts w:ascii="Times New Roman" w:hAnsi="Times New Roman"/>
          <w:sz w:val="24"/>
          <w:szCs w:val="24"/>
        </w:rPr>
        <w:t>mokykloje jaučia</w:t>
      </w:r>
      <w:r w:rsidR="00722FD9" w:rsidRPr="00FE1C58">
        <w:rPr>
          <w:rFonts w:ascii="Times New Roman" w:hAnsi="Times New Roman"/>
          <w:sz w:val="24"/>
          <w:szCs w:val="24"/>
        </w:rPr>
        <w:t>ma</w:t>
      </w:r>
      <w:r w:rsidR="0011133A" w:rsidRPr="00FE1C58">
        <w:rPr>
          <w:rFonts w:ascii="Times New Roman" w:hAnsi="Times New Roman"/>
          <w:sz w:val="24"/>
          <w:szCs w:val="24"/>
        </w:rPr>
        <w:t>si</w:t>
      </w:r>
      <w:r w:rsidRPr="00FE1C58">
        <w:rPr>
          <w:rFonts w:ascii="Times New Roman" w:hAnsi="Times New Roman"/>
          <w:sz w:val="24"/>
          <w:szCs w:val="24"/>
        </w:rPr>
        <w:t xml:space="preserve"> </w:t>
      </w:r>
      <w:r w:rsidR="00722FD9" w:rsidRPr="00FE1C58">
        <w:rPr>
          <w:rFonts w:ascii="Times New Roman" w:hAnsi="Times New Roman"/>
          <w:sz w:val="24"/>
          <w:szCs w:val="24"/>
        </w:rPr>
        <w:t xml:space="preserve">saugiai </w:t>
      </w:r>
      <w:r w:rsidRPr="00FE1C58">
        <w:rPr>
          <w:rFonts w:ascii="Times New Roman" w:hAnsi="Times New Roman"/>
          <w:sz w:val="24"/>
          <w:szCs w:val="24"/>
        </w:rPr>
        <w:t xml:space="preserve">psichologiškai ir fiziškai; </w:t>
      </w:r>
      <w:r w:rsidR="00722FD9" w:rsidRPr="00FE1C58">
        <w:rPr>
          <w:rFonts w:ascii="Times New Roman" w:hAnsi="Times New Roman"/>
          <w:sz w:val="24"/>
          <w:szCs w:val="24"/>
        </w:rPr>
        <w:t xml:space="preserve"> </w:t>
      </w:r>
    </w:p>
    <w:p w14:paraId="0DE9D7BD" w14:textId="6ADFF148" w:rsidR="00C52FAC" w:rsidRDefault="00426BBF" w:rsidP="00E72CA3">
      <w:pPr>
        <w:spacing w:after="0" w:line="360" w:lineRule="auto"/>
        <w:ind w:left="425" w:firstLine="720"/>
        <w:jc w:val="both"/>
        <w:rPr>
          <w:rFonts w:ascii="Times New Roman" w:hAnsi="Times New Roman"/>
          <w:sz w:val="24"/>
          <w:szCs w:val="24"/>
        </w:rPr>
      </w:pPr>
      <w:r>
        <w:rPr>
          <w:rFonts w:ascii="Times New Roman" w:hAnsi="Times New Roman"/>
          <w:sz w:val="24"/>
          <w:szCs w:val="24"/>
        </w:rPr>
        <w:t>• pozityvumas: pasitiki</w:t>
      </w:r>
      <w:r w:rsidR="00722FD9">
        <w:rPr>
          <w:rFonts w:ascii="Times New Roman" w:hAnsi="Times New Roman"/>
          <w:sz w:val="24"/>
          <w:szCs w:val="24"/>
        </w:rPr>
        <w:t>ma</w:t>
      </w:r>
      <w:r>
        <w:rPr>
          <w:rFonts w:ascii="Times New Roman" w:hAnsi="Times New Roman"/>
          <w:sz w:val="24"/>
          <w:szCs w:val="24"/>
        </w:rPr>
        <w:t xml:space="preserve"> savimi</w:t>
      </w:r>
      <w:r w:rsidR="00222543">
        <w:rPr>
          <w:rFonts w:ascii="Times New Roman" w:hAnsi="Times New Roman"/>
          <w:sz w:val="24"/>
          <w:szCs w:val="24"/>
        </w:rPr>
        <w:t>;</w:t>
      </w:r>
      <w:r>
        <w:rPr>
          <w:rFonts w:ascii="Times New Roman" w:hAnsi="Times New Roman"/>
          <w:sz w:val="24"/>
          <w:szCs w:val="24"/>
        </w:rPr>
        <w:t xml:space="preserve"> </w:t>
      </w:r>
      <w:r w:rsidR="00722FD9">
        <w:rPr>
          <w:rFonts w:ascii="Times New Roman" w:hAnsi="Times New Roman"/>
          <w:sz w:val="24"/>
          <w:szCs w:val="24"/>
        </w:rPr>
        <w:t>bendruomenės nari</w:t>
      </w:r>
      <w:r w:rsidR="00222543">
        <w:rPr>
          <w:rFonts w:ascii="Times New Roman" w:hAnsi="Times New Roman"/>
          <w:sz w:val="24"/>
          <w:szCs w:val="24"/>
        </w:rPr>
        <w:t>ai vertinami,</w:t>
      </w:r>
      <w:r w:rsidR="00722FD9">
        <w:rPr>
          <w:rFonts w:ascii="Times New Roman" w:hAnsi="Times New Roman"/>
          <w:sz w:val="24"/>
          <w:szCs w:val="24"/>
        </w:rPr>
        <w:t xml:space="preserve"> </w:t>
      </w:r>
      <w:r>
        <w:rPr>
          <w:rFonts w:ascii="Times New Roman" w:hAnsi="Times New Roman"/>
          <w:sz w:val="24"/>
          <w:szCs w:val="24"/>
        </w:rPr>
        <w:t>stiprina</w:t>
      </w:r>
      <w:r w:rsidR="00722FD9">
        <w:rPr>
          <w:rFonts w:ascii="Times New Roman" w:hAnsi="Times New Roman"/>
          <w:sz w:val="24"/>
          <w:szCs w:val="24"/>
        </w:rPr>
        <w:t>mi</w:t>
      </w:r>
      <w:r>
        <w:rPr>
          <w:rFonts w:ascii="Times New Roman" w:hAnsi="Times New Roman"/>
          <w:sz w:val="24"/>
          <w:szCs w:val="24"/>
        </w:rPr>
        <w:t xml:space="preserve"> ir palaiko</w:t>
      </w:r>
      <w:r w:rsidR="00722FD9">
        <w:rPr>
          <w:rFonts w:ascii="Times New Roman" w:hAnsi="Times New Roman"/>
          <w:sz w:val="24"/>
          <w:szCs w:val="24"/>
        </w:rPr>
        <w:t>mi</w:t>
      </w:r>
      <w:r>
        <w:rPr>
          <w:rFonts w:ascii="Times New Roman" w:hAnsi="Times New Roman"/>
          <w:sz w:val="24"/>
          <w:szCs w:val="24"/>
        </w:rPr>
        <w:t xml:space="preserve">; </w:t>
      </w:r>
      <w:r w:rsidR="00722FD9">
        <w:rPr>
          <w:rFonts w:ascii="Times New Roman" w:hAnsi="Times New Roman"/>
          <w:sz w:val="24"/>
          <w:szCs w:val="24"/>
        </w:rPr>
        <w:t xml:space="preserve"> </w:t>
      </w:r>
    </w:p>
    <w:p w14:paraId="5F0619CB" w14:textId="73053379" w:rsidR="00C52FAC" w:rsidRDefault="00426BBF" w:rsidP="00E72CA3">
      <w:pPr>
        <w:spacing w:after="0" w:line="360" w:lineRule="auto"/>
        <w:ind w:left="425" w:firstLine="720"/>
        <w:jc w:val="both"/>
      </w:pPr>
      <w:r>
        <w:rPr>
          <w:rFonts w:ascii="Times New Roman" w:hAnsi="Times New Roman"/>
          <w:sz w:val="24"/>
          <w:szCs w:val="24"/>
        </w:rPr>
        <w:t>• kompetencija: vertinam</w:t>
      </w:r>
      <w:r w:rsidR="0011133A">
        <w:rPr>
          <w:rFonts w:ascii="Times New Roman" w:hAnsi="Times New Roman"/>
          <w:sz w:val="24"/>
          <w:szCs w:val="24"/>
        </w:rPr>
        <w:t>as</w:t>
      </w:r>
      <w:r>
        <w:rPr>
          <w:rFonts w:ascii="Times New Roman" w:hAnsi="Times New Roman"/>
          <w:sz w:val="24"/>
          <w:szCs w:val="24"/>
        </w:rPr>
        <w:t xml:space="preserve"> profesionalum</w:t>
      </w:r>
      <w:r w:rsidR="0011133A">
        <w:rPr>
          <w:rFonts w:ascii="Times New Roman" w:hAnsi="Times New Roman"/>
          <w:sz w:val="24"/>
          <w:szCs w:val="24"/>
        </w:rPr>
        <w:t>as</w:t>
      </w:r>
      <w:r>
        <w:rPr>
          <w:rFonts w:ascii="Times New Roman" w:hAnsi="Times New Roman"/>
          <w:sz w:val="24"/>
          <w:szCs w:val="24"/>
        </w:rPr>
        <w:t>, nuolat tobulėjam</w:t>
      </w:r>
      <w:r w:rsidR="0011133A">
        <w:rPr>
          <w:rFonts w:ascii="Times New Roman" w:hAnsi="Times New Roman"/>
          <w:sz w:val="24"/>
          <w:szCs w:val="24"/>
        </w:rPr>
        <w:t>a</w:t>
      </w:r>
      <w:r>
        <w:rPr>
          <w:rFonts w:ascii="Times New Roman" w:hAnsi="Times New Roman"/>
          <w:sz w:val="24"/>
          <w:szCs w:val="24"/>
        </w:rPr>
        <w:t>, atsakingai dirbam</w:t>
      </w:r>
      <w:r w:rsidR="0011133A">
        <w:rPr>
          <w:rFonts w:ascii="Times New Roman" w:hAnsi="Times New Roman"/>
          <w:sz w:val="24"/>
          <w:szCs w:val="24"/>
        </w:rPr>
        <w:t>a</w:t>
      </w:r>
      <w:r>
        <w:rPr>
          <w:rFonts w:ascii="Times New Roman" w:hAnsi="Times New Roman"/>
          <w:sz w:val="24"/>
          <w:szCs w:val="24"/>
        </w:rPr>
        <w:t xml:space="preserve"> ir pasiekiam</w:t>
      </w:r>
      <w:r w:rsidR="0011133A">
        <w:rPr>
          <w:rFonts w:ascii="Times New Roman" w:hAnsi="Times New Roman"/>
          <w:sz w:val="24"/>
          <w:szCs w:val="24"/>
        </w:rPr>
        <w:t>a</w:t>
      </w:r>
      <w:r>
        <w:rPr>
          <w:rFonts w:ascii="Times New Roman" w:hAnsi="Times New Roman"/>
          <w:sz w:val="24"/>
          <w:szCs w:val="24"/>
        </w:rPr>
        <w:t xml:space="preserve"> gerų ugdymo(si) rezultatų. </w:t>
      </w:r>
    </w:p>
    <w:p w14:paraId="293F1914" w14:textId="77777777" w:rsidR="0011133A" w:rsidRDefault="0011133A" w:rsidP="009A6361">
      <w:pPr>
        <w:pStyle w:val="Heading3"/>
        <w:spacing w:before="0" w:line="360" w:lineRule="auto"/>
        <w:jc w:val="both"/>
        <w:rPr>
          <w:rFonts w:ascii="Times New Roman" w:hAnsi="Times New Roman"/>
          <w:b/>
          <w:sz w:val="24"/>
          <w:szCs w:val="24"/>
        </w:rPr>
      </w:pPr>
    </w:p>
    <w:p w14:paraId="08185A10" w14:textId="1922CD7B" w:rsidR="00C52FAC" w:rsidRDefault="00426BBF" w:rsidP="00066C4A">
      <w:pPr>
        <w:pStyle w:val="Heading3"/>
        <w:spacing w:before="0" w:line="360" w:lineRule="auto"/>
        <w:ind w:firstLine="720"/>
        <w:rPr>
          <w:rFonts w:ascii="Times New Roman" w:hAnsi="Times New Roman"/>
          <w:b/>
          <w:sz w:val="24"/>
          <w:szCs w:val="24"/>
        </w:rPr>
      </w:pPr>
      <w:bookmarkStart w:id="9" w:name="_Toc126585376"/>
      <w:r w:rsidRPr="008B5920">
        <w:rPr>
          <w:rFonts w:ascii="Times New Roman" w:hAnsi="Times New Roman"/>
          <w:b/>
          <w:sz w:val="24"/>
          <w:szCs w:val="24"/>
        </w:rPr>
        <w:t xml:space="preserve">2.4. </w:t>
      </w:r>
      <w:r w:rsidR="00154C64" w:rsidRPr="008B5920">
        <w:rPr>
          <w:rFonts w:ascii="Times New Roman" w:hAnsi="Times New Roman"/>
          <w:b/>
          <w:caps w:val="0"/>
          <w:sz w:val="24"/>
          <w:szCs w:val="24"/>
        </w:rPr>
        <w:t>Tikslai ir uždaviniai</w:t>
      </w:r>
      <w:bookmarkEnd w:id="9"/>
    </w:p>
    <w:p w14:paraId="1171A9D8" w14:textId="77777777" w:rsidR="009D5507" w:rsidRPr="009D5507" w:rsidRDefault="009D5507" w:rsidP="009D5507"/>
    <w:p w14:paraId="2943DF12" w14:textId="77777777" w:rsidR="00C52FAC" w:rsidRDefault="00426BBF">
      <w:pPr>
        <w:spacing w:after="0"/>
        <w:jc w:val="center"/>
        <w:rPr>
          <w:rFonts w:ascii="Times New Roman" w:hAnsi="Times New Roman"/>
          <w:b/>
          <w:bCs/>
          <w:sz w:val="24"/>
          <w:szCs w:val="24"/>
        </w:rPr>
      </w:pPr>
      <w:r>
        <w:rPr>
          <w:rFonts w:ascii="Times New Roman" w:hAnsi="Times New Roman"/>
          <w:b/>
          <w:bCs/>
          <w:sz w:val="24"/>
          <w:szCs w:val="24"/>
        </w:rPr>
        <w:t>I TIKSLAS.</w:t>
      </w:r>
    </w:p>
    <w:p w14:paraId="2BD1856A" w14:textId="77777777" w:rsidR="00C52FAC" w:rsidRDefault="00426BBF">
      <w:pPr>
        <w:spacing w:after="0"/>
        <w:jc w:val="center"/>
        <w:rPr>
          <w:rFonts w:ascii="Times New Roman" w:hAnsi="Times New Roman"/>
          <w:b/>
          <w:bCs/>
          <w:sz w:val="24"/>
          <w:szCs w:val="24"/>
        </w:rPr>
      </w:pPr>
      <w:r>
        <w:rPr>
          <w:rFonts w:ascii="Times New Roman" w:hAnsi="Times New Roman"/>
          <w:b/>
          <w:bCs/>
          <w:sz w:val="24"/>
          <w:szCs w:val="24"/>
        </w:rPr>
        <w:t>GERINTI MOKINIŲ PASIEKIMŲ REZULTATUS, SIEKIANT KOKYBIŠKOS KIEKVIENO MOKINIO PAŽANGOS.</w:t>
      </w:r>
    </w:p>
    <w:p w14:paraId="1FF7FF1D" w14:textId="77777777" w:rsidR="00C52FAC" w:rsidRDefault="00C52FAC">
      <w:pPr>
        <w:spacing w:after="0"/>
        <w:jc w:val="center"/>
        <w:rPr>
          <w:rFonts w:ascii="Times New Roman" w:hAnsi="Times New Roman"/>
          <w:b/>
          <w:bCs/>
          <w:sz w:val="24"/>
          <w:szCs w:val="24"/>
        </w:rPr>
      </w:pPr>
    </w:p>
    <w:p w14:paraId="0802B994" w14:textId="54BAF703" w:rsidR="00C52FAC" w:rsidRPr="008B5920" w:rsidRDefault="00154C64" w:rsidP="00E72CA3">
      <w:pPr>
        <w:spacing w:after="0" w:line="360" w:lineRule="auto"/>
        <w:ind w:firstLine="720"/>
        <w:jc w:val="both"/>
        <w:rPr>
          <w:rFonts w:ascii="Times New Roman" w:hAnsi="Times New Roman"/>
          <w:b/>
          <w:bCs/>
          <w:sz w:val="24"/>
          <w:szCs w:val="24"/>
        </w:rPr>
      </w:pPr>
      <w:r w:rsidRPr="008B5920">
        <w:rPr>
          <w:rFonts w:ascii="Times New Roman" w:hAnsi="Times New Roman"/>
          <w:b/>
          <w:bCs/>
          <w:sz w:val="24"/>
          <w:szCs w:val="24"/>
        </w:rPr>
        <w:t>Uždaviniai:</w:t>
      </w:r>
    </w:p>
    <w:p w14:paraId="6B962586" w14:textId="3324F8C6" w:rsidR="00C52FAC" w:rsidRDefault="007339E2" w:rsidP="00E72CA3">
      <w:pPr>
        <w:spacing w:after="0" w:line="360" w:lineRule="auto"/>
        <w:ind w:firstLine="720"/>
        <w:jc w:val="both"/>
      </w:pPr>
      <w:r w:rsidRPr="007339E2">
        <w:rPr>
          <w:rFonts w:ascii="Times New Roman" w:hAnsi="Times New Roman"/>
          <w:sz w:val="24"/>
          <w:szCs w:val="24"/>
        </w:rPr>
        <w:t>1.1.</w:t>
      </w:r>
      <w:r>
        <w:rPr>
          <w:rFonts w:ascii="Times New Roman" w:hAnsi="Times New Roman"/>
          <w:b/>
          <w:bCs/>
          <w:sz w:val="24"/>
          <w:szCs w:val="24"/>
        </w:rPr>
        <w:t xml:space="preserve"> </w:t>
      </w:r>
      <w:r w:rsidR="00426BBF">
        <w:rPr>
          <w:rFonts w:ascii="Times New Roman" w:hAnsi="Times New Roman"/>
          <w:sz w:val="24"/>
          <w:szCs w:val="24"/>
        </w:rPr>
        <w:t>Ugdyti(s) gebėjimus, skatinančius lyderystę ir leidžiančius patirti mokymo(si) sėkmę</w:t>
      </w:r>
      <w:r w:rsidR="0011133A">
        <w:rPr>
          <w:rFonts w:ascii="Times New Roman" w:hAnsi="Times New Roman"/>
          <w:sz w:val="24"/>
          <w:szCs w:val="24"/>
        </w:rPr>
        <w:t>;</w:t>
      </w:r>
    </w:p>
    <w:p w14:paraId="7A2A7FCF" w14:textId="4F68FA7C" w:rsidR="00C52FAC" w:rsidRDefault="007339E2" w:rsidP="00E72CA3">
      <w:pPr>
        <w:spacing w:after="0" w:line="360" w:lineRule="auto"/>
        <w:ind w:firstLine="720"/>
        <w:jc w:val="both"/>
      </w:pPr>
      <w:bookmarkStart w:id="10" w:name="_Hlk119937954"/>
      <w:r w:rsidRPr="007339E2">
        <w:rPr>
          <w:rFonts w:ascii="Times New Roman" w:hAnsi="Times New Roman"/>
          <w:sz w:val="24"/>
          <w:szCs w:val="24"/>
        </w:rPr>
        <w:t>1.2.</w:t>
      </w:r>
      <w:r>
        <w:rPr>
          <w:rFonts w:ascii="Times New Roman" w:hAnsi="Times New Roman"/>
          <w:b/>
          <w:bCs/>
          <w:sz w:val="24"/>
          <w:szCs w:val="24"/>
        </w:rPr>
        <w:t xml:space="preserve"> </w:t>
      </w:r>
      <w:r w:rsidR="00426BBF">
        <w:rPr>
          <w:rFonts w:ascii="Times New Roman" w:hAnsi="Times New Roman"/>
          <w:sz w:val="24"/>
          <w:szCs w:val="24"/>
        </w:rPr>
        <w:t>Puoselėti bendražmogiškąsias vertybes, padedančias tapti pilietiškai aktyviais visuomenės nariais</w:t>
      </w:r>
      <w:r w:rsidR="0011133A">
        <w:rPr>
          <w:rFonts w:ascii="Times New Roman" w:hAnsi="Times New Roman"/>
          <w:sz w:val="24"/>
          <w:szCs w:val="24"/>
        </w:rPr>
        <w:t>;</w:t>
      </w:r>
      <w:r w:rsidR="00426BBF">
        <w:rPr>
          <w:rFonts w:ascii="Times New Roman" w:hAnsi="Times New Roman"/>
          <w:sz w:val="24"/>
          <w:szCs w:val="24"/>
        </w:rPr>
        <w:t xml:space="preserve"> </w:t>
      </w:r>
    </w:p>
    <w:p w14:paraId="4B762B66" w14:textId="0CEC9100" w:rsidR="00C52FAC" w:rsidRDefault="007339E2" w:rsidP="00E72CA3">
      <w:pPr>
        <w:spacing w:after="0" w:line="360" w:lineRule="auto"/>
        <w:ind w:firstLine="720"/>
        <w:jc w:val="both"/>
      </w:pPr>
      <w:r w:rsidRPr="007339E2">
        <w:rPr>
          <w:rFonts w:ascii="Times New Roman" w:hAnsi="Times New Roman"/>
          <w:sz w:val="24"/>
          <w:szCs w:val="24"/>
        </w:rPr>
        <w:t>1.3.</w:t>
      </w:r>
      <w:r>
        <w:rPr>
          <w:rFonts w:ascii="Times New Roman" w:hAnsi="Times New Roman"/>
          <w:b/>
          <w:bCs/>
          <w:sz w:val="24"/>
          <w:szCs w:val="24"/>
        </w:rPr>
        <w:t xml:space="preserve"> </w:t>
      </w:r>
      <w:r w:rsidR="00426BBF">
        <w:rPr>
          <w:rFonts w:ascii="Times New Roman" w:hAnsi="Times New Roman"/>
          <w:sz w:val="24"/>
          <w:szCs w:val="24"/>
        </w:rPr>
        <w:t>Mokyti(s) įsivertinti individualius ugdymo(si) pasiekimus ir asmeninę pažangą</w:t>
      </w:r>
      <w:r w:rsidR="0011133A">
        <w:rPr>
          <w:rFonts w:ascii="Times New Roman" w:hAnsi="Times New Roman"/>
          <w:sz w:val="24"/>
          <w:szCs w:val="24"/>
        </w:rPr>
        <w:t>;</w:t>
      </w:r>
    </w:p>
    <w:p w14:paraId="0F6BC3FF" w14:textId="34F81588" w:rsidR="00C52FAC" w:rsidRDefault="007339E2" w:rsidP="00E72CA3">
      <w:pPr>
        <w:spacing w:after="0" w:line="360" w:lineRule="auto"/>
        <w:ind w:firstLine="720"/>
        <w:jc w:val="both"/>
      </w:pPr>
      <w:r w:rsidRPr="007339E2">
        <w:rPr>
          <w:rFonts w:ascii="Times New Roman" w:hAnsi="Times New Roman"/>
          <w:sz w:val="24"/>
          <w:szCs w:val="24"/>
        </w:rPr>
        <w:t>1.4.</w:t>
      </w:r>
      <w:r>
        <w:rPr>
          <w:rFonts w:ascii="Times New Roman" w:hAnsi="Times New Roman"/>
          <w:b/>
          <w:bCs/>
          <w:sz w:val="24"/>
          <w:szCs w:val="24"/>
        </w:rPr>
        <w:t xml:space="preserve"> </w:t>
      </w:r>
      <w:r w:rsidR="00426BBF">
        <w:rPr>
          <w:rFonts w:ascii="Times New Roman" w:hAnsi="Times New Roman"/>
          <w:sz w:val="24"/>
          <w:szCs w:val="24"/>
        </w:rPr>
        <w:t>Sukurti nauj</w:t>
      </w:r>
      <w:r w:rsidR="0011133A">
        <w:rPr>
          <w:rFonts w:ascii="Times New Roman" w:hAnsi="Times New Roman"/>
          <w:sz w:val="24"/>
          <w:szCs w:val="24"/>
        </w:rPr>
        <w:t>ų</w:t>
      </w:r>
      <w:r w:rsidR="00426BBF">
        <w:rPr>
          <w:rFonts w:ascii="Times New Roman" w:hAnsi="Times New Roman"/>
          <w:sz w:val="24"/>
          <w:szCs w:val="24"/>
        </w:rPr>
        <w:t xml:space="preserve"> edukacin</w:t>
      </w:r>
      <w:r w:rsidR="0011133A">
        <w:rPr>
          <w:rFonts w:ascii="Times New Roman" w:hAnsi="Times New Roman"/>
          <w:sz w:val="24"/>
          <w:szCs w:val="24"/>
        </w:rPr>
        <w:t>ių</w:t>
      </w:r>
      <w:r w:rsidR="00426BBF">
        <w:rPr>
          <w:rFonts w:ascii="Times New Roman" w:hAnsi="Times New Roman"/>
          <w:sz w:val="24"/>
          <w:szCs w:val="24"/>
        </w:rPr>
        <w:t xml:space="preserve"> aplink</w:t>
      </w:r>
      <w:r w:rsidR="0011133A">
        <w:rPr>
          <w:rFonts w:ascii="Times New Roman" w:hAnsi="Times New Roman"/>
          <w:sz w:val="24"/>
          <w:szCs w:val="24"/>
        </w:rPr>
        <w:t>ų</w:t>
      </w:r>
      <w:r w:rsidR="00426BBF">
        <w:rPr>
          <w:rFonts w:ascii="Times New Roman" w:hAnsi="Times New Roman"/>
          <w:sz w:val="24"/>
          <w:szCs w:val="24"/>
        </w:rPr>
        <w:t xml:space="preserve"> mokykloje ir dalyvauti edukacinėse veiklose ne mokykloje. </w:t>
      </w:r>
    </w:p>
    <w:p w14:paraId="344ABC3E" w14:textId="77777777" w:rsidR="00C52FAC" w:rsidRDefault="00C52FAC">
      <w:pPr>
        <w:spacing w:after="0" w:line="360" w:lineRule="auto"/>
        <w:jc w:val="both"/>
        <w:rPr>
          <w:rFonts w:ascii="Times New Roman" w:hAnsi="Times New Roman"/>
          <w:sz w:val="24"/>
          <w:szCs w:val="24"/>
        </w:rPr>
      </w:pPr>
    </w:p>
    <w:p w14:paraId="32246F9D" w14:textId="77777777" w:rsidR="00C52FAC" w:rsidRDefault="00426BBF">
      <w:pPr>
        <w:tabs>
          <w:tab w:val="left" w:pos="1320"/>
          <w:tab w:val="left" w:pos="2240"/>
          <w:tab w:val="left" w:pos="2560"/>
          <w:tab w:val="left" w:pos="3740"/>
          <w:tab w:val="left" w:pos="4860"/>
          <w:tab w:val="left" w:pos="5980"/>
          <w:tab w:val="left" w:pos="6960"/>
          <w:tab w:val="left" w:pos="8540"/>
        </w:tabs>
        <w:spacing w:after="0"/>
        <w:jc w:val="center"/>
        <w:rPr>
          <w:rFonts w:ascii="Times New Roman" w:hAnsi="Times New Roman"/>
          <w:b/>
          <w:bCs/>
          <w:sz w:val="24"/>
          <w:szCs w:val="24"/>
        </w:rPr>
      </w:pPr>
      <w:r>
        <w:rPr>
          <w:rFonts w:ascii="Times New Roman" w:hAnsi="Times New Roman"/>
          <w:b/>
          <w:bCs/>
          <w:sz w:val="24"/>
          <w:szCs w:val="24"/>
        </w:rPr>
        <w:t>II TIKSLAS.</w:t>
      </w:r>
    </w:p>
    <w:p w14:paraId="3ADAB2C0" w14:textId="77777777" w:rsidR="00C52FAC" w:rsidRDefault="00426BBF">
      <w:pPr>
        <w:tabs>
          <w:tab w:val="left" w:pos="1320"/>
          <w:tab w:val="left" w:pos="2240"/>
          <w:tab w:val="left" w:pos="2560"/>
          <w:tab w:val="left" w:pos="3740"/>
          <w:tab w:val="left" w:pos="4860"/>
          <w:tab w:val="left" w:pos="5980"/>
          <w:tab w:val="left" w:pos="6960"/>
          <w:tab w:val="left" w:pos="8540"/>
        </w:tabs>
        <w:spacing w:after="0"/>
        <w:jc w:val="center"/>
        <w:rPr>
          <w:rFonts w:ascii="Times New Roman" w:hAnsi="Times New Roman"/>
          <w:b/>
          <w:bCs/>
          <w:sz w:val="24"/>
          <w:szCs w:val="24"/>
        </w:rPr>
      </w:pPr>
      <w:r>
        <w:rPr>
          <w:rFonts w:ascii="Times New Roman" w:hAnsi="Times New Roman"/>
          <w:b/>
          <w:bCs/>
          <w:sz w:val="24"/>
          <w:szCs w:val="24"/>
        </w:rPr>
        <w:t>KRYPTINGAI PASIRENGTI ĮTRAUKIOJO UGDYMO ĮGYVENDINIMUI PAGAL KIEKVIENO VAIKO UGDYMOSI GALIAS IR POREIKIUS, SIEKIANT GERESNĖS UGDYMO(SI) KOKYBĖS BEI REZULTATŲ.</w:t>
      </w:r>
    </w:p>
    <w:p w14:paraId="73084BFC" w14:textId="77777777" w:rsidR="00C52FAC" w:rsidRDefault="00C52FAC">
      <w:pPr>
        <w:tabs>
          <w:tab w:val="left" w:pos="1320"/>
          <w:tab w:val="left" w:pos="2240"/>
          <w:tab w:val="left" w:pos="2560"/>
          <w:tab w:val="left" w:pos="3740"/>
          <w:tab w:val="left" w:pos="4860"/>
          <w:tab w:val="left" w:pos="5980"/>
          <w:tab w:val="left" w:pos="6960"/>
          <w:tab w:val="left" w:pos="8540"/>
        </w:tabs>
        <w:spacing w:after="0"/>
        <w:jc w:val="center"/>
        <w:rPr>
          <w:rFonts w:ascii="Times New Roman" w:hAnsi="Times New Roman"/>
          <w:sz w:val="24"/>
          <w:szCs w:val="24"/>
        </w:rPr>
      </w:pPr>
    </w:p>
    <w:p w14:paraId="2057F364" w14:textId="42E0EB33" w:rsidR="00C52FAC" w:rsidRDefault="00154C64" w:rsidP="00E72CA3">
      <w:pPr>
        <w:spacing w:after="0" w:line="360" w:lineRule="auto"/>
        <w:ind w:firstLine="720"/>
        <w:rPr>
          <w:rFonts w:ascii="Times New Roman" w:hAnsi="Times New Roman"/>
          <w:b/>
          <w:bCs/>
          <w:sz w:val="24"/>
          <w:szCs w:val="24"/>
        </w:rPr>
      </w:pPr>
      <w:r>
        <w:rPr>
          <w:rFonts w:ascii="Times New Roman" w:hAnsi="Times New Roman"/>
          <w:b/>
          <w:bCs/>
          <w:sz w:val="24"/>
          <w:szCs w:val="24"/>
        </w:rPr>
        <w:t xml:space="preserve"> Uždaviniai: </w:t>
      </w:r>
    </w:p>
    <w:p w14:paraId="69210C15" w14:textId="2E36AE0E" w:rsidR="00C52FAC" w:rsidRDefault="007339E2" w:rsidP="00E72CA3">
      <w:pPr>
        <w:pStyle w:val="ListParagraph"/>
        <w:tabs>
          <w:tab w:val="left" w:pos="851"/>
        </w:tabs>
        <w:spacing w:after="0" w:line="360" w:lineRule="auto"/>
        <w:ind w:left="0" w:right="20" w:firstLine="720"/>
        <w:jc w:val="both"/>
        <w:rPr>
          <w:rFonts w:ascii="Times New Roman" w:hAnsi="Times New Roman"/>
          <w:sz w:val="24"/>
          <w:szCs w:val="24"/>
        </w:rPr>
      </w:pPr>
      <w:r>
        <w:rPr>
          <w:rFonts w:ascii="Times New Roman" w:hAnsi="Times New Roman"/>
          <w:sz w:val="24"/>
          <w:szCs w:val="24"/>
        </w:rPr>
        <w:t xml:space="preserve">2.1. </w:t>
      </w:r>
      <w:r w:rsidR="00426BBF">
        <w:rPr>
          <w:rFonts w:ascii="Times New Roman" w:hAnsi="Times New Roman"/>
          <w:sz w:val="24"/>
          <w:szCs w:val="24"/>
        </w:rPr>
        <w:t>Skatinti įtraukiojo ugdymo strategijas pamoko</w:t>
      </w:r>
      <w:r w:rsidR="0011133A">
        <w:rPr>
          <w:rFonts w:ascii="Times New Roman" w:hAnsi="Times New Roman"/>
          <w:sz w:val="24"/>
          <w:szCs w:val="24"/>
        </w:rPr>
        <w:t>s</w:t>
      </w:r>
      <w:r w:rsidR="00426BBF">
        <w:rPr>
          <w:rFonts w:ascii="Times New Roman" w:hAnsi="Times New Roman"/>
          <w:sz w:val="24"/>
          <w:szCs w:val="24"/>
        </w:rPr>
        <w:t>e, projektinėje, žaidybinėje ir kt. veiklose, užtikrinant kiekvieno vaiko ugdymosi sėkmę</w:t>
      </w:r>
      <w:r w:rsidR="0011133A">
        <w:rPr>
          <w:rFonts w:ascii="Times New Roman" w:hAnsi="Times New Roman"/>
          <w:sz w:val="24"/>
          <w:szCs w:val="24"/>
        </w:rPr>
        <w:t>;</w:t>
      </w:r>
    </w:p>
    <w:p w14:paraId="33D969C8" w14:textId="6EBECF1C" w:rsidR="00C52FAC" w:rsidRDefault="007339E2" w:rsidP="00E72CA3">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lastRenderedPageBreak/>
        <w:t xml:space="preserve">2.2. </w:t>
      </w:r>
      <w:r w:rsidR="00426BBF">
        <w:rPr>
          <w:rFonts w:ascii="Times New Roman" w:hAnsi="Times New Roman"/>
          <w:sz w:val="24"/>
          <w:szCs w:val="24"/>
        </w:rPr>
        <w:t>Aprūpinti mokyklas specialiosiomis mokymo priemonėmis ir ugdymo procesui skirtų techninės pagalbos priemonių komplektais bei apmokyti jomis naudotis</w:t>
      </w:r>
      <w:r w:rsidR="0011133A">
        <w:rPr>
          <w:rFonts w:ascii="Times New Roman" w:hAnsi="Times New Roman"/>
          <w:sz w:val="24"/>
          <w:szCs w:val="24"/>
        </w:rPr>
        <w:t>;</w:t>
      </w:r>
    </w:p>
    <w:p w14:paraId="0AAC7287" w14:textId="44D65F4E" w:rsidR="00D85D91" w:rsidRDefault="007339E2" w:rsidP="00E72CA3">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2.3. </w:t>
      </w:r>
      <w:r w:rsidR="00426BBF">
        <w:rPr>
          <w:rFonts w:ascii="Times New Roman" w:hAnsi="Times New Roman"/>
          <w:sz w:val="24"/>
          <w:szCs w:val="24"/>
        </w:rPr>
        <w:t>Tobulinti mokytojų, kitų ugdymo procese dalyvaujančių asmenų kompetencijas dirbti su įvairiomis specialiųjų ugdymosi poreikių turinčių mokinių grupėmis, siekiant (į)valdyti įtraukiojo ugdymo</w:t>
      </w:r>
      <w:r w:rsidR="00C913BC">
        <w:rPr>
          <w:rFonts w:ascii="Times New Roman" w:hAnsi="Times New Roman"/>
          <w:sz w:val="24"/>
          <w:szCs w:val="24"/>
        </w:rPr>
        <w:t xml:space="preserve"> metodus ir mokymo strategijas.</w:t>
      </w:r>
    </w:p>
    <w:p w14:paraId="6F1317BD" w14:textId="0E2BD879" w:rsidR="00C913BC" w:rsidRDefault="00C913BC" w:rsidP="00C913BC">
      <w:pPr>
        <w:pStyle w:val="ListParagraph"/>
        <w:spacing w:after="0" w:line="360" w:lineRule="auto"/>
        <w:ind w:left="0"/>
        <w:jc w:val="both"/>
        <w:rPr>
          <w:rFonts w:ascii="Times New Roman" w:hAnsi="Times New Roman"/>
          <w:sz w:val="24"/>
          <w:szCs w:val="24"/>
        </w:rPr>
      </w:pPr>
    </w:p>
    <w:p w14:paraId="431C5048" w14:textId="77777777" w:rsidR="00C913BC" w:rsidRDefault="00C913BC" w:rsidP="00C913BC">
      <w:pPr>
        <w:pStyle w:val="ListParagraph"/>
        <w:spacing w:after="0" w:line="360" w:lineRule="auto"/>
        <w:ind w:left="0"/>
        <w:jc w:val="both"/>
        <w:rPr>
          <w:rFonts w:ascii="Times New Roman" w:hAnsi="Times New Roman"/>
          <w:sz w:val="24"/>
          <w:szCs w:val="24"/>
        </w:rPr>
      </w:pPr>
    </w:p>
    <w:p w14:paraId="3024B623" w14:textId="2994971A" w:rsidR="00C913BC" w:rsidRDefault="00C913BC" w:rsidP="00C913BC">
      <w:pPr>
        <w:spacing w:after="0"/>
        <w:jc w:val="center"/>
        <w:rPr>
          <w:rFonts w:ascii="Times New Roman" w:hAnsi="Times New Roman"/>
          <w:b/>
          <w:bCs/>
          <w:sz w:val="24"/>
          <w:szCs w:val="24"/>
        </w:rPr>
      </w:pPr>
      <w:r>
        <w:rPr>
          <w:rFonts w:ascii="Times New Roman" w:hAnsi="Times New Roman"/>
          <w:b/>
          <w:bCs/>
          <w:sz w:val="24"/>
          <w:szCs w:val="24"/>
        </w:rPr>
        <w:t>III TIKSLAS.</w:t>
      </w:r>
    </w:p>
    <w:p w14:paraId="0B6C2014" w14:textId="77777777" w:rsidR="00C913BC" w:rsidRDefault="00C913BC" w:rsidP="00C913BC">
      <w:pPr>
        <w:spacing w:after="0"/>
        <w:jc w:val="center"/>
        <w:rPr>
          <w:rFonts w:ascii="Times New Roman" w:hAnsi="Times New Roman"/>
          <w:b/>
          <w:bCs/>
          <w:sz w:val="24"/>
          <w:szCs w:val="24"/>
        </w:rPr>
      </w:pPr>
      <w:r>
        <w:rPr>
          <w:rFonts w:ascii="Times New Roman" w:hAnsi="Times New Roman"/>
          <w:b/>
          <w:bCs/>
          <w:sz w:val="24"/>
          <w:szCs w:val="24"/>
        </w:rPr>
        <w:t xml:space="preserve"> GERINANT MOKYTOJO KOMPETENCIJĄ STIPRINTI ŠIUOLAIKINIO MOKYTOJO SVARBĄ UGDYMO(SI) PROCESE.</w:t>
      </w:r>
    </w:p>
    <w:p w14:paraId="4E175E0E" w14:textId="77777777" w:rsidR="00C913BC" w:rsidRDefault="00C913BC" w:rsidP="00C913BC">
      <w:pPr>
        <w:spacing w:after="0"/>
        <w:jc w:val="center"/>
        <w:rPr>
          <w:rFonts w:ascii="Times New Roman" w:hAnsi="Times New Roman"/>
          <w:sz w:val="24"/>
          <w:szCs w:val="24"/>
        </w:rPr>
      </w:pPr>
    </w:p>
    <w:p w14:paraId="7180212A" w14:textId="77777777" w:rsidR="00C913BC" w:rsidRDefault="00C913BC" w:rsidP="00E72CA3">
      <w:pPr>
        <w:spacing w:after="0" w:line="360" w:lineRule="auto"/>
        <w:ind w:firstLine="720"/>
        <w:rPr>
          <w:rFonts w:ascii="Times New Roman" w:hAnsi="Times New Roman"/>
          <w:b/>
          <w:bCs/>
          <w:sz w:val="24"/>
          <w:szCs w:val="24"/>
        </w:rPr>
      </w:pPr>
      <w:r>
        <w:rPr>
          <w:rFonts w:ascii="Times New Roman" w:hAnsi="Times New Roman"/>
          <w:b/>
          <w:bCs/>
          <w:sz w:val="24"/>
          <w:szCs w:val="24"/>
        </w:rPr>
        <w:t>Uždaviniai:</w:t>
      </w:r>
    </w:p>
    <w:p w14:paraId="5B853F8B" w14:textId="77777777" w:rsidR="00C913BC" w:rsidRDefault="00C913BC" w:rsidP="00E72CA3">
      <w:pPr>
        <w:spacing w:after="0" w:line="360" w:lineRule="auto"/>
        <w:ind w:firstLine="720"/>
        <w:jc w:val="both"/>
        <w:rPr>
          <w:rFonts w:ascii="Times New Roman" w:hAnsi="Times New Roman"/>
          <w:sz w:val="24"/>
          <w:szCs w:val="24"/>
        </w:rPr>
      </w:pPr>
      <w:bookmarkStart w:id="11" w:name="_Hlk119938674"/>
      <w:r>
        <w:rPr>
          <w:rFonts w:ascii="Times New Roman" w:hAnsi="Times New Roman"/>
          <w:sz w:val="24"/>
          <w:szCs w:val="24"/>
        </w:rPr>
        <w:t xml:space="preserve">3.1. Stiprinti mokytojų, klasės vadovų, tėvų (globėjų), pagalbos mokiniui specialistų bendradarbiavimą, teikiant pagalbą mokiniui; </w:t>
      </w:r>
      <w:bookmarkEnd w:id="11"/>
    </w:p>
    <w:p w14:paraId="21E397EE" w14:textId="77777777" w:rsidR="00C913BC" w:rsidRDefault="00C913BC" w:rsidP="00E72CA3">
      <w:pPr>
        <w:spacing w:after="0" w:line="360" w:lineRule="auto"/>
        <w:ind w:firstLine="720"/>
        <w:jc w:val="both"/>
        <w:rPr>
          <w:rFonts w:ascii="Times New Roman" w:hAnsi="Times New Roman"/>
          <w:sz w:val="24"/>
          <w:szCs w:val="24"/>
        </w:rPr>
      </w:pPr>
      <w:bookmarkStart w:id="12" w:name="_Hlk119940579"/>
      <w:bookmarkStart w:id="13" w:name="_Hlk121235186"/>
      <w:r>
        <w:rPr>
          <w:rFonts w:ascii="Times New Roman" w:hAnsi="Times New Roman"/>
          <w:sz w:val="24"/>
          <w:szCs w:val="24"/>
        </w:rPr>
        <w:t>3.2. Dalyvaujant tarptautiniuose, šalies ir miesto kvalifikacijos tobulinimo renginiuose (kursuose</w:t>
      </w:r>
      <w:bookmarkEnd w:id="12"/>
      <w:r>
        <w:rPr>
          <w:rFonts w:ascii="Times New Roman" w:hAnsi="Times New Roman"/>
          <w:sz w:val="24"/>
          <w:szCs w:val="24"/>
        </w:rPr>
        <w:t>, seminaruose, vebinaruose, konferencijose) kelti mokytojų profesinę kompetenciją</w:t>
      </w:r>
      <w:bookmarkEnd w:id="13"/>
      <w:r>
        <w:rPr>
          <w:rFonts w:ascii="Times New Roman" w:hAnsi="Times New Roman"/>
          <w:sz w:val="24"/>
          <w:szCs w:val="24"/>
        </w:rPr>
        <w:t>;</w:t>
      </w:r>
    </w:p>
    <w:p w14:paraId="33485689" w14:textId="77777777" w:rsidR="00C913BC" w:rsidRDefault="00C913BC" w:rsidP="00E72CA3">
      <w:pPr>
        <w:spacing w:after="0" w:line="360" w:lineRule="auto"/>
        <w:ind w:firstLine="720"/>
        <w:jc w:val="both"/>
        <w:rPr>
          <w:rFonts w:ascii="Times New Roman" w:hAnsi="Times New Roman"/>
          <w:sz w:val="24"/>
          <w:szCs w:val="24"/>
        </w:rPr>
      </w:pPr>
      <w:bookmarkStart w:id="14" w:name="_Hlk119941365"/>
      <w:r>
        <w:rPr>
          <w:rFonts w:ascii="Times New Roman" w:hAnsi="Times New Roman"/>
          <w:sz w:val="24"/>
          <w:szCs w:val="24"/>
        </w:rPr>
        <w:t xml:space="preserve">3.3. Skatinti pedagogus domėtis švietimo politika ir įgyti naujų, aktualių, skirtingo pobūdžio žinių bei tikslingai taikyti naujausias idėjas ir metodus. </w:t>
      </w:r>
      <w:bookmarkEnd w:id="14"/>
    </w:p>
    <w:p w14:paraId="760CA426" w14:textId="6ACC2494" w:rsidR="00C913BC" w:rsidRDefault="00C913BC" w:rsidP="00E72CA3">
      <w:pPr>
        <w:pStyle w:val="ListParagraph"/>
        <w:spacing w:after="0" w:line="360" w:lineRule="auto"/>
        <w:ind w:left="0" w:firstLine="720"/>
        <w:jc w:val="both"/>
        <w:rPr>
          <w:rFonts w:ascii="Times New Roman" w:hAnsi="Times New Roman"/>
          <w:sz w:val="24"/>
          <w:szCs w:val="24"/>
        </w:rPr>
        <w:sectPr w:rsidR="00C913BC" w:rsidSect="00D67A50">
          <w:footerReference w:type="default" r:id="rId11"/>
          <w:pgSz w:w="11906" w:h="16838"/>
          <w:pgMar w:top="1134" w:right="567" w:bottom="1701" w:left="1701" w:header="720" w:footer="720" w:gutter="0"/>
          <w:cols w:space="1296"/>
          <w:titlePg/>
          <w:docGrid w:linePitch="299"/>
        </w:sectPr>
      </w:pPr>
    </w:p>
    <w:p w14:paraId="0205BC63" w14:textId="56013068" w:rsidR="007339E2" w:rsidRDefault="007339E2" w:rsidP="00066C4A">
      <w:pPr>
        <w:pStyle w:val="Heading2"/>
        <w:ind w:firstLine="720"/>
        <w:rPr>
          <w:rFonts w:ascii="Times New Roman" w:hAnsi="Times New Roman"/>
          <w:b/>
          <w:bCs/>
          <w:color w:val="auto"/>
          <w:sz w:val="24"/>
          <w:szCs w:val="24"/>
          <w:lang w:eastAsia="lt-LT"/>
        </w:rPr>
      </w:pPr>
      <w:bookmarkStart w:id="15" w:name="_Toc126585377"/>
      <w:bookmarkEnd w:id="10"/>
      <w:r w:rsidRPr="00640BEB">
        <w:rPr>
          <w:rFonts w:ascii="Times New Roman" w:hAnsi="Times New Roman"/>
          <w:b/>
          <w:bCs/>
          <w:color w:val="auto"/>
          <w:sz w:val="24"/>
          <w:szCs w:val="24"/>
          <w:lang w:eastAsia="lt-LT"/>
        </w:rPr>
        <w:lastRenderedPageBreak/>
        <w:t xml:space="preserve">2.5. </w:t>
      </w:r>
      <w:r w:rsidR="00640BEB" w:rsidRPr="00640BEB">
        <w:rPr>
          <w:rFonts w:ascii="Times New Roman" w:hAnsi="Times New Roman"/>
          <w:b/>
          <w:bCs/>
          <w:color w:val="auto"/>
          <w:sz w:val="24"/>
          <w:szCs w:val="24"/>
          <w:lang w:eastAsia="lt-LT"/>
        </w:rPr>
        <w:t>Priemonės</w:t>
      </w:r>
      <w:bookmarkEnd w:id="15"/>
    </w:p>
    <w:p w14:paraId="703F7052" w14:textId="77777777" w:rsidR="00D952EF" w:rsidRPr="00D952EF" w:rsidRDefault="00D952EF" w:rsidP="00D952EF">
      <w:pPr>
        <w:rPr>
          <w:lang w:eastAsia="lt-LT"/>
        </w:rPr>
      </w:pPr>
    </w:p>
    <w:p w14:paraId="3118CCE6" w14:textId="187B00A5" w:rsidR="007339E2" w:rsidRDefault="00E72CA3" w:rsidP="004452BF">
      <w:pPr>
        <w:suppressAutoHyphens w:val="0"/>
        <w:autoSpaceDN/>
        <w:spacing w:after="0" w:line="0" w:lineRule="atLeast"/>
        <w:ind w:left="5580" w:firstLine="900"/>
        <w:textAlignment w:val="auto"/>
        <w:rPr>
          <w:rFonts w:ascii="Times New Roman" w:eastAsia="Times New Roman" w:hAnsi="Times New Roman" w:cs="Arial"/>
          <w:b/>
          <w:sz w:val="24"/>
          <w:szCs w:val="20"/>
          <w:lang w:eastAsia="lt-LT"/>
        </w:rPr>
      </w:pPr>
      <w:r w:rsidRPr="004452BF">
        <w:rPr>
          <w:rFonts w:ascii="Times New Roman" w:eastAsia="Times New Roman" w:hAnsi="Times New Roman" w:cs="Arial"/>
          <w:b/>
          <w:sz w:val="24"/>
          <w:szCs w:val="20"/>
          <w:lang w:eastAsia="lt-LT"/>
        </w:rPr>
        <w:t>PRIEMONIŲ PLANAS</w:t>
      </w:r>
    </w:p>
    <w:p w14:paraId="3698C243" w14:textId="77777777" w:rsidR="004452BF" w:rsidRPr="004452BF" w:rsidRDefault="004452BF" w:rsidP="004452BF">
      <w:pPr>
        <w:suppressAutoHyphens w:val="0"/>
        <w:autoSpaceDN/>
        <w:spacing w:after="0" w:line="0" w:lineRule="atLeast"/>
        <w:ind w:left="4460"/>
        <w:jc w:val="center"/>
        <w:textAlignment w:val="auto"/>
        <w:rPr>
          <w:rFonts w:ascii="Times New Roman" w:eastAsia="Times New Roman" w:hAnsi="Times New Roman" w:cs="Arial"/>
          <w:b/>
          <w:sz w:val="24"/>
          <w:szCs w:val="20"/>
          <w:lang w:eastAsia="lt-LT"/>
        </w:rPr>
      </w:pPr>
    </w:p>
    <w:tbl>
      <w:tblPr>
        <w:tblW w:w="14142" w:type="dxa"/>
        <w:jc w:val="center"/>
        <w:tblCellMar>
          <w:left w:w="10" w:type="dxa"/>
          <w:right w:w="10" w:type="dxa"/>
        </w:tblCellMar>
        <w:tblLook w:val="0000" w:firstRow="0" w:lastRow="0" w:firstColumn="0" w:lastColumn="0" w:noHBand="0" w:noVBand="0"/>
      </w:tblPr>
      <w:tblGrid>
        <w:gridCol w:w="2827"/>
        <w:gridCol w:w="2827"/>
        <w:gridCol w:w="2829"/>
        <w:gridCol w:w="2829"/>
        <w:gridCol w:w="2830"/>
      </w:tblGrid>
      <w:tr w:rsidR="00C52FAC" w14:paraId="3CE78134" w14:textId="77777777">
        <w:trPr>
          <w:trHeight w:val="588"/>
          <w:jc w:val="center"/>
        </w:trPr>
        <w:tc>
          <w:tcPr>
            <w:tcW w:w="141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C1F4E" w14:textId="6A7D34B5" w:rsidR="00C52FAC" w:rsidRDefault="00426BBF">
            <w:pPr>
              <w:spacing w:after="0" w:line="0" w:lineRule="atLeast"/>
              <w:ind w:left="594"/>
              <w:jc w:val="center"/>
            </w:pPr>
            <w:r>
              <w:rPr>
                <w:rFonts w:ascii="Times New Roman" w:hAnsi="Times New Roman"/>
                <w:b/>
                <w:bCs/>
                <w:sz w:val="24"/>
                <w:szCs w:val="24"/>
              </w:rPr>
              <w:t>I TIKSLAS.</w:t>
            </w:r>
            <w:r>
              <w:rPr>
                <w:rFonts w:ascii="Times New Roman" w:eastAsia="Times New Roman" w:hAnsi="Times New Roman"/>
                <w:b/>
                <w:bCs/>
                <w:sz w:val="24"/>
                <w:szCs w:val="24"/>
              </w:rPr>
              <w:t xml:space="preserve"> GERINTI MOKINIŲ PASIEKIMŲ REZULTATUS, SIEKIANT KOKYBIŠKOS KIEKVIENO MOKINIO PAŽANGOS.</w:t>
            </w:r>
          </w:p>
          <w:p w14:paraId="3CB9BF2A" w14:textId="77777777" w:rsidR="00C52FAC" w:rsidRDefault="00C52FAC">
            <w:pPr>
              <w:spacing w:after="0" w:line="267" w:lineRule="exact"/>
              <w:rPr>
                <w:rFonts w:ascii="Times New Roman" w:eastAsia="Times New Roman" w:hAnsi="Times New Roman"/>
                <w:b/>
                <w:bCs/>
                <w:sz w:val="24"/>
                <w:szCs w:val="24"/>
              </w:rPr>
            </w:pPr>
          </w:p>
        </w:tc>
      </w:tr>
      <w:tr w:rsidR="00C52FAC" w14:paraId="5FCBE988" w14:textId="77777777">
        <w:trPr>
          <w:trHeight w:val="576"/>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484A8" w14:textId="77777777" w:rsidR="00C52FAC" w:rsidRDefault="00426BBF">
            <w:pPr>
              <w:spacing w:after="0" w:line="267" w:lineRule="exact"/>
            </w:pPr>
            <w:r>
              <w:rPr>
                <w:rFonts w:ascii="Times New Roman" w:eastAsia="Times New Roman" w:hAnsi="Times New Roman"/>
                <w:b/>
                <w:bCs/>
                <w:sz w:val="24"/>
                <w:szCs w:val="24"/>
              </w:rPr>
              <w:t>Uždaviniai</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CF8F" w14:textId="77777777" w:rsidR="00C52FAC" w:rsidRDefault="00426BBF">
            <w:pPr>
              <w:spacing w:after="0" w:line="267" w:lineRule="exact"/>
            </w:pPr>
            <w:r>
              <w:rPr>
                <w:rFonts w:ascii="Times New Roman" w:eastAsia="Times New Roman" w:hAnsi="Times New Roman"/>
                <w:b/>
                <w:bCs/>
                <w:sz w:val="24"/>
                <w:szCs w:val="24"/>
              </w:rPr>
              <w:t>Priemonės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9970" w14:textId="77777777" w:rsidR="00C52FAC" w:rsidRDefault="00426BBF">
            <w:pPr>
              <w:spacing w:after="0" w:line="267" w:lineRule="exact"/>
              <w:rPr>
                <w:rFonts w:ascii="Times New Roman" w:eastAsia="Times New Roman" w:hAnsi="Times New Roman"/>
                <w:b/>
                <w:bCs/>
                <w:sz w:val="24"/>
                <w:szCs w:val="24"/>
              </w:rPr>
            </w:pPr>
            <w:r>
              <w:rPr>
                <w:rFonts w:ascii="Times New Roman" w:eastAsia="Times New Roman" w:hAnsi="Times New Roman"/>
                <w:b/>
                <w:bCs/>
                <w:sz w:val="24"/>
                <w:szCs w:val="24"/>
              </w:rPr>
              <w:t>Atsakingi</w:t>
            </w:r>
          </w:p>
          <w:p w14:paraId="06EF142A" w14:textId="77777777" w:rsidR="00C52FAC" w:rsidRDefault="00426BBF">
            <w:pPr>
              <w:spacing w:after="0" w:line="267" w:lineRule="exact"/>
              <w:rPr>
                <w:rFonts w:ascii="Times New Roman" w:eastAsia="Times New Roman" w:hAnsi="Times New Roman"/>
                <w:b/>
                <w:bCs/>
                <w:sz w:val="24"/>
                <w:szCs w:val="24"/>
              </w:rPr>
            </w:pPr>
            <w:r>
              <w:rPr>
                <w:rFonts w:ascii="Times New Roman" w:eastAsia="Times New Roman" w:hAnsi="Times New Roman"/>
                <w:b/>
                <w:bCs/>
                <w:sz w:val="24"/>
                <w:szCs w:val="24"/>
              </w:rPr>
              <w:t>vykdytojai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44C2" w14:textId="77777777" w:rsidR="00C52FAC" w:rsidRDefault="00426BBF">
            <w:pPr>
              <w:spacing w:after="0" w:line="267" w:lineRule="exact"/>
              <w:rPr>
                <w:rFonts w:ascii="Times New Roman" w:eastAsia="Times New Roman" w:hAnsi="Times New Roman"/>
                <w:b/>
                <w:bCs/>
                <w:sz w:val="24"/>
                <w:szCs w:val="24"/>
              </w:rPr>
            </w:pPr>
            <w:r>
              <w:rPr>
                <w:rFonts w:ascii="Times New Roman" w:eastAsia="Times New Roman" w:hAnsi="Times New Roman"/>
                <w:b/>
                <w:bCs/>
                <w:sz w:val="24"/>
                <w:szCs w:val="24"/>
              </w:rPr>
              <w:t>Terminai</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47B" w14:textId="77777777" w:rsidR="00C52FAC" w:rsidRDefault="00426BBF">
            <w:pPr>
              <w:spacing w:after="0" w:line="267" w:lineRule="exact"/>
              <w:rPr>
                <w:rFonts w:ascii="Times New Roman" w:eastAsia="Times New Roman" w:hAnsi="Times New Roman"/>
                <w:b/>
                <w:bCs/>
                <w:sz w:val="24"/>
                <w:szCs w:val="24"/>
              </w:rPr>
            </w:pPr>
            <w:r>
              <w:rPr>
                <w:rFonts w:ascii="Times New Roman" w:eastAsia="Times New Roman" w:hAnsi="Times New Roman"/>
                <w:b/>
                <w:bCs/>
                <w:sz w:val="24"/>
                <w:szCs w:val="24"/>
              </w:rPr>
              <w:t>Ištekliai</w:t>
            </w:r>
          </w:p>
        </w:tc>
      </w:tr>
      <w:tr w:rsidR="00C52FAC" w14:paraId="769ADDE9" w14:textId="77777777">
        <w:trPr>
          <w:trHeight w:val="288"/>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DEC0" w14:textId="04A9E9A4" w:rsidR="00C52FAC" w:rsidRDefault="00426BBF">
            <w:pPr>
              <w:spacing w:after="0"/>
              <w:ind w:right="-117"/>
            </w:pPr>
            <w:r>
              <w:rPr>
                <w:rFonts w:ascii="Times New Roman" w:eastAsia="Times New Roman" w:hAnsi="Times New Roman"/>
                <w:sz w:val="24"/>
                <w:szCs w:val="24"/>
              </w:rPr>
              <w:t>1</w:t>
            </w:r>
            <w:r w:rsidR="007339E2">
              <w:rPr>
                <w:rFonts w:ascii="Times New Roman" w:eastAsia="Times New Roman" w:hAnsi="Times New Roman"/>
                <w:sz w:val="24"/>
                <w:szCs w:val="24"/>
              </w:rPr>
              <w:t>.1</w:t>
            </w:r>
            <w:r>
              <w:rPr>
                <w:rFonts w:ascii="Times New Roman" w:eastAsia="Times New Roman" w:hAnsi="Times New Roman"/>
                <w:sz w:val="24"/>
                <w:szCs w:val="24"/>
              </w:rPr>
              <w:t>. Ugdyti(s) gebėjimus, skatinančius lyderystę ir leidžiančius patirti mokymo(si) sėkmę.</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02524" w14:textId="4B1AFB39" w:rsidR="00C52FAC" w:rsidRDefault="00426BBF">
            <w:pPr>
              <w:spacing w:after="0"/>
              <w:rPr>
                <w:rFonts w:ascii="Times New Roman" w:hAnsi="Times New Roman"/>
                <w:sz w:val="24"/>
                <w:szCs w:val="24"/>
                <w:lang w:val="pl-PL"/>
              </w:rPr>
            </w:pPr>
            <w:r>
              <w:rPr>
                <w:rFonts w:ascii="Times New Roman" w:hAnsi="Times New Roman"/>
                <w:sz w:val="24"/>
                <w:szCs w:val="24"/>
                <w:lang w:val="pl-PL"/>
              </w:rPr>
              <w:t>1.1.</w:t>
            </w:r>
            <w:r w:rsidR="007339E2">
              <w:rPr>
                <w:rFonts w:ascii="Times New Roman" w:hAnsi="Times New Roman"/>
                <w:sz w:val="24"/>
                <w:szCs w:val="24"/>
                <w:lang w:val="pl-PL"/>
              </w:rPr>
              <w:t>1.</w:t>
            </w:r>
            <w:r>
              <w:rPr>
                <w:rFonts w:ascii="Times New Roman" w:hAnsi="Times New Roman"/>
                <w:sz w:val="24"/>
                <w:szCs w:val="24"/>
                <w:lang w:val="pl-PL"/>
              </w:rPr>
              <w:t xml:space="preserve"> Gabiųjų mokinių ugdymas.</w:t>
            </w:r>
          </w:p>
          <w:p w14:paraId="352DDB87" w14:textId="77777777" w:rsidR="00C52FAC" w:rsidRDefault="00C52FAC">
            <w:pPr>
              <w:spacing w:after="0" w:line="267" w:lineRule="exact"/>
              <w:rPr>
                <w:rFonts w:ascii="Times New Roman" w:eastAsia="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C79F" w14:textId="711A9B6A"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d</w:t>
            </w:r>
            <w:r>
              <w:rPr>
                <w:rFonts w:ascii="Times New Roman" w:eastAsia="Times New Roman" w:hAnsi="Times New Roman"/>
                <w:sz w:val="24"/>
                <w:szCs w:val="24"/>
              </w:rPr>
              <w:t>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r w:rsidR="00F55B32">
              <w:rPr>
                <w:rFonts w:ascii="Times New Roman" w:eastAsia="Times New Roman" w:hAnsi="Times New Roman"/>
                <w:sz w:val="24"/>
                <w:szCs w:val="24"/>
              </w:rPr>
              <w:t>,</w:t>
            </w:r>
          </w:p>
          <w:p w14:paraId="01F70318" w14:textId="513AD644"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w:t>
            </w:r>
            <w:r w:rsidR="00426BBF">
              <w:rPr>
                <w:rFonts w:ascii="Times New Roman" w:eastAsia="Times New Roman" w:hAnsi="Times New Roman"/>
                <w:sz w:val="24"/>
                <w:szCs w:val="24"/>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6B82"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A00" w14:textId="7C76259A"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r w:rsidR="00F55B32">
              <w:rPr>
                <w:rFonts w:ascii="Times New Roman" w:eastAsia="Times New Roman" w:hAnsi="Times New Roman"/>
                <w:sz w:val="24"/>
                <w:szCs w:val="24"/>
              </w:rPr>
              <w:t>, ž</w:t>
            </w:r>
            <w:r>
              <w:rPr>
                <w:rFonts w:ascii="Times New Roman" w:eastAsia="Times New Roman" w:hAnsi="Times New Roman"/>
                <w:sz w:val="24"/>
                <w:szCs w:val="24"/>
              </w:rPr>
              <w:t>mogiškieji</w:t>
            </w:r>
          </w:p>
          <w:p w14:paraId="0CA37A63"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2EB06E7F" w14:textId="77777777">
        <w:trPr>
          <w:trHeight w:val="288"/>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02B75"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FEC10" w14:textId="2E07BFBB" w:rsidR="00C52FAC" w:rsidRDefault="00426BBF">
            <w:pPr>
              <w:spacing w:after="0" w:line="267" w:lineRule="exact"/>
              <w:rPr>
                <w:rFonts w:ascii="Times New Roman" w:hAnsi="Times New Roman"/>
                <w:sz w:val="24"/>
                <w:szCs w:val="24"/>
              </w:rPr>
            </w:pPr>
            <w:r>
              <w:rPr>
                <w:rFonts w:ascii="Times New Roman" w:hAnsi="Times New Roman"/>
                <w:sz w:val="24"/>
                <w:szCs w:val="24"/>
              </w:rPr>
              <w:t>1</w:t>
            </w:r>
            <w:r w:rsidR="007339E2">
              <w:rPr>
                <w:rFonts w:ascii="Times New Roman" w:hAnsi="Times New Roman"/>
                <w:sz w:val="24"/>
                <w:szCs w:val="24"/>
              </w:rPr>
              <w:t>.1.</w:t>
            </w:r>
            <w:r>
              <w:rPr>
                <w:rFonts w:ascii="Times New Roman" w:hAnsi="Times New Roman"/>
                <w:sz w:val="24"/>
                <w:szCs w:val="24"/>
              </w:rPr>
              <w:t>2. Lyderystės ugdymas per įvairias veiklas.</w:t>
            </w:r>
          </w:p>
          <w:p w14:paraId="39A0035F" w14:textId="77777777" w:rsidR="00C52FAC" w:rsidRDefault="00C52FAC">
            <w:pPr>
              <w:spacing w:after="0" w:line="267" w:lineRule="exact"/>
              <w:rPr>
                <w:rFonts w:ascii="Times New Roman" w:eastAsia="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372E3"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61CDB687" w14:textId="30AB2C5B"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3A74"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2CB6"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Žmogiškieji</w:t>
            </w:r>
          </w:p>
          <w:p w14:paraId="30D32147"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5CDA7D5E" w14:textId="77777777">
        <w:trPr>
          <w:trHeight w:val="288"/>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BBF79"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D6DC9" w14:textId="67693546" w:rsidR="00C52FAC" w:rsidRDefault="00426BBF">
            <w:pPr>
              <w:spacing w:after="0" w:line="267" w:lineRule="exact"/>
              <w:rPr>
                <w:rFonts w:ascii="Times New Roman" w:hAnsi="Times New Roman"/>
                <w:sz w:val="24"/>
                <w:szCs w:val="24"/>
                <w:lang w:val="pl-PL"/>
              </w:rPr>
            </w:pPr>
            <w:r>
              <w:rPr>
                <w:rFonts w:ascii="Times New Roman" w:hAnsi="Times New Roman"/>
                <w:sz w:val="24"/>
                <w:szCs w:val="24"/>
                <w:lang w:val="pl-PL"/>
              </w:rPr>
              <w:t>1.</w:t>
            </w:r>
            <w:r w:rsidR="007339E2">
              <w:rPr>
                <w:rFonts w:ascii="Times New Roman" w:hAnsi="Times New Roman"/>
                <w:sz w:val="24"/>
                <w:szCs w:val="24"/>
                <w:lang w:val="pl-PL"/>
              </w:rPr>
              <w:t>1.</w:t>
            </w:r>
            <w:r>
              <w:rPr>
                <w:rFonts w:ascii="Times New Roman" w:hAnsi="Times New Roman"/>
                <w:sz w:val="24"/>
                <w:szCs w:val="24"/>
                <w:lang w:val="pl-PL"/>
              </w:rPr>
              <w:t>3. Kasmetinio mokyklinio projekto kūrimas ir vykdymas.</w:t>
            </w:r>
          </w:p>
          <w:p w14:paraId="34A96FEB" w14:textId="77777777" w:rsidR="00C52FAC" w:rsidRDefault="00C52FAC">
            <w:pPr>
              <w:spacing w:after="0" w:line="267" w:lineRule="exact"/>
              <w:rPr>
                <w:rFonts w:ascii="Times New Roman" w:eastAsia="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9EE6"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09BB090C" w14:textId="0C1BB97F"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CD26"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00C2" w14:textId="399CF88E"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r w:rsidR="00F55B32">
              <w:rPr>
                <w:rFonts w:ascii="Times New Roman" w:eastAsia="Times New Roman" w:hAnsi="Times New Roman"/>
                <w:sz w:val="24"/>
                <w:szCs w:val="24"/>
              </w:rPr>
              <w:t>, ž</w:t>
            </w:r>
            <w:r>
              <w:rPr>
                <w:rFonts w:ascii="Times New Roman" w:eastAsia="Times New Roman" w:hAnsi="Times New Roman"/>
                <w:sz w:val="24"/>
                <w:szCs w:val="24"/>
              </w:rPr>
              <w:t>mogiškieji</w:t>
            </w:r>
          </w:p>
          <w:p w14:paraId="571F0A49"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2471EFF6" w14:textId="77777777">
        <w:trPr>
          <w:trHeight w:val="288"/>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859BD"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77249" w14:textId="5287DD1E" w:rsidR="00C52FAC" w:rsidRDefault="00426BBF">
            <w:pPr>
              <w:spacing w:after="0" w:line="267" w:lineRule="exact"/>
              <w:rPr>
                <w:rFonts w:ascii="Times New Roman" w:hAnsi="Times New Roman"/>
                <w:sz w:val="24"/>
                <w:szCs w:val="24"/>
              </w:rPr>
            </w:pPr>
            <w:r>
              <w:rPr>
                <w:rFonts w:ascii="Times New Roman" w:hAnsi="Times New Roman"/>
                <w:sz w:val="24"/>
                <w:szCs w:val="24"/>
              </w:rPr>
              <w:t>1.</w:t>
            </w:r>
            <w:r w:rsidR="007339E2">
              <w:rPr>
                <w:rFonts w:ascii="Times New Roman" w:hAnsi="Times New Roman"/>
                <w:sz w:val="24"/>
                <w:szCs w:val="24"/>
              </w:rPr>
              <w:t>1.</w:t>
            </w:r>
            <w:r>
              <w:rPr>
                <w:rFonts w:ascii="Times New Roman" w:hAnsi="Times New Roman"/>
                <w:sz w:val="24"/>
                <w:szCs w:val="24"/>
              </w:rPr>
              <w:t>4. Skirtingų gebėjimų mokinių ugdymas(is).</w:t>
            </w:r>
          </w:p>
          <w:p w14:paraId="5798576D" w14:textId="77777777" w:rsidR="00C52FAC" w:rsidRDefault="00C52FAC">
            <w:pPr>
              <w:spacing w:after="0" w:line="267" w:lineRule="exact"/>
              <w:rPr>
                <w:rFonts w:ascii="Times New Roman" w:eastAsia="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A2E" w14:textId="72A1D85D"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m</w:t>
            </w:r>
            <w:r>
              <w:rPr>
                <w:rFonts w:ascii="Times New Roman" w:eastAsia="Times New Roman" w:hAnsi="Times New Roman"/>
                <w:sz w:val="24"/>
                <w:szCs w:val="24"/>
              </w:rPr>
              <w:t>okytojai</w:t>
            </w:r>
            <w:r w:rsidR="00F55B32">
              <w:rPr>
                <w:rFonts w:ascii="Times New Roman" w:eastAsia="Times New Roman" w:hAnsi="Times New Roman"/>
                <w:sz w:val="24"/>
                <w:szCs w:val="24"/>
              </w:rPr>
              <w:t>, p</w:t>
            </w:r>
            <w:r>
              <w:rPr>
                <w:rFonts w:ascii="Times New Roman" w:eastAsia="Times New Roman" w:hAnsi="Times New Roman"/>
                <w:sz w:val="24"/>
                <w:szCs w:val="24"/>
              </w:rPr>
              <w:t>agalbos mokiniui specialistai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1AC6"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DA51" w14:textId="431DDCD9"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r w:rsidR="00F55B32">
              <w:rPr>
                <w:rFonts w:ascii="Times New Roman" w:eastAsia="Times New Roman" w:hAnsi="Times New Roman"/>
                <w:sz w:val="24"/>
                <w:szCs w:val="24"/>
              </w:rPr>
              <w:t>, ž</w:t>
            </w:r>
            <w:r>
              <w:rPr>
                <w:rFonts w:ascii="Times New Roman" w:eastAsia="Times New Roman" w:hAnsi="Times New Roman"/>
                <w:sz w:val="24"/>
                <w:szCs w:val="24"/>
              </w:rPr>
              <w:t>mogiškieji</w:t>
            </w:r>
          </w:p>
          <w:p w14:paraId="229E0D53"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04E5B9F3" w14:textId="77777777">
        <w:trPr>
          <w:trHeight w:val="288"/>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7CCB" w14:textId="0FB910A0"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1.2. Puoselėti bendražmogiškąsias vertybes, padedančias tapti pilietiškai aktyviais visuomenės nariais.</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5C13" w14:textId="013EE2A1" w:rsidR="00C52FAC" w:rsidRDefault="007339E2">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2.1. Dalyvavimas klasės, mokyklos, šalies renginiuose.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4257" w14:textId="53C9FACD"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r w:rsidR="00F55B32">
              <w:rPr>
                <w:rFonts w:ascii="Times New Roman" w:eastAsia="Times New Roman" w:hAnsi="Times New Roman"/>
                <w:sz w:val="24"/>
                <w:szCs w:val="24"/>
              </w:rPr>
              <w:t>, m</w:t>
            </w:r>
            <w:r>
              <w:rPr>
                <w:rFonts w:ascii="Times New Roman" w:eastAsia="Times New Roman" w:hAnsi="Times New Roman"/>
                <w:sz w:val="24"/>
                <w:szCs w:val="24"/>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DFEC"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3BC6" w14:textId="0B75F8F6"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r w:rsidR="00F55B32">
              <w:rPr>
                <w:rFonts w:ascii="Times New Roman" w:eastAsia="Times New Roman" w:hAnsi="Times New Roman"/>
                <w:sz w:val="24"/>
                <w:szCs w:val="24"/>
              </w:rPr>
              <w:t>, ž</w:t>
            </w:r>
            <w:r>
              <w:rPr>
                <w:rFonts w:ascii="Times New Roman" w:eastAsia="Times New Roman" w:hAnsi="Times New Roman"/>
                <w:sz w:val="24"/>
                <w:szCs w:val="24"/>
              </w:rPr>
              <w:t>mogiškieji</w:t>
            </w:r>
          </w:p>
          <w:p w14:paraId="2C66F585"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7B2A2053" w14:textId="77777777">
        <w:trPr>
          <w:trHeight w:val="288"/>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4F74"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0D7A" w14:textId="7479EA43" w:rsidR="00C52FAC" w:rsidRDefault="007339E2">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2.2. Mokyklos mikroklimato</w:t>
            </w:r>
          </w:p>
          <w:p w14:paraId="0245D060" w14:textId="77777777" w:rsidR="00C52FAC" w:rsidRDefault="00426BBF">
            <w:pPr>
              <w:spacing w:after="0"/>
              <w:rPr>
                <w:rFonts w:ascii="Times New Roman" w:hAnsi="Times New Roman"/>
                <w:sz w:val="24"/>
                <w:szCs w:val="24"/>
              </w:rPr>
            </w:pPr>
            <w:r>
              <w:rPr>
                <w:rFonts w:ascii="Times New Roman" w:hAnsi="Times New Roman"/>
                <w:sz w:val="24"/>
                <w:szCs w:val="24"/>
              </w:rPr>
              <w:t>kūrimas.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4B95"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28A08535" w14:textId="0D937031"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0D69"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2FBD"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Žmogiškieji</w:t>
            </w:r>
          </w:p>
          <w:p w14:paraId="56224126"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5BFA2689" w14:textId="77777777">
        <w:trPr>
          <w:trHeight w:val="586"/>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701F9"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5DA2" w14:textId="6899AC46" w:rsidR="00C52FAC" w:rsidRDefault="007339E2">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2.3. Dalyvavimas prevencinėse programose ir renginiuose.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FCE5"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7D580F6B" w14:textId="4569952A"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47674"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F8FF" w14:textId="18F254CC"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r w:rsidR="00F55B32">
              <w:rPr>
                <w:rFonts w:ascii="Times New Roman" w:eastAsia="Times New Roman" w:hAnsi="Times New Roman"/>
                <w:sz w:val="24"/>
                <w:szCs w:val="24"/>
              </w:rPr>
              <w:t>, ž</w:t>
            </w:r>
            <w:r>
              <w:rPr>
                <w:rFonts w:ascii="Times New Roman" w:eastAsia="Times New Roman" w:hAnsi="Times New Roman"/>
                <w:sz w:val="24"/>
                <w:szCs w:val="24"/>
              </w:rPr>
              <w:t>mogiškieji</w:t>
            </w:r>
          </w:p>
          <w:p w14:paraId="171000C4"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7C55E6A4" w14:textId="77777777">
        <w:trPr>
          <w:trHeight w:val="288"/>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AFB" w14:textId="77777777" w:rsidR="00C52FAC" w:rsidRDefault="00426BBF">
            <w:pPr>
              <w:spacing w:after="0" w:line="267" w:lineRule="exact"/>
            </w:pPr>
            <w:r>
              <w:rPr>
                <w:rFonts w:ascii="Times New Roman" w:eastAsia="Times New Roman" w:hAnsi="Times New Roman"/>
                <w:sz w:val="24"/>
                <w:szCs w:val="24"/>
              </w:rPr>
              <w:t xml:space="preserve">1.3. Mokyti(s) įsivertinti individualius ugdymo(si) </w:t>
            </w:r>
            <w:r>
              <w:rPr>
                <w:rFonts w:ascii="Times New Roman" w:eastAsia="Times New Roman" w:hAnsi="Times New Roman"/>
                <w:sz w:val="24"/>
                <w:szCs w:val="24"/>
              </w:rPr>
              <w:lastRenderedPageBreak/>
              <w:t>pasiekimus ir asmeninę pažangą.</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79BD" w14:textId="3C96530A" w:rsidR="00C52FAC" w:rsidRDefault="009F1223">
            <w:pPr>
              <w:spacing w:after="0"/>
              <w:rPr>
                <w:rFonts w:ascii="Times New Roman" w:hAnsi="Times New Roman"/>
                <w:sz w:val="24"/>
                <w:szCs w:val="24"/>
              </w:rPr>
            </w:pPr>
            <w:r>
              <w:rPr>
                <w:rFonts w:ascii="Times New Roman" w:hAnsi="Times New Roman"/>
                <w:sz w:val="24"/>
                <w:szCs w:val="24"/>
              </w:rPr>
              <w:lastRenderedPageBreak/>
              <w:t>1.</w:t>
            </w:r>
            <w:r w:rsidR="00426BBF">
              <w:rPr>
                <w:rFonts w:ascii="Times New Roman" w:hAnsi="Times New Roman"/>
                <w:sz w:val="24"/>
                <w:szCs w:val="24"/>
              </w:rPr>
              <w:t>3.1. Mokinio įsivertinimo įrankių naudojimas pamokose.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173D"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2EE4"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AF5A"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Žmogiškieji</w:t>
            </w:r>
          </w:p>
          <w:p w14:paraId="578DF752"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22C577B4" w14:textId="77777777">
        <w:trPr>
          <w:trHeight w:val="288"/>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2A53"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78A9" w14:textId="08780F0D" w:rsidR="00C52FAC" w:rsidRDefault="009F1223">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3.2. Individualios pažangos įsivertinimo lapas.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4584" w14:textId="41CA033E" w:rsidR="00C52FAC" w:rsidRDefault="00426BBF" w:rsidP="00F55B32">
            <w:pPr>
              <w:spacing w:after="0"/>
              <w:rPr>
                <w:rFonts w:ascii="Times New Roman" w:eastAsia="Times New Roman" w:hAnsi="Times New Roman"/>
                <w:sz w:val="24"/>
                <w:szCs w:val="24"/>
              </w:rPr>
            </w:pPr>
            <w:r>
              <w:rPr>
                <w:rFonts w:ascii="Times New Roman" w:eastAsia="Times New Roman" w:hAnsi="Times New Roman"/>
                <w:sz w:val="24"/>
                <w:szCs w:val="24"/>
              </w:rPr>
              <w:t>Direktoriaus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r w:rsidR="00F55B32">
              <w:rPr>
                <w:rFonts w:ascii="Times New Roman" w:eastAsia="Times New Roman" w:hAnsi="Times New Roman"/>
                <w:sz w:val="24"/>
                <w:szCs w:val="24"/>
              </w:rPr>
              <w:t>, m</w:t>
            </w:r>
            <w:r>
              <w:rPr>
                <w:rFonts w:ascii="Times New Roman" w:eastAsia="Times New Roman" w:hAnsi="Times New Roman"/>
                <w:sz w:val="24"/>
                <w:szCs w:val="24"/>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9340"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BDDE"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Žmogiškieji</w:t>
            </w:r>
          </w:p>
          <w:p w14:paraId="4E22A94B"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18B7A093" w14:textId="77777777">
        <w:trPr>
          <w:trHeight w:val="1602"/>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EA44"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FD2F" w14:textId="15089AB9" w:rsidR="00C52FAC" w:rsidRDefault="009F1223">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3.3. Dalyvavimas nacionaliniuose ir tarptautiniuose tyrimuose (standartizuoti testai ir klausimynai, NMPP, PIRLS, PISA ir kt.).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7261C"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0753D8C0" w14:textId="6FBDE94B" w:rsidR="00C52FAC" w:rsidRDefault="00F55B32" w:rsidP="00F55B32">
            <w:pPr>
              <w:spacing w:after="0"/>
              <w:rPr>
                <w:rFonts w:ascii="Times New Roman" w:eastAsia="Times New Roman" w:hAnsi="Times New Roman"/>
                <w:sz w:val="24"/>
                <w:szCs w:val="24"/>
              </w:rPr>
            </w:pPr>
            <w:r>
              <w:rPr>
                <w:rFonts w:ascii="Times New Roman" w:eastAsia="Times New Roman" w:hAnsi="Times New Roman"/>
                <w:sz w:val="24"/>
                <w:szCs w:val="24"/>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F0289"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111DD"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Žmogiškieji</w:t>
            </w:r>
          </w:p>
          <w:p w14:paraId="0B175229"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5A837A0F" w14:textId="77777777">
        <w:trPr>
          <w:trHeight w:val="288"/>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EB49" w14:textId="478DFA59" w:rsidR="00C52FAC" w:rsidRDefault="00426BBF">
            <w:pPr>
              <w:spacing w:after="0" w:line="267" w:lineRule="exact"/>
            </w:pPr>
            <w:r>
              <w:rPr>
                <w:rFonts w:ascii="Times New Roman" w:eastAsia="Times New Roman" w:hAnsi="Times New Roman"/>
                <w:sz w:val="24"/>
                <w:szCs w:val="24"/>
              </w:rPr>
              <w:t>1.4. Sukurti nauj</w:t>
            </w:r>
            <w:r w:rsidR="00F55B32">
              <w:rPr>
                <w:rFonts w:ascii="Times New Roman" w:eastAsia="Times New Roman" w:hAnsi="Times New Roman"/>
                <w:sz w:val="24"/>
                <w:szCs w:val="24"/>
              </w:rPr>
              <w:t>ų</w:t>
            </w:r>
            <w:r>
              <w:rPr>
                <w:rFonts w:ascii="Times New Roman" w:eastAsia="Times New Roman" w:hAnsi="Times New Roman"/>
                <w:sz w:val="24"/>
                <w:szCs w:val="24"/>
              </w:rPr>
              <w:t xml:space="preserve"> edukacin</w:t>
            </w:r>
            <w:r w:rsidR="00712A9C">
              <w:rPr>
                <w:rFonts w:ascii="Times New Roman" w:eastAsia="Times New Roman" w:hAnsi="Times New Roman"/>
                <w:sz w:val="24"/>
                <w:szCs w:val="24"/>
              </w:rPr>
              <w:t>ių</w:t>
            </w:r>
            <w:r>
              <w:rPr>
                <w:rFonts w:ascii="Times New Roman" w:eastAsia="Times New Roman" w:hAnsi="Times New Roman"/>
                <w:sz w:val="24"/>
                <w:szCs w:val="24"/>
              </w:rPr>
              <w:t xml:space="preserve"> aplink</w:t>
            </w:r>
            <w:r w:rsidR="00712A9C">
              <w:rPr>
                <w:rFonts w:ascii="Times New Roman" w:eastAsia="Times New Roman" w:hAnsi="Times New Roman"/>
                <w:sz w:val="24"/>
                <w:szCs w:val="24"/>
              </w:rPr>
              <w:t>ų</w:t>
            </w:r>
            <w:r>
              <w:rPr>
                <w:rFonts w:ascii="Times New Roman" w:eastAsia="Times New Roman" w:hAnsi="Times New Roman"/>
                <w:sz w:val="24"/>
                <w:szCs w:val="24"/>
              </w:rPr>
              <w:t xml:space="preserve"> mokykloje ir dalyvauti edukacinėse veiklose ne mokykloje.</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3F16" w14:textId="3B9F04C4" w:rsidR="00C52FAC" w:rsidRDefault="009F1223">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4.1. Ugdymo(si) proceso organizavimas netradicinėse aplinkose.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E666" w14:textId="78944EC6" w:rsidR="00C52FAC" w:rsidRDefault="00426BBF" w:rsidP="00F55B32">
            <w:pPr>
              <w:spacing w:after="0"/>
              <w:rPr>
                <w:rFonts w:ascii="Times New Roman" w:eastAsia="Times New Roman" w:hAnsi="Times New Roman"/>
                <w:sz w:val="24"/>
                <w:szCs w:val="24"/>
              </w:rPr>
            </w:pPr>
            <w:r>
              <w:rPr>
                <w:rFonts w:ascii="Times New Roman" w:eastAsia="Times New Roman" w:hAnsi="Times New Roman"/>
                <w:sz w:val="24"/>
                <w:szCs w:val="24"/>
              </w:rPr>
              <w:t>Direktoriaus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r w:rsidR="00F55B32">
              <w:rPr>
                <w:rFonts w:ascii="Times New Roman" w:eastAsia="Times New Roman" w:hAnsi="Times New Roman"/>
                <w:sz w:val="24"/>
                <w:szCs w:val="24"/>
              </w:rPr>
              <w:t>, m</w:t>
            </w:r>
            <w:r>
              <w:rPr>
                <w:rFonts w:ascii="Times New Roman" w:eastAsia="Times New Roman" w:hAnsi="Times New Roman"/>
                <w:sz w:val="24"/>
                <w:szCs w:val="24"/>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C533" w14:textId="763A06D9"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59C9" w14:textId="4A8FB0EA"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r w:rsidR="00F55B32">
              <w:rPr>
                <w:rFonts w:ascii="Times New Roman" w:eastAsia="Times New Roman" w:hAnsi="Times New Roman"/>
                <w:sz w:val="24"/>
                <w:szCs w:val="24"/>
              </w:rPr>
              <w:t>, ž</w:t>
            </w:r>
            <w:r>
              <w:rPr>
                <w:rFonts w:ascii="Times New Roman" w:eastAsia="Times New Roman" w:hAnsi="Times New Roman"/>
                <w:sz w:val="24"/>
                <w:szCs w:val="24"/>
              </w:rPr>
              <w:t>mogiškieji</w:t>
            </w:r>
          </w:p>
          <w:p w14:paraId="726652CD"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ištekliai</w:t>
            </w:r>
          </w:p>
        </w:tc>
      </w:tr>
      <w:tr w:rsidR="00C52FAC" w14:paraId="31C2670E" w14:textId="77777777">
        <w:trPr>
          <w:trHeight w:val="288"/>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6765"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4E47" w14:textId="6FD5DEB3" w:rsidR="00C52FAC" w:rsidRDefault="009F1223">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4.2. IKT priemonių modernizavimas ir atnaujinimas.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9AA" w14:textId="6C9F0760"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p>
          <w:p w14:paraId="5924E4F7" w14:textId="77777777" w:rsidR="00C52FAC" w:rsidRDefault="00C52FAC">
            <w:pPr>
              <w:spacing w:after="0"/>
              <w:rPr>
                <w:rFonts w:ascii="Times New Roman" w:eastAsia="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B922" w14:textId="68D2F258"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B52A6"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Savivaldybės, valstybės</w:t>
            </w:r>
          </w:p>
          <w:p w14:paraId="368F47CD" w14:textId="4BCB279E"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l</w:t>
            </w:r>
            <w:r w:rsidR="00426BBF">
              <w:rPr>
                <w:rFonts w:ascii="Times New Roman" w:eastAsia="Times New Roman" w:hAnsi="Times New Roman"/>
                <w:sz w:val="24"/>
                <w:szCs w:val="24"/>
              </w:rPr>
              <w:t>ėšos</w:t>
            </w:r>
            <w:r>
              <w:rPr>
                <w:rFonts w:ascii="Times New Roman" w:eastAsia="Times New Roman" w:hAnsi="Times New Roman"/>
                <w:sz w:val="24"/>
                <w:szCs w:val="24"/>
              </w:rPr>
              <w:t xml:space="preserve">, </w:t>
            </w:r>
            <w:r w:rsidR="00426BBF">
              <w:rPr>
                <w:rFonts w:ascii="Times New Roman" w:eastAsia="Times New Roman" w:hAnsi="Times New Roman"/>
                <w:sz w:val="24"/>
                <w:szCs w:val="24"/>
              </w:rPr>
              <w:t>1</w:t>
            </w:r>
            <w:r>
              <w:rPr>
                <w:rFonts w:ascii="Times New Roman" w:eastAsia="Times New Roman" w:hAnsi="Times New Roman"/>
                <w:sz w:val="24"/>
                <w:szCs w:val="24"/>
              </w:rPr>
              <w:t>,</w:t>
            </w:r>
            <w:r w:rsidR="00426BBF">
              <w:rPr>
                <w:rFonts w:ascii="Times New Roman" w:eastAsia="Times New Roman" w:hAnsi="Times New Roman"/>
                <w:sz w:val="24"/>
                <w:szCs w:val="24"/>
              </w:rPr>
              <w:t>2</w:t>
            </w:r>
            <w:r>
              <w:rPr>
                <w:rFonts w:ascii="Times New Roman" w:eastAsia="Times New Roman" w:hAnsi="Times New Roman"/>
                <w:sz w:val="24"/>
                <w:szCs w:val="24"/>
              </w:rPr>
              <w:t xml:space="preserve"> proc.</w:t>
            </w:r>
            <w:r w:rsidR="00426BBF">
              <w:rPr>
                <w:rFonts w:ascii="Times New Roman" w:eastAsia="Times New Roman" w:hAnsi="Times New Roman"/>
                <w:sz w:val="24"/>
                <w:szCs w:val="24"/>
              </w:rPr>
              <w:t xml:space="preserve"> GPM</w:t>
            </w:r>
          </w:p>
        </w:tc>
      </w:tr>
      <w:tr w:rsidR="00C52FAC" w14:paraId="0A3CF647"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46ED"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A67A" w14:textId="5080F829" w:rsidR="00C52FAC" w:rsidRDefault="009F1223">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 xml:space="preserve">4.3. </w:t>
            </w:r>
            <w:r w:rsidR="00222543">
              <w:rPr>
                <w:rFonts w:ascii="Times New Roman" w:hAnsi="Times New Roman"/>
                <w:sz w:val="24"/>
                <w:szCs w:val="24"/>
              </w:rPr>
              <w:t xml:space="preserve">Edukacinės erdvės </w:t>
            </w:r>
            <w:r w:rsidR="00426BBF">
              <w:rPr>
                <w:rFonts w:ascii="Times New Roman" w:hAnsi="Times New Roman"/>
                <w:sz w:val="24"/>
                <w:szCs w:val="24"/>
              </w:rPr>
              <w:t>„Lauko klasė“ įrengimas.</w:t>
            </w:r>
          </w:p>
          <w:p w14:paraId="7D904885" w14:textId="77777777" w:rsidR="00C52FAC" w:rsidRDefault="00C52FAC">
            <w:pPr>
              <w:spacing w:after="0"/>
              <w:rPr>
                <w:rFonts w:ascii="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9902" w14:textId="1F01F60C"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d</w:t>
            </w:r>
            <w:r>
              <w:rPr>
                <w:rFonts w:ascii="Times New Roman" w:eastAsia="Times New Roman" w:hAnsi="Times New Roman"/>
                <w:sz w:val="24"/>
                <w:szCs w:val="24"/>
              </w:rPr>
              <w:t>irektoriaus pavaduotoja</w:t>
            </w:r>
            <w:r w:rsidR="00F55B32">
              <w:rPr>
                <w:rFonts w:ascii="Times New Roman" w:eastAsia="Times New Roman" w:hAnsi="Times New Roman"/>
                <w:sz w:val="24"/>
                <w:szCs w:val="24"/>
              </w:rPr>
              <w:t>s</w:t>
            </w:r>
            <w:r w:rsidR="009C282B">
              <w:rPr>
                <w:rFonts w:ascii="Times New Roman" w:eastAsia="Times New Roman" w:hAnsi="Times New Roman"/>
                <w:sz w:val="24"/>
                <w:szCs w:val="24"/>
              </w:rPr>
              <w:t xml:space="preserve"> </w:t>
            </w:r>
            <w:r>
              <w:rPr>
                <w:rFonts w:ascii="Times New Roman" w:eastAsia="Times New Roman" w:hAnsi="Times New Roman"/>
                <w:sz w:val="24"/>
                <w:szCs w:val="24"/>
              </w:rPr>
              <w:t>ūkio reikalams</w:t>
            </w:r>
          </w:p>
          <w:p w14:paraId="6DE9BEDC" w14:textId="77777777" w:rsidR="00C52FAC" w:rsidRDefault="00C52FAC">
            <w:pPr>
              <w:spacing w:after="0"/>
              <w:rPr>
                <w:rFonts w:ascii="Times New Roman" w:eastAsia="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F5A8"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120F" w14:textId="77777777" w:rsidR="00C52FAC" w:rsidRDefault="00426BBF">
            <w:pPr>
              <w:spacing w:after="0"/>
              <w:rPr>
                <w:rFonts w:ascii="Times New Roman" w:eastAsia="Times New Roman" w:hAnsi="Times New Roman"/>
                <w:sz w:val="24"/>
                <w:szCs w:val="24"/>
              </w:rPr>
            </w:pPr>
            <w:r>
              <w:rPr>
                <w:rFonts w:ascii="Times New Roman" w:eastAsia="Times New Roman" w:hAnsi="Times New Roman"/>
                <w:sz w:val="24"/>
                <w:szCs w:val="24"/>
              </w:rPr>
              <w:t>Savivaldybės, valstybės</w:t>
            </w:r>
          </w:p>
          <w:p w14:paraId="396F9F3F" w14:textId="2620AB8E"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l</w:t>
            </w:r>
            <w:r w:rsidR="00426BBF">
              <w:rPr>
                <w:rFonts w:ascii="Times New Roman" w:eastAsia="Times New Roman" w:hAnsi="Times New Roman"/>
                <w:sz w:val="24"/>
                <w:szCs w:val="24"/>
              </w:rPr>
              <w:t>ėšos</w:t>
            </w:r>
            <w:r>
              <w:rPr>
                <w:rFonts w:ascii="Times New Roman" w:eastAsia="Times New Roman" w:hAnsi="Times New Roman"/>
                <w:sz w:val="24"/>
                <w:szCs w:val="24"/>
              </w:rPr>
              <w:t xml:space="preserve">, </w:t>
            </w:r>
            <w:r w:rsidR="00426BBF">
              <w:rPr>
                <w:rFonts w:ascii="Times New Roman" w:eastAsia="Times New Roman" w:hAnsi="Times New Roman"/>
                <w:sz w:val="24"/>
                <w:szCs w:val="24"/>
              </w:rPr>
              <w:t>1</w:t>
            </w:r>
            <w:r>
              <w:rPr>
                <w:rFonts w:ascii="Times New Roman" w:eastAsia="Times New Roman" w:hAnsi="Times New Roman"/>
                <w:sz w:val="24"/>
                <w:szCs w:val="24"/>
              </w:rPr>
              <w:t>,</w:t>
            </w:r>
            <w:r w:rsidR="00426BBF">
              <w:rPr>
                <w:rFonts w:ascii="Times New Roman" w:eastAsia="Times New Roman" w:hAnsi="Times New Roman"/>
                <w:sz w:val="24"/>
                <w:szCs w:val="24"/>
              </w:rPr>
              <w:t>2</w:t>
            </w:r>
            <w:r>
              <w:rPr>
                <w:rFonts w:ascii="Times New Roman" w:eastAsia="Times New Roman" w:hAnsi="Times New Roman"/>
                <w:sz w:val="24"/>
                <w:szCs w:val="24"/>
              </w:rPr>
              <w:t xml:space="preserve"> proc.</w:t>
            </w:r>
            <w:r w:rsidR="00426BBF">
              <w:rPr>
                <w:rFonts w:ascii="Times New Roman" w:eastAsia="Times New Roman" w:hAnsi="Times New Roman"/>
                <w:sz w:val="24"/>
                <w:szCs w:val="24"/>
              </w:rPr>
              <w:t xml:space="preserve"> GPM</w:t>
            </w:r>
          </w:p>
        </w:tc>
      </w:tr>
      <w:tr w:rsidR="00C52FAC" w14:paraId="7E952E22" w14:textId="77777777">
        <w:trPr>
          <w:trHeight w:val="1095"/>
          <w:jc w:val="center"/>
        </w:trPr>
        <w:tc>
          <w:tcPr>
            <w:tcW w:w="141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0B2B8" w14:textId="66294D7A" w:rsidR="00C52FAC" w:rsidRDefault="00426BBF" w:rsidP="009F1223">
            <w:pPr>
              <w:spacing w:after="0" w:line="267" w:lineRule="exact"/>
              <w:jc w:val="center"/>
              <w:rPr>
                <w:rFonts w:ascii="Times New Roman" w:eastAsia="Times New Roman" w:hAnsi="Times New Roman"/>
                <w:b/>
                <w:bCs/>
                <w:sz w:val="24"/>
                <w:szCs w:val="24"/>
              </w:rPr>
            </w:pPr>
            <w:r>
              <w:rPr>
                <w:rFonts w:ascii="Times New Roman" w:eastAsia="Times New Roman" w:hAnsi="Times New Roman"/>
                <w:b/>
                <w:bCs/>
                <w:sz w:val="24"/>
                <w:szCs w:val="24"/>
              </w:rPr>
              <w:t>II TIKSLAS. KRYPTINGAI PASIRENGTI ĮTRAUKIOJO UGDYMO ĮGYVENDINIMUI PAGAL KIEKVIENO VAIKO UGDYMOSI GALIAS IR POREIKIUS, SIEKIANT GERESNĖS UGDYMO(SI) KOKYBĖS BEI REZULTATŲ</w:t>
            </w:r>
            <w:r w:rsidR="00A43F4D">
              <w:rPr>
                <w:rFonts w:ascii="Times New Roman" w:eastAsia="Times New Roman" w:hAnsi="Times New Roman"/>
                <w:b/>
                <w:bCs/>
                <w:sz w:val="24"/>
                <w:szCs w:val="24"/>
              </w:rPr>
              <w:t>.</w:t>
            </w:r>
          </w:p>
        </w:tc>
      </w:tr>
      <w:tr w:rsidR="00C52FAC" w14:paraId="1806ED8F" w14:textId="77777777">
        <w:trPr>
          <w:trHeight w:val="1095"/>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C0C5" w14:textId="497DE209" w:rsidR="00C52FAC" w:rsidRDefault="00426BBF">
            <w:pPr>
              <w:spacing w:after="0"/>
              <w:rPr>
                <w:rFonts w:ascii="Times New Roman" w:hAnsi="Times New Roman"/>
                <w:sz w:val="24"/>
                <w:szCs w:val="24"/>
              </w:rPr>
            </w:pPr>
            <w:r>
              <w:rPr>
                <w:rFonts w:ascii="Times New Roman" w:hAnsi="Times New Roman"/>
                <w:sz w:val="24"/>
                <w:szCs w:val="24"/>
              </w:rPr>
              <w:t>2.1. Skatinti įtraukiojo ugdymo strategijas pamoko</w:t>
            </w:r>
            <w:r w:rsidR="00712A9C">
              <w:rPr>
                <w:rFonts w:ascii="Times New Roman" w:hAnsi="Times New Roman"/>
                <w:sz w:val="24"/>
                <w:szCs w:val="24"/>
              </w:rPr>
              <w:t>s</w:t>
            </w:r>
            <w:r>
              <w:rPr>
                <w:rFonts w:ascii="Times New Roman" w:hAnsi="Times New Roman"/>
                <w:sz w:val="24"/>
                <w:szCs w:val="24"/>
              </w:rPr>
              <w:t>e, projektinėje, žaidybinėje ir kt. veiklose, užtikrinant kiekvieno vaiko ugdymosi sėkmę.</w:t>
            </w:r>
          </w:p>
          <w:p w14:paraId="764B0720" w14:textId="77777777" w:rsidR="00C52FAC" w:rsidRDefault="00C52FAC">
            <w:pPr>
              <w:spacing w:after="0" w:line="267" w:lineRule="exact"/>
              <w:rPr>
                <w:rFonts w:ascii="Times New Roman" w:eastAsia="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545B" w14:textId="0362FEB0"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1.1. Aktyviųjų ugdymo metodų ir virtualių ugdymosi priemonių panaudojimas.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6AD" w14:textId="714FE775"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Mokytojai</w:t>
            </w:r>
            <w:r w:rsidR="00F55B32">
              <w:rPr>
                <w:rFonts w:ascii="Times New Roman" w:eastAsia="Times New Roman" w:hAnsi="Times New Roman"/>
                <w:sz w:val="24"/>
                <w:szCs w:val="24"/>
              </w:rPr>
              <w:t>, p</w:t>
            </w:r>
            <w:r>
              <w:rPr>
                <w:rFonts w:ascii="Times New Roman" w:eastAsia="Times New Roman" w:hAnsi="Times New Roman"/>
                <w:sz w:val="24"/>
                <w:szCs w:val="24"/>
              </w:rPr>
              <w:t>agalbos mokiniui specialistai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80AD5" w14:textId="18702E64"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2024-2027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45B15" w14:textId="77777777" w:rsidR="00C52FAC" w:rsidRDefault="00426BBF">
            <w:pPr>
              <w:spacing w:after="0" w:line="360" w:lineRule="auto"/>
              <w:rPr>
                <w:rFonts w:ascii="Times New Roman" w:hAnsi="Times New Roman"/>
                <w:sz w:val="24"/>
                <w:szCs w:val="24"/>
                <w:lang w:val="pl-PL"/>
              </w:rPr>
            </w:pPr>
            <w:r>
              <w:rPr>
                <w:rFonts w:ascii="Times New Roman" w:hAnsi="Times New Roman"/>
                <w:sz w:val="24"/>
                <w:szCs w:val="24"/>
                <w:lang w:val="pl-PL"/>
              </w:rPr>
              <w:t>Valstybės lėšos</w:t>
            </w:r>
          </w:p>
          <w:p w14:paraId="3AB6F5F8" w14:textId="77777777" w:rsidR="00C52FAC" w:rsidRDefault="00C52FAC">
            <w:pPr>
              <w:spacing w:after="0" w:line="267" w:lineRule="exact"/>
              <w:rPr>
                <w:rFonts w:ascii="Times New Roman" w:eastAsia="Times New Roman" w:hAnsi="Times New Roman"/>
                <w:sz w:val="24"/>
                <w:szCs w:val="24"/>
              </w:rPr>
            </w:pPr>
          </w:p>
        </w:tc>
      </w:tr>
      <w:tr w:rsidR="00C52FAC" w14:paraId="07B61175"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3ED8"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D1A3" w14:textId="05CD4445"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1.2. Bendradarbiavimas su mūsų ugdymo įstaigos VGK, kitomis įstaigomis (PPT), sprendžiant mokinių ugdymosi ir elgesio klausimus.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F54FD"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3B65838C" w14:textId="698A8B57" w:rsidR="00C52FAC"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mokytojai, p</w:t>
            </w:r>
            <w:r w:rsidR="00426BBF">
              <w:rPr>
                <w:rFonts w:ascii="Times New Roman" w:eastAsia="Times New Roman" w:hAnsi="Times New Roman"/>
                <w:sz w:val="24"/>
                <w:szCs w:val="24"/>
              </w:rPr>
              <w:t>agalbos mokiniui specialistai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55BF" w14:textId="650A7853"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4997"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Žmogiškieji ištekliai</w:t>
            </w:r>
          </w:p>
        </w:tc>
      </w:tr>
      <w:tr w:rsidR="00C52FAC" w14:paraId="21B18212" w14:textId="77777777">
        <w:trPr>
          <w:trHeight w:val="1095"/>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62AF" w14:textId="77777777" w:rsidR="00C52FAC" w:rsidRDefault="00426BBF">
            <w:pPr>
              <w:spacing w:after="0"/>
              <w:rPr>
                <w:rFonts w:ascii="Times New Roman" w:hAnsi="Times New Roman"/>
                <w:sz w:val="24"/>
                <w:szCs w:val="24"/>
              </w:rPr>
            </w:pPr>
            <w:r>
              <w:rPr>
                <w:rFonts w:ascii="Times New Roman" w:hAnsi="Times New Roman"/>
                <w:sz w:val="24"/>
                <w:szCs w:val="24"/>
              </w:rPr>
              <w:lastRenderedPageBreak/>
              <w:t>2.2. Aprūpinti mokyklas specialiosiomis mokymo priemonėmis ir ugdymo procesui skirtų techninės pagalbos priemonių komplektais bei apmokyti jomis naudotis.</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C1B9" w14:textId="32D0B260"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2.1. Įstaigos erdvių modernizavimas ir</w:t>
            </w:r>
          </w:p>
          <w:p w14:paraId="51DA8A48" w14:textId="77777777" w:rsidR="00C52FAC" w:rsidRDefault="00426BBF">
            <w:pPr>
              <w:spacing w:after="0"/>
              <w:rPr>
                <w:rFonts w:ascii="Times New Roman" w:hAnsi="Times New Roman"/>
                <w:sz w:val="24"/>
                <w:szCs w:val="24"/>
              </w:rPr>
            </w:pPr>
            <w:r>
              <w:rPr>
                <w:rFonts w:ascii="Times New Roman" w:hAnsi="Times New Roman"/>
                <w:sz w:val="24"/>
                <w:szCs w:val="24"/>
              </w:rPr>
              <w:t>aprūpinimas priemonėmis.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2968" w14:textId="4FC3BB5F"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d</w:t>
            </w:r>
            <w:r>
              <w:rPr>
                <w:rFonts w:ascii="Times New Roman" w:eastAsia="Times New Roman" w:hAnsi="Times New Roman"/>
                <w:sz w:val="24"/>
                <w:szCs w:val="24"/>
              </w:rPr>
              <w:t>irektoriaus pavaduotoja</w:t>
            </w:r>
            <w:r w:rsidR="00F55B32">
              <w:rPr>
                <w:rFonts w:ascii="Times New Roman" w:eastAsia="Times New Roman" w:hAnsi="Times New Roman"/>
                <w:sz w:val="24"/>
                <w:szCs w:val="24"/>
              </w:rPr>
              <w:t>s</w:t>
            </w:r>
          </w:p>
          <w:p w14:paraId="74A225A3"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ūkio reikalams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DA86" w14:textId="4E1C6705"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4B0A" w14:textId="28721325" w:rsidR="00C52FAC" w:rsidRDefault="00426BBF" w:rsidP="00F55B32">
            <w:pPr>
              <w:spacing w:after="0"/>
              <w:rPr>
                <w:rFonts w:ascii="Times New Roman" w:hAnsi="Times New Roman"/>
                <w:sz w:val="24"/>
                <w:szCs w:val="24"/>
              </w:rPr>
            </w:pPr>
            <w:r>
              <w:rPr>
                <w:rFonts w:ascii="Times New Roman" w:hAnsi="Times New Roman"/>
                <w:sz w:val="24"/>
                <w:szCs w:val="24"/>
              </w:rPr>
              <w:t>Valstybės lėšos</w:t>
            </w:r>
            <w:r w:rsidR="00F55B32">
              <w:rPr>
                <w:rFonts w:ascii="Times New Roman" w:hAnsi="Times New Roman"/>
                <w:sz w:val="24"/>
                <w:szCs w:val="24"/>
              </w:rPr>
              <w:t>, s</w:t>
            </w:r>
            <w:r>
              <w:rPr>
                <w:rFonts w:ascii="Times New Roman" w:hAnsi="Times New Roman"/>
                <w:sz w:val="24"/>
                <w:szCs w:val="24"/>
              </w:rPr>
              <w:t>avivaldybės lėšos</w:t>
            </w:r>
            <w:r w:rsidR="00F55B32">
              <w:rPr>
                <w:rFonts w:ascii="Times New Roman" w:hAnsi="Times New Roman"/>
                <w:sz w:val="24"/>
                <w:szCs w:val="24"/>
              </w:rPr>
              <w:t>, u</w:t>
            </w:r>
            <w:r>
              <w:rPr>
                <w:rFonts w:ascii="Times New Roman" w:hAnsi="Times New Roman"/>
                <w:sz w:val="24"/>
                <w:szCs w:val="24"/>
              </w:rPr>
              <w:t>gdymo lėšos</w:t>
            </w:r>
          </w:p>
        </w:tc>
      </w:tr>
      <w:tr w:rsidR="00C52FAC" w14:paraId="0EE51DD1"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B24C"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EB92" w14:textId="470F8295"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2.2. Sensorinės ir apmąstymų erdvės įrengimas SUP vaikams.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ED26" w14:textId="16F7CF6F"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d</w:t>
            </w:r>
            <w:r>
              <w:rPr>
                <w:rFonts w:ascii="Times New Roman" w:eastAsia="Times New Roman" w:hAnsi="Times New Roman"/>
                <w:sz w:val="24"/>
                <w:szCs w:val="24"/>
              </w:rPr>
              <w:t>irektoriaus pavaduotoja</w:t>
            </w:r>
            <w:r w:rsidR="00F55B32">
              <w:rPr>
                <w:rFonts w:ascii="Times New Roman" w:eastAsia="Times New Roman" w:hAnsi="Times New Roman"/>
                <w:sz w:val="24"/>
                <w:szCs w:val="24"/>
              </w:rPr>
              <w:t>s</w:t>
            </w:r>
          </w:p>
          <w:p w14:paraId="468CD400"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ūkio reikalams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CDF5" w14:textId="19CE0B13"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EE31" w14:textId="3B5549BC" w:rsidR="00C52FAC" w:rsidRDefault="00426BBF">
            <w:pPr>
              <w:spacing w:after="0"/>
              <w:rPr>
                <w:rFonts w:ascii="Times New Roman" w:hAnsi="Times New Roman"/>
                <w:sz w:val="24"/>
                <w:szCs w:val="24"/>
                <w:lang w:val="pl-PL"/>
              </w:rPr>
            </w:pPr>
            <w:r>
              <w:rPr>
                <w:rFonts w:ascii="Times New Roman" w:hAnsi="Times New Roman"/>
                <w:sz w:val="24"/>
                <w:szCs w:val="24"/>
                <w:lang w:val="pl-PL"/>
              </w:rPr>
              <w:t>Valstybės lėšos</w:t>
            </w:r>
            <w:r w:rsidR="00F55B32">
              <w:rPr>
                <w:rFonts w:ascii="Times New Roman" w:hAnsi="Times New Roman"/>
                <w:sz w:val="24"/>
                <w:szCs w:val="24"/>
                <w:lang w:val="pl-PL"/>
              </w:rPr>
              <w:t>,</w:t>
            </w:r>
          </w:p>
          <w:p w14:paraId="1A38C4DD" w14:textId="117C8920" w:rsidR="00C52FAC" w:rsidRDefault="00426BBF">
            <w:pPr>
              <w:spacing w:after="0"/>
              <w:rPr>
                <w:rFonts w:ascii="Times New Roman" w:hAnsi="Times New Roman"/>
                <w:sz w:val="24"/>
                <w:szCs w:val="24"/>
              </w:rPr>
            </w:pPr>
            <w:r>
              <w:rPr>
                <w:rFonts w:ascii="Times New Roman" w:hAnsi="Times New Roman"/>
                <w:sz w:val="24"/>
                <w:szCs w:val="24"/>
              </w:rPr>
              <w:t>1</w:t>
            </w:r>
            <w:r w:rsidR="00F55B32">
              <w:rPr>
                <w:rFonts w:ascii="Times New Roman" w:hAnsi="Times New Roman"/>
                <w:sz w:val="24"/>
                <w:szCs w:val="24"/>
              </w:rPr>
              <w:t>,</w:t>
            </w:r>
            <w:r>
              <w:rPr>
                <w:rFonts w:ascii="Times New Roman" w:hAnsi="Times New Roman"/>
                <w:sz w:val="24"/>
                <w:szCs w:val="24"/>
              </w:rPr>
              <w:t>2 proc. lėšos</w:t>
            </w:r>
          </w:p>
        </w:tc>
      </w:tr>
      <w:tr w:rsidR="00C52FAC" w14:paraId="7DF4F7EB" w14:textId="77777777">
        <w:trPr>
          <w:trHeight w:val="1095"/>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9200" w14:textId="77777777" w:rsidR="00C52FAC" w:rsidRDefault="00426BBF">
            <w:pPr>
              <w:spacing w:after="0"/>
              <w:rPr>
                <w:rFonts w:ascii="Times New Roman" w:hAnsi="Times New Roman"/>
                <w:sz w:val="24"/>
                <w:szCs w:val="24"/>
              </w:rPr>
            </w:pPr>
            <w:r>
              <w:rPr>
                <w:rFonts w:ascii="Times New Roman" w:hAnsi="Times New Roman"/>
                <w:sz w:val="24"/>
                <w:szCs w:val="24"/>
              </w:rPr>
              <w:t>2.3. Tobulinti mokytojų, kitų ugdymo procese dalyvaujančių asmenų kompetencijas dirbti su įvairiomis specialiųjų ugdymosi poreikių turinčių mokinių grupėmis, siekiant (į)valdyti įtraukiojo ugdymo metodus ir mokymo strategijas.</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D0E1" w14:textId="6C07E42D"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 xml:space="preserve">3.1. </w:t>
            </w:r>
            <w:r w:rsidR="00712A9C">
              <w:rPr>
                <w:rFonts w:ascii="Times New Roman" w:hAnsi="Times New Roman"/>
                <w:sz w:val="24"/>
                <w:szCs w:val="24"/>
              </w:rPr>
              <w:t>Mokytojų dalyvavimas m</w:t>
            </w:r>
            <w:r w:rsidR="00426BBF">
              <w:rPr>
                <w:rFonts w:ascii="Times New Roman" w:hAnsi="Times New Roman"/>
                <w:sz w:val="24"/>
                <w:szCs w:val="24"/>
              </w:rPr>
              <w:t>okym</w:t>
            </w:r>
            <w:r w:rsidR="00712A9C">
              <w:rPr>
                <w:rFonts w:ascii="Times New Roman" w:hAnsi="Times New Roman"/>
                <w:sz w:val="24"/>
                <w:szCs w:val="24"/>
              </w:rPr>
              <w:t>uose</w:t>
            </w:r>
            <w:r w:rsidR="00426BBF">
              <w:rPr>
                <w:rFonts w:ascii="Times New Roman" w:hAnsi="Times New Roman"/>
                <w:sz w:val="24"/>
                <w:szCs w:val="24"/>
              </w:rPr>
              <w:t xml:space="preserve"> ir seminar</w:t>
            </w:r>
            <w:r w:rsidR="00712A9C">
              <w:rPr>
                <w:rFonts w:ascii="Times New Roman" w:hAnsi="Times New Roman"/>
                <w:sz w:val="24"/>
                <w:szCs w:val="24"/>
              </w:rPr>
              <w:t>uose</w:t>
            </w:r>
            <w:r w:rsidR="00426BBF">
              <w:rPr>
                <w:rFonts w:ascii="Times New Roman" w:hAnsi="Times New Roman"/>
                <w:sz w:val="24"/>
                <w:szCs w:val="24"/>
              </w:rPr>
              <w:t xml:space="preserve"> įtraukiojo ugdymo tema mokykloje ir už mokyklos ribų.</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856C" w14:textId="4FE53D61"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d</w:t>
            </w:r>
            <w:r>
              <w:rPr>
                <w:rFonts w:ascii="Times New Roman" w:eastAsia="Times New Roman" w:hAnsi="Times New Roman"/>
                <w:sz w:val="24"/>
                <w:szCs w:val="24"/>
              </w:rPr>
              <w:t>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4360" w14:textId="582C0ED8"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63C2"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p>
        </w:tc>
      </w:tr>
      <w:tr w:rsidR="00C52FAC" w14:paraId="4CE9D6CF"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E889"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947B" w14:textId="201C4794"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3.2. Komandinio darbo gerinimas, įgyjant praktinės patirties, būtinų gebėjimų, kompetencijų.</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53F31" w14:textId="713D40B7"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w:t>
            </w:r>
            <w:r w:rsidR="00F55B32">
              <w:rPr>
                <w:rFonts w:ascii="Times New Roman" w:eastAsia="Times New Roman" w:hAnsi="Times New Roman"/>
                <w:sz w:val="24"/>
                <w:szCs w:val="24"/>
              </w:rPr>
              <w:t>, d</w:t>
            </w:r>
            <w:r>
              <w:rPr>
                <w:rFonts w:ascii="Times New Roman" w:eastAsia="Times New Roman" w:hAnsi="Times New Roman"/>
                <w:sz w:val="24"/>
                <w:szCs w:val="24"/>
              </w:rPr>
              <w:t>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61278" w14:textId="65021004"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4D00"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Žmogiškieji ištekliai</w:t>
            </w:r>
          </w:p>
        </w:tc>
      </w:tr>
      <w:tr w:rsidR="00C52FAC" w14:paraId="35ED9EF8"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ACEC"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BEE4" w14:textId="33A6F99E" w:rsidR="00C52FAC" w:rsidRDefault="009F1223">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3.3. Gerosios patirties sklaida.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A87C8" w14:textId="232A6FA2" w:rsidR="00C52FAC" w:rsidRDefault="00426BBF"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Direktoriaus pavaduotoja</w:t>
            </w:r>
            <w:r w:rsidR="00F55B32">
              <w:rPr>
                <w:rFonts w:ascii="Times New Roman" w:eastAsia="Times New Roman" w:hAnsi="Times New Roman"/>
                <w:sz w:val="24"/>
                <w:szCs w:val="24"/>
              </w:rPr>
              <w:t>s</w:t>
            </w:r>
            <w:r>
              <w:rPr>
                <w:rFonts w:ascii="Times New Roman" w:eastAsia="Times New Roman" w:hAnsi="Times New Roman"/>
                <w:sz w:val="24"/>
                <w:szCs w:val="24"/>
              </w:rPr>
              <w:t xml:space="preserve"> ugdymui</w:t>
            </w:r>
            <w:r w:rsidR="00F55B32">
              <w:rPr>
                <w:rFonts w:ascii="Times New Roman" w:eastAsia="Times New Roman" w:hAnsi="Times New Roman"/>
                <w:sz w:val="24"/>
                <w:szCs w:val="24"/>
              </w:rPr>
              <w:t>, m</w:t>
            </w:r>
            <w:r>
              <w:rPr>
                <w:rFonts w:ascii="Times New Roman" w:eastAsia="Times New Roman" w:hAnsi="Times New Roman"/>
                <w:sz w:val="24"/>
                <w:szCs w:val="24"/>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E417" w14:textId="32DA41A7"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176F"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Žmogiškieji ištekliai</w:t>
            </w:r>
          </w:p>
        </w:tc>
      </w:tr>
      <w:tr w:rsidR="00C52FAC" w14:paraId="5D68BFCA" w14:textId="77777777">
        <w:trPr>
          <w:trHeight w:val="1095"/>
          <w:jc w:val="center"/>
        </w:trPr>
        <w:tc>
          <w:tcPr>
            <w:tcW w:w="141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858EC" w14:textId="77777777" w:rsidR="00C52FAC" w:rsidRDefault="00426BBF" w:rsidP="009F1223">
            <w:pPr>
              <w:spacing w:after="0"/>
              <w:ind w:left="567" w:firstLine="425"/>
              <w:jc w:val="center"/>
            </w:pPr>
            <w:r>
              <w:rPr>
                <w:rFonts w:ascii="Times New Roman" w:hAnsi="Times New Roman"/>
                <w:b/>
                <w:bCs/>
                <w:sz w:val="24"/>
                <w:szCs w:val="24"/>
              </w:rPr>
              <w:t>III TIKSLAS. GERINANT MOKYTOJO KOMPETENCIJĄ, STIPRINTI ŠIUOLAIKINIO MOKYTOJO SVARBĄ UGDYMO(SI) PROCESE.</w:t>
            </w:r>
          </w:p>
          <w:p w14:paraId="0D785BDC" w14:textId="77777777" w:rsidR="00C52FAC" w:rsidRDefault="00C52FAC">
            <w:pPr>
              <w:spacing w:after="0" w:line="267" w:lineRule="exact"/>
              <w:rPr>
                <w:rFonts w:ascii="Times New Roman" w:eastAsia="Times New Roman" w:hAnsi="Times New Roman"/>
                <w:sz w:val="24"/>
                <w:szCs w:val="24"/>
              </w:rPr>
            </w:pPr>
          </w:p>
        </w:tc>
      </w:tr>
      <w:tr w:rsidR="00C52FAC" w14:paraId="685183CC" w14:textId="77777777">
        <w:trPr>
          <w:trHeight w:val="1095"/>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2A36B" w14:textId="77777777" w:rsidR="00C52FAC" w:rsidRDefault="00426BBF">
            <w:pPr>
              <w:spacing w:after="0"/>
              <w:rPr>
                <w:rFonts w:ascii="Times New Roman" w:hAnsi="Times New Roman"/>
                <w:sz w:val="24"/>
                <w:szCs w:val="24"/>
              </w:rPr>
            </w:pPr>
            <w:r>
              <w:rPr>
                <w:rFonts w:ascii="Times New Roman" w:hAnsi="Times New Roman"/>
                <w:sz w:val="24"/>
                <w:szCs w:val="24"/>
              </w:rPr>
              <w:t>3.1. Stiprinti mokytojų, klasės vadovų, tėvų (globėjų), pagalbos mokiniui specialistų bendradarbiavimą, teikiant pagalbą mokiniui.</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FD17" w14:textId="7F507673"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1.1. Mokymų klasės vadovo veiklos tobulinimui organizavimas</w:t>
            </w:r>
            <w:r w:rsidR="00712A9C">
              <w:rPr>
                <w:rFonts w:ascii="Times New Roman" w:hAnsi="Times New Roman"/>
                <w:sz w:val="24"/>
                <w:szCs w:val="24"/>
              </w:rPr>
              <w:t xml:space="preserve"> v</w:t>
            </w:r>
            <w:r w:rsidR="00426BBF">
              <w:rPr>
                <w:rFonts w:ascii="Times New Roman" w:hAnsi="Times New Roman"/>
                <w:sz w:val="24"/>
                <w:szCs w:val="24"/>
              </w:rPr>
              <w:t>isai mokyklos bendruomenei.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1889" w14:textId="6FC3B8D1" w:rsidR="00C52FAC" w:rsidRDefault="00426BBF" w:rsidP="00F55B32">
            <w:pPr>
              <w:spacing w:after="0"/>
            </w:pPr>
            <w:r>
              <w:rPr>
                <w:rFonts w:ascii="Times New Roman" w:hAnsi="Times New Roman"/>
                <w:sz w:val="24"/>
                <w:szCs w:val="24"/>
                <w:lang w:val="pl-PL"/>
              </w:rPr>
              <w:t>Direktorius</w:t>
            </w:r>
            <w:r w:rsidR="00F55B32">
              <w:rPr>
                <w:rFonts w:ascii="Times New Roman" w:hAnsi="Times New Roman"/>
                <w:sz w:val="24"/>
                <w:szCs w:val="24"/>
                <w:lang w:val="pl-PL"/>
              </w:rPr>
              <w:t>, d</w:t>
            </w:r>
            <w:r>
              <w:rPr>
                <w:rFonts w:ascii="Times New Roman" w:hAnsi="Times New Roman"/>
                <w:sz w:val="24"/>
                <w:szCs w:val="24"/>
                <w:lang w:val="pl-PL"/>
              </w:rPr>
              <w:t>irektoriaus pavaduotoja</w:t>
            </w:r>
            <w:r w:rsidR="00F55B32">
              <w:rPr>
                <w:rFonts w:ascii="Times New Roman" w:hAnsi="Times New Roman"/>
                <w:sz w:val="24"/>
                <w:szCs w:val="24"/>
                <w:lang w:val="pl-PL"/>
              </w:rPr>
              <w:t>s</w:t>
            </w:r>
            <w:r>
              <w:rPr>
                <w:rFonts w:ascii="Times New Roman" w:hAnsi="Times New Roman"/>
                <w:sz w:val="24"/>
                <w:szCs w:val="24"/>
                <w:lang w:val="pl-PL"/>
              </w:rPr>
              <w:t xml:space="preserve"> ugdymui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EB3" w14:textId="22497AC2"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277B" w14:textId="77777777"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 lėšos</w:t>
            </w:r>
          </w:p>
          <w:p w14:paraId="7A7B53F9" w14:textId="77777777" w:rsidR="00C52FAC" w:rsidRDefault="00C52FAC">
            <w:pPr>
              <w:spacing w:after="0" w:line="267" w:lineRule="exact"/>
              <w:rPr>
                <w:rFonts w:ascii="Times New Roman" w:eastAsia="Times New Roman" w:hAnsi="Times New Roman"/>
                <w:sz w:val="24"/>
                <w:szCs w:val="24"/>
              </w:rPr>
            </w:pPr>
          </w:p>
        </w:tc>
      </w:tr>
      <w:tr w:rsidR="00C52FAC" w14:paraId="0CD7B5E2"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0B31"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27B9" w14:textId="568E62B5"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1.2. Įvairių bendravimo ir bendradarbiavimo su tėvais formų taikymas.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98A6" w14:textId="0836253A" w:rsidR="00C52FAC" w:rsidRDefault="00426BBF" w:rsidP="00F55B32">
            <w:pPr>
              <w:spacing w:after="0"/>
            </w:pPr>
            <w:r>
              <w:rPr>
                <w:rFonts w:ascii="Times New Roman" w:hAnsi="Times New Roman"/>
                <w:sz w:val="24"/>
                <w:szCs w:val="24"/>
                <w:lang w:val="pl-PL"/>
              </w:rPr>
              <w:t>Direktorius</w:t>
            </w:r>
            <w:r w:rsidR="00F55B32">
              <w:rPr>
                <w:rFonts w:ascii="Times New Roman" w:hAnsi="Times New Roman"/>
                <w:sz w:val="24"/>
                <w:szCs w:val="24"/>
                <w:lang w:val="pl-PL"/>
              </w:rPr>
              <w:t>, d</w:t>
            </w:r>
            <w:r>
              <w:rPr>
                <w:rFonts w:ascii="Times New Roman" w:hAnsi="Times New Roman"/>
                <w:sz w:val="24"/>
                <w:szCs w:val="24"/>
                <w:lang w:val="pl-PL"/>
              </w:rPr>
              <w:t>irektoriaus pavaduotoja</w:t>
            </w:r>
            <w:r w:rsidR="00F55B32">
              <w:rPr>
                <w:rFonts w:ascii="Times New Roman" w:hAnsi="Times New Roman"/>
                <w:sz w:val="24"/>
                <w:szCs w:val="24"/>
                <w:lang w:val="pl-PL"/>
              </w:rPr>
              <w:t>s</w:t>
            </w:r>
            <w:r>
              <w:rPr>
                <w:rFonts w:ascii="Times New Roman" w:hAnsi="Times New Roman"/>
                <w:sz w:val="24"/>
                <w:szCs w:val="24"/>
                <w:lang w:val="pl-PL"/>
              </w:rPr>
              <w:t xml:space="preserve"> ugdymui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06AC" w14:textId="60D9D538"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5E3AE" w14:textId="77777777" w:rsidR="00C52FAC" w:rsidRDefault="00426BBF">
            <w:pPr>
              <w:spacing w:after="0"/>
            </w:pPr>
            <w:r>
              <w:rPr>
                <w:rFonts w:ascii="Times New Roman" w:eastAsia="Times New Roman" w:hAnsi="Times New Roman"/>
                <w:sz w:val="24"/>
                <w:szCs w:val="24"/>
              </w:rPr>
              <w:t>Žmogiškieji ištekliai</w:t>
            </w:r>
          </w:p>
          <w:p w14:paraId="6D0C52F7" w14:textId="77777777" w:rsidR="00C52FAC" w:rsidRDefault="00C52FAC">
            <w:pPr>
              <w:spacing w:after="0" w:line="267" w:lineRule="exact"/>
              <w:rPr>
                <w:rFonts w:ascii="Times New Roman" w:eastAsia="Times New Roman" w:hAnsi="Times New Roman"/>
                <w:sz w:val="24"/>
                <w:szCs w:val="24"/>
              </w:rPr>
            </w:pPr>
          </w:p>
        </w:tc>
      </w:tr>
      <w:tr w:rsidR="00C52FAC" w14:paraId="536A113C"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96529"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A95D" w14:textId="1DFFAF23"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1.3. Mokymų tėvams (globėjams), mokytojams, pagalbos mokiniui specialistams vaikų ugdymo klausimais organizavimas.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E90A" w14:textId="4A9D48FC" w:rsidR="00C52FAC" w:rsidRDefault="00426BBF" w:rsidP="00F55B32">
            <w:pPr>
              <w:spacing w:after="0"/>
              <w:rPr>
                <w:rFonts w:ascii="Times New Roman" w:hAnsi="Times New Roman"/>
                <w:sz w:val="24"/>
                <w:szCs w:val="24"/>
              </w:rPr>
            </w:pPr>
            <w:r>
              <w:rPr>
                <w:rFonts w:ascii="Times New Roman" w:hAnsi="Times New Roman"/>
                <w:sz w:val="24"/>
                <w:szCs w:val="24"/>
                <w:lang w:val="pl-PL"/>
              </w:rPr>
              <w:t>Direktorius</w:t>
            </w:r>
            <w:r w:rsidR="00F55B32">
              <w:rPr>
                <w:rFonts w:ascii="Times New Roman" w:hAnsi="Times New Roman"/>
                <w:sz w:val="24"/>
                <w:szCs w:val="24"/>
                <w:lang w:val="pl-PL"/>
              </w:rPr>
              <w:t>, p</w:t>
            </w:r>
            <w:r>
              <w:rPr>
                <w:rFonts w:ascii="Times New Roman" w:hAnsi="Times New Roman"/>
                <w:sz w:val="24"/>
                <w:szCs w:val="24"/>
              </w:rPr>
              <w:t>sicholog</w:t>
            </w:r>
            <w:r w:rsidR="00F55B32">
              <w:rPr>
                <w:rFonts w:ascii="Times New Roman" w:hAnsi="Times New Roman"/>
                <w:sz w:val="24"/>
                <w:szCs w:val="24"/>
              </w:rPr>
              <w:t>as, s</w:t>
            </w:r>
            <w:r>
              <w:rPr>
                <w:rFonts w:ascii="Times New Roman" w:hAnsi="Times New Roman"/>
                <w:sz w:val="24"/>
                <w:szCs w:val="24"/>
              </w:rPr>
              <w:t>ocialin</w:t>
            </w:r>
            <w:r w:rsidR="00F55B32">
              <w:rPr>
                <w:rFonts w:ascii="Times New Roman" w:hAnsi="Times New Roman"/>
                <w:sz w:val="24"/>
                <w:szCs w:val="24"/>
              </w:rPr>
              <w:t>is</w:t>
            </w:r>
            <w:r>
              <w:rPr>
                <w:rFonts w:ascii="Times New Roman" w:hAnsi="Times New Roman"/>
                <w:sz w:val="24"/>
                <w:szCs w:val="24"/>
              </w:rPr>
              <w:t xml:space="preserve"> pedagog</w:t>
            </w:r>
            <w:r w:rsidR="00F55B32">
              <w:rPr>
                <w:rFonts w:ascii="Times New Roman" w:hAnsi="Times New Roman"/>
                <w:sz w:val="24"/>
                <w:szCs w:val="24"/>
              </w:rPr>
              <w:t>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E8D1" w14:textId="653C7239"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7F02" w14:textId="77777777" w:rsidR="00C52FAC" w:rsidRDefault="00426BBF">
            <w:pPr>
              <w:spacing w:after="0" w:line="360" w:lineRule="auto"/>
            </w:pPr>
            <w:r>
              <w:rPr>
                <w:rFonts w:ascii="Times New Roman" w:hAnsi="Times New Roman"/>
                <w:sz w:val="24"/>
                <w:szCs w:val="24"/>
                <w:lang w:val="pl-PL"/>
              </w:rPr>
              <w:t>Valstybės lėšos</w:t>
            </w:r>
          </w:p>
          <w:p w14:paraId="2A3F248D" w14:textId="77777777" w:rsidR="00C52FAC" w:rsidRDefault="00C52FAC">
            <w:pPr>
              <w:spacing w:after="0" w:line="267" w:lineRule="exact"/>
              <w:rPr>
                <w:rFonts w:ascii="Times New Roman" w:eastAsia="Times New Roman" w:hAnsi="Times New Roman"/>
                <w:sz w:val="24"/>
                <w:szCs w:val="24"/>
              </w:rPr>
            </w:pPr>
          </w:p>
        </w:tc>
      </w:tr>
      <w:tr w:rsidR="00C52FAC" w14:paraId="050FF0A4" w14:textId="77777777">
        <w:trPr>
          <w:trHeight w:val="1095"/>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406BC" w14:textId="45D39F13" w:rsidR="00C52FAC" w:rsidRDefault="00426BBF">
            <w:pPr>
              <w:spacing w:after="0"/>
              <w:rPr>
                <w:rFonts w:ascii="Times New Roman" w:hAnsi="Times New Roman"/>
                <w:sz w:val="24"/>
                <w:szCs w:val="24"/>
              </w:rPr>
            </w:pPr>
            <w:r>
              <w:rPr>
                <w:rFonts w:ascii="Times New Roman" w:hAnsi="Times New Roman"/>
                <w:sz w:val="24"/>
                <w:szCs w:val="24"/>
              </w:rPr>
              <w:t xml:space="preserve">3.2. Dalyvaujant tarptautiniuose, šalies ir miesto kvalifikacijos </w:t>
            </w:r>
            <w:r w:rsidR="00712A9C">
              <w:rPr>
                <w:rFonts w:ascii="Times New Roman" w:hAnsi="Times New Roman"/>
                <w:sz w:val="24"/>
                <w:szCs w:val="24"/>
              </w:rPr>
              <w:t>tobulinimo renginiuose</w:t>
            </w:r>
            <w:r>
              <w:rPr>
                <w:rFonts w:ascii="Times New Roman" w:hAnsi="Times New Roman"/>
                <w:sz w:val="24"/>
                <w:szCs w:val="24"/>
              </w:rPr>
              <w:t xml:space="preserve"> (kursuose, seminaruose, vebinaruose, konferencijose) kelti mokytojų profesinę kompetenciją.</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2F44" w14:textId="0049FA04"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2.1. Mokytojų edukacinių užsiėmi</w:t>
            </w:r>
            <w:r w:rsidR="00712A9C">
              <w:rPr>
                <w:rFonts w:ascii="Times New Roman" w:hAnsi="Times New Roman"/>
                <w:sz w:val="24"/>
                <w:szCs w:val="24"/>
              </w:rPr>
              <w:t>m</w:t>
            </w:r>
            <w:r w:rsidR="00426BBF">
              <w:rPr>
                <w:rFonts w:ascii="Times New Roman" w:hAnsi="Times New Roman"/>
                <w:sz w:val="24"/>
                <w:szCs w:val="24"/>
              </w:rPr>
              <w:t>ų darželyje-mokykloje organizavimas ir įgyvendinimas.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7077" w14:textId="33D20FCF" w:rsidR="00C52FAC" w:rsidRDefault="00426BBF" w:rsidP="00F55B32">
            <w:pPr>
              <w:spacing w:after="0"/>
            </w:pPr>
            <w:r>
              <w:rPr>
                <w:rFonts w:ascii="Times New Roman" w:hAnsi="Times New Roman"/>
                <w:sz w:val="24"/>
                <w:szCs w:val="24"/>
                <w:lang w:val="pl-PL"/>
              </w:rPr>
              <w:t>Direktoriaus pavaduotoja</w:t>
            </w:r>
            <w:r w:rsidR="00F55B32">
              <w:rPr>
                <w:rFonts w:ascii="Times New Roman" w:hAnsi="Times New Roman"/>
                <w:sz w:val="24"/>
                <w:szCs w:val="24"/>
                <w:lang w:val="pl-PL"/>
              </w:rPr>
              <w:t>s</w:t>
            </w:r>
            <w:r>
              <w:rPr>
                <w:rFonts w:ascii="Times New Roman" w:hAnsi="Times New Roman"/>
                <w:sz w:val="24"/>
                <w:szCs w:val="24"/>
                <w:lang w:val="pl-PL"/>
              </w:rPr>
              <w:t xml:space="preserve"> ugdymui</w:t>
            </w:r>
            <w:r w:rsidR="00F55B32">
              <w:rPr>
                <w:rFonts w:ascii="Times New Roman" w:hAnsi="Times New Roman"/>
                <w:sz w:val="24"/>
                <w:szCs w:val="24"/>
                <w:lang w:val="pl-PL"/>
              </w:rPr>
              <w:t>, m</w:t>
            </w:r>
            <w:r>
              <w:rPr>
                <w:rFonts w:ascii="Times New Roman" w:hAnsi="Times New Roman"/>
                <w:sz w:val="24"/>
                <w:szCs w:val="24"/>
                <w:lang w:val="pl-PL"/>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3B1A" w14:textId="4A6156E4"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454B" w14:textId="788FEE86" w:rsidR="00C52FAC" w:rsidRDefault="00426BBF">
            <w:pPr>
              <w:spacing w:after="0" w:line="267" w:lineRule="exact"/>
              <w:rPr>
                <w:rFonts w:ascii="Times New Roman" w:eastAsia="Times New Roman" w:hAnsi="Times New Roman"/>
                <w:sz w:val="24"/>
                <w:szCs w:val="24"/>
              </w:rPr>
            </w:pPr>
            <w:r>
              <w:rPr>
                <w:rFonts w:ascii="Times New Roman" w:eastAsia="Times New Roman" w:hAnsi="Times New Roman"/>
                <w:sz w:val="24"/>
                <w:szCs w:val="24"/>
              </w:rPr>
              <w:t>Valstybės</w:t>
            </w:r>
            <w:r w:rsidR="00F55B32">
              <w:rPr>
                <w:rFonts w:ascii="Times New Roman" w:eastAsia="Times New Roman" w:hAnsi="Times New Roman"/>
                <w:sz w:val="24"/>
                <w:szCs w:val="24"/>
              </w:rPr>
              <w:t xml:space="preserve"> lėšos</w:t>
            </w:r>
            <w:r>
              <w:rPr>
                <w:rFonts w:ascii="Times New Roman" w:eastAsia="Times New Roman" w:hAnsi="Times New Roman"/>
                <w:sz w:val="24"/>
                <w:szCs w:val="24"/>
              </w:rPr>
              <w:t>, žmogiškieji ištekliai</w:t>
            </w:r>
          </w:p>
        </w:tc>
      </w:tr>
      <w:tr w:rsidR="00C52FAC" w14:paraId="3B7DC640"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855E"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440D" w14:textId="461CA053"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 xml:space="preserve">2.2. Atvirų veiklų kolega-kolegai darželyje-mokykloje organizavimas siekiant </w:t>
            </w:r>
            <w:r w:rsidR="00712A9C">
              <w:rPr>
                <w:rFonts w:ascii="Times New Roman" w:hAnsi="Times New Roman"/>
                <w:sz w:val="24"/>
                <w:szCs w:val="24"/>
              </w:rPr>
              <w:t xml:space="preserve">ugdytis </w:t>
            </w:r>
            <w:r w:rsidR="00426BBF">
              <w:rPr>
                <w:rFonts w:ascii="Times New Roman" w:hAnsi="Times New Roman"/>
                <w:sz w:val="24"/>
                <w:szCs w:val="24"/>
              </w:rPr>
              <w:t>bendradarbiavimo ir kritinio mąstymo</w:t>
            </w:r>
            <w:r w:rsidR="00712A9C">
              <w:rPr>
                <w:rFonts w:ascii="Times New Roman" w:hAnsi="Times New Roman"/>
                <w:sz w:val="24"/>
                <w:szCs w:val="24"/>
              </w:rPr>
              <w:t xml:space="preserve"> įgūdžius</w:t>
            </w:r>
            <w:r w:rsidR="00426BBF">
              <w:rPr>
                <w:rFonts w:ascii="Times New Roman" w:hAnsi="Times New Roman"/>
                <w:sz w:val="24"/>
                <w:szCs w:val="24"/>
              </w:rPr>
              <w: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70D8" w14:textId="412A7456" w:rsidR="00C52FAC" w:rsidRDefault="00426BBF" w:rsidP="00F55B32">
            <w:pPr>
              <w:spacing w:after="0"/>
            </w:pPr>
            <w:r>
              <w:rPr>
                <w:rFonts w:ascii="Times New Roman" w:hAnsi="Times New Roman"/>
                <w:sz w:val="24"/>
                <w:szCs w:val="24"/>
                <w:lang w:val="pl-PL"/>
              </w:rPr>
              <w:t>Direktoriaus pavaduotoja</w:t>
            </w:r>
            <w:r w:rsidR="00F55B32">
              <w:rPr>
                <w:rFonts w:ascii="Times New Roman" w:hAnsi="Times New Roman"/>
                <w:sz w:val="24"/>
                <w:szCs w:val="24"/>
                <w:lang w:val="pl-PL"/>
              </w:rPr>
              <w:t>s</w:t>
            </w:r>
            <w:r>
              <w:rPr>
                <w:rFonts w:ascii="Times New Roman" w:hAnsi="Times New Roman"/>
                <w:sz w:val="24"/>
                <w:szCs w:val="24"/>
                <w:lang w:val="pl-PL"/>
              </w:rPr>
              <w:t xml:space="preserve"> ugdymui</w:t>
            </w:r>
            <w:r w:rsidR="00F55B32">
              <w:rPr>
                <w:rFonts w:ascii="Times New Roman" w:hAnsi="Times New Roman"/>
                <w:sz w:val="24"/>
                <w:szCs w:val="24"/>
                <w:lang w:val="pl-PL"/>
              </w:rPr>
              <w:t>, m</w:t>
            </w:r>
            <w:r>
              <w:rPr>
                <w:rFonts w:ascii="Times New Roman" w:hAnsi="Times New Roman"/>
                <w:sz w:val="24"/>
                <w:szCs w:val="24"/>
                <w:lang w:val="pl-PL"/>
              </w:rPr>
              <w:t>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0F1E" w14:textId="6494D695"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D60" w14:textId="77777777" w:rsidR="00C52FAC" w:rsidRDefault="00426BBF">
            <w:pPr>
              <w:spacing w:after="0" w:line="360" w:lineRule="auto"/>
              <w:rPr>
                <w:rFonts w:ascii="Times New Roman" w:hAnsi="Times New Roman"/>
                <w:sz w:val="24"/>
                <w:szCs w:val="24"/>
                <w:lang w:val="pl-PL"/>
              </w:rPr>
            </w:pPr>
            <w:r>
              <w:rPr>
                <w:rFonts w:ascii="Times New Roman" w:hAnsi="Times New Roman"/>
                <w:sz w:val="24"/>
                <w:szCs w:val="24"/>
                <w:lang w:val="pl-PL"/>
              </w:rPr>
              <w:t>Žmogiškieji ištekliai</w:t>
            </w:r>
          </w:p>
          <w:p w14:paraId="5F6B8943" w14:textId="77777777" w:rsidR="00C52FAC" w:rsidRDefault="00C52FAC">
            <w:pPr>
              <w:spacing w:after="0" w:line="360" w:lineRule="auto"/>
              <w:rPr>
                <w:rFonts w:ascii="Times New Roman" w:eastAsia="Times New Roman" w:hAnsi="Times New Roman"/>
                <w:sz w:val="24"/>
                <w:szCs w:val="24"/>
              </w:rPr>
            </w:pPr>
          </w:p>
        </w:tc>
      </w:tr>
      <w:tr w:rsidR="00C52FAC" w14:paraId="3B365658" w14:textId="77777777">
        <w:trPr>
          <w:trHeight w:val="1095"/>
          <w:jc w:val="center"/>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6934" w14:textId="77777777" w:rsidR="00C52FAC" w:rsidRDefault="00426BBF">
            <w:pPr>
              <w:spacing w:after="0"/>
              <w:rPr>
                <w:rFonts w:ascii="Times New Roman" w:hAnsi="Times New Roman"/>
                <w:sz w:val="24"/>
                <w:szCs w:val="24"/>
              </w:rPr>
            </w:pPr>
            <w:r>
              <w:rPr>
                <w:rFonts w:ascii="Times New Roman" w:hAnsi="Times New Roman"/>
                <w:sz w:val="24"/>
                <w:szCs w:val="24"/>
              </w:rPr>
              <w:t xml:space="preserve">3.3. Skatinti pedagogus domėtis švietimo politika ir įgyti naujų, aktualių, skirtingo pobūdžio žinių bei tikslingai taikyti naujausias idėjas ir metodus siekiant tenkinti individualius mokinių poreikius. </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D592" w14:textId="42031042"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3.1. Patyriminio mokymo taikymas ugdymosi procese.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082C" w14:textId="77777777" w:rsidR="00C52FAC" w:rsidRDefault="00426BBF">
            <w:pPr>
              <w:spacing w:after="0"/>
            </w:pPr>
            <w:r>
              <w:rPr>
                <w:rFonts w:ascii="Times New Roman" w:hAnsi="Times New Roman"/>
                <w:sz w:val="24"/>
                <w:szCs w:val="24"/>
                <w:lang w:val="pl-PL"/>
              </w:rPr>
              <w:t>Mokytojai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5A6C" w14:textId="36A38232"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C44B" w14:textId="77777777" w:rsidR="00C52FAC" w:rsidRDefault="00426BBF">
            <w:pPr>
              <w:spacing w:after="0" w:line="360" w:lineRule="auto"/>
              <w:rPr>
                <w:rFonts w:ascii="Times New Roman" w:hAnsi="Times New Roman"/>
                <w:sz w:val="24"/>
                <w:szCs w:val="24"/>
                <w:lang w:val="pl-PL"/>
              </w:rPr>
            </w:pPr>
            <w:r>
              <w:rPr>
                <w:rFonts w:ascii="Times New Roman" w:hAnsi="Times New Roman"/>
                <w:sz w:val="24"/>
                <w:szCs w:val="24"/>
                <w:lang w:val="pl-PL"/>
              </w:rPr>
              <w:t>Žmogiškieji ištekliai</w:t>
            </w:r>
          </w:p>
          <w:p w14:paraId="2CE729AB" w14:textId="77777777" w:rsidR="00C52FAC" w:rsidRDefault="00C52FAC">
            <w:pPr>
              <w:spacing w:after="0" w:line="267" w:lineRule="exact"/>
              <w:rPr>
                <w:rFonts w:ascii="Times New Roman" w:eastAsia="Times New Roman" w:hAnsi="Times New Roman"/>
                <w:sz w:val="24"/>
                <w:szCs w:val="24"/>
              </w:rPr>
            </w:pPr>
          </w:p>
        </w:tc>
      </w:tr>
      <w:tr w:rsidR="00C52FAC" w14:paraId="6726D262"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43EA"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2899" w14:textId="581C2EF6"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 xml:space="preserve">3.2. Skaitmeninių technologijų ir priemonių panaudojimas mokymosi procese.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C2C9" w14:textId="77777777" w:rsidR="00F55B32" w:rsidRDefault="00F55B32" w:rsidP="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Direktorius, direktoriaus pavaduotojas ugdymui,</w:t>
            </w:r>
          </w:p>
          <w:p w14:paraId="17B27882" w14:textId="6B22B008" w:rsidR="00C52FAC" w:rsidRDefault="009C282B" w:rsidP="00F55B32">
            <w:pPr>
              <w:spacing w:after="0"/>
            </w:pPr>
            <w:r>
              <w:rPr>
                <w:rFonts w:ascii="Times New Roman" w:eastAsia="Times New Roman" w:hAnsi="Times New Roman"/>
                <w:sz w:val="24"/>
                <w:szCs w:val="24"/>
              </w:rPr>
              <w:t>m</w:t>
            </w:r>
            <w:r w:rsidR="00F55B32">
              <w:rPr>
                <w:rFonts w:ascii="Times New Roman" w:eastAsia="Times New Roman" w:hAnsi="Times New Roman"/>
                <w:sz w:val="24"/>
                <w:szCs w:val="24"/>
              </w:rPr>
              <w:t xml:space="preserve">okytojai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5DC82" w14:textId="0F6F1DF9"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336E" w14:textId="77777777" w:rsidR="00C52FAC" w:rsidRDefault="00426BBF">
            <w:pPr>
              <w:spacing w:after="0" w:line="360" w:lineRule="auto"/>
              <w:rPr>
                <w:rFonts w:ascii="Times New Roman" w:eastAsia="Times New Roman" w:hAnsi="Times New Roman"/>
                <w:sz w:val="24"/>
                <w:szCs w:val="24"/>
              </w:rPr>
            </w:pPr>
            <w:r>
              <w:rPr>
                <w:rFonts w:ascii="Times New Roman" w:eastAsia="Times New Roman" w:hAnsi="Times New Roman"/>
                <w:sz w:val="24"/>
                <w:szCs w:val="24"/>
              </w:rPr>
              <w:t>Valstybės lėšos</w:t>
            </w:r>
          </w:p>
        </w:tc>
      </w:tr>
      <w:tr w:rsidR="00C52FAC" w14:paraId="4840A8E9" w14:textId="77777777">
        <w:trPr>
          <w:trHeight w:val="1095"/>
          <w:jc w:val="center"/>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E81F" w14:textId="77777777" w:rsidR="00C52FAC" w:rsidRDefault="00C52FAC">
            <w:pPr>
              <w:spacing w:after="0"/>
              <w:rPr>
                <w:rFonts w:ascii="Times New Roman" w:hAnsi="Times New Roman"/>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C407" w14:textId="2CC8CBE4" w:rsidR="00C52FAC" w:rsidRDefault="009F1223">
            <w:pPr>
              <w:spacing w:after="0"/>
              <w:rPr>
                <w:rFonts w:ascii="Times New Roman" w:hAnsi="Times New Roman"/>
                <w:sz w:val="24"/>
                <w:szCs w:val="24"/>
              </w:rPr>
            </w:pPr>
            <w:r>
              <w:rPr>
                <w:rFonts w:ascii="Times New Roman" w:hAnsi="Times New Roman"/>
                <w:sz w:val="24"/>
                <w:szCs w:val="24"/>
              </w:rPr>
              <w:t>3.</w:t>
            </w:r>
            <w:r w:rsidR="00426BBF">
              <w:rPr>
                <w:rFonts w:ascii="Times New Roman" w:hAnsi="Times New Roman"/>
                <w:sz w:val="24"/>
                <w:szCs w:val="24"/>
              </w:rPr>
              <w:t>3.3. Mokymasis atsižvelgiant į individualius mokinių poreikius.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276C" w14:textId="4C1401FF" w:rsidR="00C52FAC" w:rsidRDefault="00426BBF">
            <w:pPr>
              <w:spacing w:after="0" w:line="267" w:lineRule="exact"/>
              <w:rPr>
                <w:rFonts w:ascii="Times New Roman" w:hAnsi="Times New Roman"/>
                <w:sz w:val="24"/>
                <w:szCs w:val="24"/>
              </w:rPr>
            </w:pPr>
            <w:r>
              <w:rPr>
                <w:rFonts w:ascii="Times New Roman" w:hAnsi="Times New Roman"/>
                <w:sz w:val="24"/>
                <w:szCs w:val="24"/>
              </w:rPr>
              <w:t>Direktoriaus pavaduotoja</w:t>
            </w:r>
            <w:r w:rsidR="00F55B32">
              <w:rPr>
                <w:rFonts w:ascii="Times New Roman" w:hAnsi="Times New Roman"/>
                <w:sz w:val="24"/>
                <w:szCs w:val="24"/>
              </w:rPr>
              <w:t>s</w:t>
            </w:r>
            <w:r>
              <w:rPr>
                <w:rFonts w:ascii="Times New Roman" w:hAnsi="Times New Roman"/>
                <w:sz w:val="24"/>
                <w:szCs w:val="24"/>
              </w:rPr>
              <w:t xml:space="preserve"> ugdymui</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01CC6" w14:textId="338E31D3" w:rsidR="00C52FAC" w:rsidRDefault="00F55B32">
            <w:pPr>
              <w:spacing w:after="0" w:line="267" w:lineRule="exact"/>
              <w:rPr>
                <w:rFonts w:ascii="Times New Roman" w:eastAsia="Times New Roman" w:hAnsi="Times New Roman"/>
                <w:sz w:val="24"/>
                <w:szCs w:val="24"/>
              </w:rPr>
            </w:pPr>
            <w:r>
              <w:rPr>
                <w:rFonts w:ascii="Times New Roman" w:eastAsia="Times New Roman" w:hAnsi="Times New Roman"/>
                <w:sz w:val="24"/>
                <w:szCs w:val="24"/>
              </w:rPr>
              <w:t>2023-2027 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96CC" w14:textId="77777777" w:rsidR="00C52FAC" w:rsidRDefault="00426BBF">
            <w:pPr>
              <w:spacing w:after="0" w:line="360" w:lineRule="auto"/>
              <w:rPr>
                <w:rFonts w:ascii="Times New Roman" w:hAnsi="Times New Roman"/>
                <w:sz w:val="24"/>
                <w:szCs w:val="24"/>
                <w:lang w:val="pl-PL"/>
              </w:rPr>
            </w:pPr>
            <w:r>
              <w:rPr>
                <w:rFonts w:ascii="Times New Roman" w:hAnsi="Times New Roman"/>
                <w:sz w:val="24"/>
                <w:szCs w:val="24"/>
                <w:lang w:val="pl-PL"/>
              </w:rPr>
              <w:t>Žmogiškieji ištekliai</w:t>
            </w:r>
          </w:p>
          <w:p w14:paraId="1041D2CC" w14:textId="77777777" w:rsidR="00C52FAC" w:rsidRDefault="00C52FAC">
            <w:pPr>
              <w:spacing w:after="0" w:line="267" w:lineRule="exact"/>
              <w:rPr>
                <w:rFonts w:ascii="Times New Roman" w:eastAsia="Times New Roman" w:hAnsi="Times New Roman"/>
                <w:sz w:val="24"/>
                <w:szCs w:val="24"/>
              </w:rPr>
            </w:pPr>
          </w:p>
        </w:tc>
      </w:tr>
    </w:tbl>
    <w:p w14:paraId="32944ED7" w14:textId="0D120393" w:rsidR="00F55B32" w:rsidRDefault="00F55B32">
      <w:pPr>
        <w:spacing w:line="267" w:lineRule="exact"/>
        <w:rPr>
          <w:rFonts w:ascii="Times New Roman" w:hAnsi="Times New Roman"/>
          <w:sz w:val="24"/>
          <w:szCs w:val="24"/>
        </w:rPr>
      </w:pPr>
    </w:p>
    <w:p w14:paraId="071FCF09" w14:textId="3EEB4A32" w:rsidR="00B0183F" w:rsidRDefault="00B0183F">
      <w:pPr>
        <w:spacing w:line="267" w:lineRule="exact"/>
        <w:rPr>
          <w:rFonts w:ascii="Times New Roman" w:hAnsi="Times New Roman"/>
          <w:sz w:val="24"/>
          <w:szCs w:val="24"/>
        </w:rPr>
      </w:pPr>
    </w:p>
    <w:p w14:paraId="638A4278" w14:textId="77777777" w:rsidR="00B0183F" w:rsidRDefault="00B0183F">
      <w:pPr>
        <w:spacing w:line="267" w:lineRule="exact"/>
        <w:rPr>
          <w:rFonts w:ascii="Times New Roman" w:hAnsi="Times New Roman"/>
          <w:sz w:val="24"/>
          <w:szCs w:val="24"/>
        </w:rPr>
      </w:pPr>
    </w:p>
    <w:p w14:paraId="5DD1CB4A" w14:textId="0ECF6407" w:rsidR="00C52FAC" w:rsidRPr="009F1223" w:rsidRDefault="00E72CA3" w:rsidP="009F1223">
      <w:pPr>
        <w:spacing w:line="267" w:lineRule="exact"/>
        <w:jc w:val="center"/>
        <w:rPr>
          <w:rFonts w:ascii="Times New Roman" w:hAnsi="Times New Roman"/>
          <w:b/>
          <w:bCs/>
          <w:sz w:val="24"/>
          <w:szCs w:val="24"/>
        </w:rPr>
      </w:pPr>
      <w:r w:rsidRPr="009F1223">
        <w:rPr>
          <w:rFonts w:ascii="Times New Roman" w:hAnsi="Times New Roman"/>
          <w:b/>
          <w:bCs/>
          <w:sz w:val="24"/>
          <w:szCs w:val="24"/>
        </w:rPr>
        <w:lastRenderedPageBreak/>
        <w:t xml:space="preserve">TIKSLO PASIEKIMO IR UŽDAVINIŲ ĮGYVENDINIMO RODIKLIAI </w:t>
      </w:r>
    </w:p>
    <w:tbl>
      <w:tblPr>
        <w:tblW w:w="14454" w:type="dxa"/>
        <w:tblLayout w:type="fixed"/>
        <w:tblCellMar>
          <w:left w:w="10" w:type="dxa"/>
          <w:right w:w="10" w:type="dxa"/>
        </w:tblCellMar>
        <w:tblLook w:val="0000" w:firstRow="0" w:lastRow="0" w:firstColumn="0" w:lastColumn="0" w:noHBand="0" w:noVBand="0"/>
      </w:tblPr>
      <w:tblGrid>
        <w:gridCol w:w="3145"/>
        <w:gridCol w:w="3600"/>
        <w:gridCol w:w="1710"/>
        <w:gridCol w:w="1605"/>
        <w:gridCol w:w="1417"/>
        <w:gridCol w:w="1276"/>
        <w:gridCol w:w="1701"/>
      </w:tblGrid>
      <w:tr w:rsidR="00C52FAC" w14:paraId="6D61E880"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B20B" w14:textId="77777777" w:rsidR="00C52FAC" w:rsidRDefault="00426BBF" w:rsidP="007614F0">
            <w:pPr>
              <w:spacing w:after="0"/>
              <w:jc w:val="center"/>
              <w:textAlignment w:val="auto"/>
              <w:rPr>
                <w:rFonts w:ascii="Times New Roman" w:hAnsi="Times New Roman"/>
                <w:sz w:val="24"/>
                <w:szCs w:val="24"/>
                <w:lang w:val="ru-RU"/>
              </w:rPr>
            </w:pPr>
            <w:bookmarkStart w:id="16" w:name="_Hlk125627651"/>
            <w:r>
              <w:rPr>
                <w:rFonts w:ascii="Times New Roman" w:hAnsi="Times New Roman"/>
                <w:sz w:val="24"/>
                <w:szCs w:val="24"/>
                <w:lang w:val="ru-RU"/>
              </w:rPr>
              <w:t>Uždaviniai</w:t>
            </w:r>
          </w:p>
        </w:tc>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39E0" w14:textId="77777777" w:rsidR="00C52FAC" w:rsidRDefault="00426BBF" w:rsidP="007614F0">
            <w:pPr>
              <w:spacing w:after="0"/>
              <w:jc w:val="center"/>
              <w:textAlignment w:val="auto"/>
              <w:rPr>
                <w:rFonts w:ascii="Times New Roman" w:hAnsi="Times New Roman"/>
                <w:sz w:val="24"/>
                <w:szCs w:val="24"/>
                <w:lang w:val="ru-RU"/>
              </w:rPr>
            </w:pPr>
            <w:r>
              <w:rPr>
                <w:rFonts w:ascii="Times New Roman" w:hAnsi="Times New Roman"/>
                <w:sz w:val="24"/>
                <w:szCs w:val="24"/>
                <w:lang w:val="ru-RU"/>
              </w:rPr>
              <w:t>Rodikliai</w:t>
            </w:r>
          </w:p>
        </w:tc>
        <w:tc>
          <w:tcPr>
            <w:tcW w:w="7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7ECBC" w14:textId="77777777" w:rsidR="00C52FAC" w:rsidRDefault="00426BBF" w:rsidP="007614F0">
            <w:pPr>
              <w:spacing w:after="0"/>
              <w:jc w:val="center"/>
              <w:textAlignment w:val="auto"/>
              <w:rPr>
                <w:rFonts w:ascii="Times New Roman" w:hAnsi="Times New Roman"/>
                <w:sz w:val="24"/>
                <w:szCs w:val="24"/>
                <w:lang w:val="ru-RU"/>
              </w:rPr>
            </w:pPr>
            <w:r>
              <w:rPr>
                <w:rFonts w:ascii="Times New Roman" w:hAnsi="Times New Roman"/>
                <w:sz w:val="24"/>
                <w:szCs w:val="24"/>
                <w:lang w:val="ru-RU"/>
              </w:rPr>
              <w:t>Numatomi rezultatai</w:t>
            </w:r>
          </w:p>
        </w:tc>
      </w:tr>
      <w:tr w:rsidR="00C52FAC" w14:paraId="282B1C79"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5F2C" w14:textId="77777777" w:rsidR="00C52FAC" w:rsidRDefault="00C52FAC">
            <w:pPr>
              <w:spacing w:after="0"/>
              <w:textAlignment w:val="auto"/>
              <w:rPr>
                <w:rFonts w:ascii="Times New Roman" w:hAnsi="Times New Roman"/>
                <w:sz w:val="24"/>
                <w:szCs w:val="24"/>
                <w:lang w:val="ru-RU"/>
              </w:rPr>
            </w:pPr>
          </w:p>
        </w:tc>
        <w:tc>
          <w:tcPr>
            <w:tcW w:w="3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11BE" w14:textId="77777777" w:rsidR="00C52FAC" w:rsidRDefault="00C52FAC">
            <w:pPr>
              <w:spacing w:after="0"/>
              <w:textAlignment w:val="auto"/>
              <w:rPr>
                <w:rFonts w:ascii="Times New Roman" w:hAnsi="Times New Roman"/>
                <w:sz w:val="24"/>
                <w:szCs w:val="24"/>
                <w:lang w:val="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A267" w14:textId="0F110BE1" w:rsidR="00C52FAC" w:rsidRPr="008D098C" w:rsidRDefault="00426BBF" w:rsidP="008D098C">
            <w:pPr>
              <w:spacing w:after="0"/>
              <w:jc w:val="center"/>
              <w:textAlignment w:val="auto"/>
              <w:rPr>
                <w:rFonts w:ascii="Times New Roman" w:hAnsi="Times New Roman"/>
                <w:sz w:val="24"/>
                <w:szCs w:val="24"/>
              </w:rPr>
            </w:pPr>
            <w:r>
              <w:rPr>
                <w:rFonts w:ascii="Times New Roman" w:hAnsi="Times New Roman"/>
                <w:sz w:val="24"/>
                <w:szCs w:val="24"/>
                <w:lang w:val="ru-RU"/>
              </w:rPr>
              <w:t>2023</w:t>
            </w:r>
            <w:r w:rsidR="008D098C">
              <w:rPr>
                <w:rFonts w:ascii="Times New Roman" w:hAnsi="Times New Roman"/>
                <w:sz w:val="24"/>
                <w:szCs w:val="24"/>
              </w:rPr>
              <w:t xml:space="preserve"> m.</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3757" w14:textId="5FBD8616" w:rsidR="00C52FAC" w:rsidRPr="008D098C" w:rsidRDefault="00426BBF" w:rsidP="008D098C">
            <w:pPr>
              <w:spacing w:after="0"/>
              <w:jc w:val="center"/>
              <w:textAlignment w:val="auto"/>
              <w:rPr>
                <w:rFonts w:ascii="Times New Roman" w:hAnsi="Times New Roman"/>
                <w:sz w:val="24"/>
                <w:szCs w:val="24"/>
              </w:rPr>
            </w:pPr>
            <w:r>
              <w:rPr>
                <w:rFonts w:ascii="Times New Roman" w:hAnsi="Times New Roman"/>
                <w:sz w:val="24"/>
                <w:szCs w:val="24"/>
                <w:lang w:val="ru-RU"/>
              </w:rPr>
              <w:t>2024</w:t>
            </w:r>
            <w:r w:rsidR="008D098C">
              <w:rPr>
                <w:rFonts w:ascii="Times New Roman" w:hAnsi="Times New Roman"/>
                <w:sz w:val="24"/>
                <w:szCs w:val="24"/>
              </w:rPr>
              <w:t xml:space="preserve">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C9FE" w14:textId="68F4121D" w:rsidR="00C52FAC" w:rsidRPr="008D098C" w:rsidRDefault="00426BBF" w:rsidP="008D098C">
            <w:pPr>
              <w:spacing w:after="0"/>
              <w:jc w:val="center"/>
              <w:textAlignment w:val="auto"/>
              <w:rPr>
                <w:rFonts w:ascii="Times New Roman" w:hAnsi="Times New Roman"/>
                <w:sz w:val="24"/>
                <w:szCs w:val="24"/>
              </w:rPr>
            </w:pPr>
            <w:r>
              <w:rPr>
                <w:rFonts w:ascii="Times New Roman" w:hAnsi="Times New Roman"/>
                <w:sz w:val="24"/>
                <w:szCs w:val="24"/>
                <w:lang w:val="ru-RU"/>
              </w:rPr>
              <w:t>2025</w:t>
            </w:r>
            <w:r w:rsidR="008D098C">
              <w:rPr>
                <w:rFonts w:ascii="Times New Roman" w:hAnsi="Times New Roman"/>
                <w:sz w:val="24"/>
                <w:szCs w:val="24"/>
              </w:rPr>
              <w:t xml:space="preserve"> 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D065" w14:textId="3A60F14C" w:rsidR="00C52FAC" w:rsidRPr="008D098C" w:rsidRDefault="00426BBF" w:rsidP="008D098C">
            <w:pPr>
              <w:spacing w:after="0"/>
              <w:jc w:val="center"/>
              <w:textAlignment w:val="auto"/>
              <w:rPr>
                <w:rFonts w:ascii="Times New Roman" w:hAnsi="Times New Roman"/>
                <w:sz w:val="24"/>
                <w:szCs w:val="24"/>
              </w:rPr>
            </w:pPr>
            <w:r>
              <w:rPr>
                <w:rFonts w:ascii="Times New Roman" w:hAnsi="Times New Roman"/>
                <w:sz w:val="24"/>
                <w:szCs w:val="24"/>
                <w:lang w:val="ru-RU"/>
              </w:rPr>
              <w:t>2026</w:t>
            </w:r>
            <w:r w:rsidR="008D098C">
              <w:rPr>
                <w:rFonts w:ascii="Times New Roman" w:hAnsi="Times New Roman"/>
                <w:sz w:val="24"/>
                <w:szCs w:val="24"/>
              </w:rPr>
              <w:t xml:space="preserve"> 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723B" w14:textId="4004EBB5" w:rsidR="00C52FAC" w:rsidRPr="008D098C" w:rsidRDefault="00426BBF" w:rsidP="008D098C">
            <w:pPr>
              <w:spacing w:after="0"/>
              <w:jc w:val="center"/>
              <w:textAlignment w:val="auto"/>
              <w:rPr>
                <w:rFonts w:ascii="Times New Roman" w:hAnsi="Times New Roman"/>
                <w:sz w:val="24"/>
                <w:szCs w:val="24"/>
              </w:rPr>
            </w:pPr>
            <w:r>
              <w:rPr>
                <w:rFonts w:ascii="Times New Roman" w:hAnsi="Times New Roman"/>
                <w:sz w:val="24"/>
                <w:szCs w:val="24"/>
                <w:lang w:val="ru-RU"/>
              </w:rPr>
              <w:t>2027</w:t>
            </w:r>
            <w:r w:rsidR="008D098C">
              <w:rPr>
                <w:rFonts w:ascii="Times New Roman" w:hAnsi="Times New Roman"/>
                <w:sz w:val="24"/>
                <w:szCs w:val="24"/>
              </w:rPr>
              <w:t xml:space="preserve"> m.</w:t>
            </w:r>
          </w:p>
        </w:tc>
      </w:tr>
      <w:tr w:rsidR="00C52FAC" w14:paraId="0B4E5837"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1C09" w14:textId="2CC822F6" w:rsidR="00C52FAC" w:rsidRDefault="00426BBF">
            <w:pPr>
              <w:spacing w:after="0"/>
              <w:textAlignment w:val="auto"/>
              <w:rPr>
                <w:rFonts w:ascii="Times New Roman" w:hAnsi="Times New Roman"/>
                <w:sz w:val="24"/>
                <w:szCs w:val="24"/>
              </w:rPr>
            </w:pPr>
            <w:r>
              <w:rPr>
                <w:rFonts w:ascii="Times New Roman" w:hAnsi="Times New Roman"/>
                <w:sz w:val="24"/>
                <w:szCs w:val="24"/>
              </w:rPr>
              <w:t>1.</w:t>
            </w:r>
            <w:r w:rsidR="009F1223">
              <w:rPr>
                <w:rFonts w:ascii="Times New Roman" w:hAnsi="Times New Roman"/>
                <w:sz w:val="24"/>
                <w:szCs w:val="24"/>
              </w:rPr>
              <w:t>1.</w:t>
            </w:r>
            <w:r>
              <w:rPr>
                <w:rFonts w:ascii="Times New Roman" w:hAnsi="Times New Roman"/>
                <w:sz w:val="24"/>
                <w:szCs w:val="24"/>
              </w:rPr>
              <w:t xml:space="preserve"> Ugdyti(s) gebėjimus, skatinančius lyderystę ir leidžiančius patirti mokymo(si) sėkmę.</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4316" w14:textId="05EF00E4" w:rsidR="00C52FAC" w:rsidRDefault="00426BBF">
            <w:pPr>
              <w:spacing w:after="0"/>
              <w:textAlignment w:val="auto"/>
              <w:rPr>
                <w:rFonts w:ascii="Times New Roman" w:hAnsi="Times New Roman"/>
                <w:sz w:val="24"/>
                <w:szCs w:val="24"/>
              </w:rPr>
            </w:pPr>
            <w:r>
              <w:rPr>
                <w:rFonts w:ascii="Times New Roman" w:hAnsi="Times New Roman"/>
                <w:sz w:val="24"/>
                <w:szCs w:val="24"/>
              </w:rPr>
              <w:t>Mokinių</w:t>
            </w:r>
            <w:r w:rsidR="003178EE">
              <w:rPr>
                <w:rFonts w:ascii="Times New Roman" w:hAnsi="Times New Roman"/>
                <w:sz w:val="24"/>
                <w:szCs w:val="24"/>
              </w:rPr>
              <w:t>,</w:t>
            </w:r>
            <w:r>
              <w:rPr>
                <w:rFonts w:ascii="Times New Roman" w:hAnsi="Times New Roman"/>
                <w:sz w:val="24"/>
                <w:szCs w:val="24"/>
              </w:rPr>
              <w:t xml:space="preserve"> dalyva</w:t>
            </w:r>
            <w:r w:rsidR="003178EE">
              <w:rPr>
                <w:rFonts w:ascii="Times New Roman" w:hAnsi="Times New Roman"/>
                <w:sz w:val="24"/>
                <w:szCs w:val="24"/>
              </w:rPr>
              <w:t>ujančių</w:t>
            </w:r>
            <w:r>
              <w:rPr>
                <w:rFonts w:ascii="Times New Roman" w:hAnsi="Times New Roman"/>
                <w:sz w:val="24"/>
                <w:szCs w:val="24"/>
              </w:rPr>
              <w:t xml:space="preserve"> mokyklos, miesto, šalies projektuose</w:t>
            </w:r>
            <w:r w:rsidR="003178EE">
              <w:rPr>
                <w:rFonts w:ascii="Times New Roman" w:hAnsi="Times New Roman"/>
                <w:sz w:val="24"/>
                <w:szCs w:val="24"/>
              </w:rPr>
              <w:t xml:space="preserve">, dalis </w:t>
            </w:r>
            <w:r w:rsidR="00D041A7">
              <w:rPr>
                <w:rFonts w:ascii="Times New Roman" w:hAnsi="Times New Roman"/>
                <w:sz w:val="24"/>
                <w:szCs w:val="24"/>
              </w:rPr>
              <w:t>(</w:t>
            </w:r>
            <w:r w:rsidR="003178EE">
              <w:rPr>
                <w:rFonts w:ascii="Times New Roman" w:hAnsi="Times New Roman"/>
                <w:sz w:val="24"/>
                <w:szCs w:val="24"/>
              </w:rPr>
              <w:t>proc</w:t>
            </w:r>
            <w:r w:rsidR="00D041A7">
              <w:rPr>
                <w:rFonts w:ascii="Times New Roman" w:hAnsi="Times New Roman"/>
                <w:sz w:val="24"/>
                <w:szCs w:val="24"/>
              </w:rPr>
              <w:t>entais)</w:t>
            </w:r>
            <w:r>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7736" w14:textId="05B4E655" w:rsidR="00C52FAC" w:rsidRDefault="00426BBF" w:rsidP="008D098C">
            <w:pPr>
              <w:spacing w:after="0"/>
              <w:jc w:val="center"/>
              <w:textAlignment w:val="auto"/>
            </w:pPr>
            <w:r>
              <w:rPr>
                <w:rFonts w:ascii="Times New Roman" w:hAnsi="Times New Roman"/>
                <w:sz w:val="24"/>
                <w:szCs w:val="24"/>
                <w:lang w:val="ru-RU"/>
              </w:rPr>
              <w:t>5</w:t>
            </w:r>
            <w:r w:rsidR="003178EE">
              <w:rPr>
                <w:rFonts w:ascii="Times New Roman" w:hAnsi="Times New Roman"/>
                <w:sz w:val="24"/>
                <w:szCs w:val="24"/>
                <w:lang w:val="en-US"/>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C32C0" w14:textId="0229F6B1" w:rsidR="00C52FAC" w:rsidRDefault="003178EE" w:rsidP="008D098C">
            <w:pPr>
              <w:spacing w:after="0"/>
              <w:jc w:val="center"/>
              <w:textAlignment w:val="auto"/>
            </w:pPr>
            <w:r>
              <w:rPr>
                <w:rFonts w:ascii="Times New Roman" w:hAnsi="Times New Roman"/>
                <w:sz w:val="24"/>
                <w:szCs w:val="24"/>
                <w:lang w:val="ru-RU"/>
              </w:rPr>
              <w:t>5</w:t>
            </w:r>
            <w:r>
              <w:rPr>
                <w:rFonts w:ascii="Times New Roman" w:hAnsi="Times New Roman"/>
                <w:sz w:val="24"/>
                <w:szCs w:val="24"/>
                <w:lang w:val="en-US"/>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CB51" w14:textId="01230DF9" w:rsidR="00C52FAC" w:rsidRDefault="003178EE" w:rsidP="008D098C">
            <w:pPr>
              <w:spacing w:after="0"/>
              <w:jc w:val="center"/>
              <w:textAlignment w:val="auto"/>
            </w:pPr>
            <w:r>
              <w:rPr>
                <w:rFonts w:ascii="Times New Roman" w:hAnsi="Times New Roman"/>
                <w:sz w:val="24"/>
                <w:szCs w:val="24"/>
                <w:lang w:val="ru-RU"/>
              </w:rPr>
              <w:t>5</w:t>
            </w:r>
            <w:r>
              <w:rPr>
                <w:rFonts w:ascii="Times New Roman" w:hAnsi="Times New Roman"/>
                <w:sz w:val="24"/>
                <w:szCs w:val="24"/>
                <w:lang w:val="en-US"/>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B948E" w14:textId="5F3B458D" w:rsidR="00C52FAC" w:rsidRDefault="003178EE" w:rsidP="008D098C">
            <w:pPr>
              <w:spacing w:after="0"/>
              <w:jc w:val="center"/>
              <w:textAlignment w:val="auto"/>
            </w:pPr>
            <w:r>
              <w:rPr>
                <w:rFonts w:ascii="Times New Roman" w:hAnsi="Times New Roman"/>
                <w:sz w:val="24"/>
                <w:szCs w:val="24"/>
              </w:rPr>
              <w:t>6</w:t>
            </w:r>
            <w:r>
              <w:rPr>
                <w:rFonts w:ascii="Times New Roman" w:hAnsi="Times New Roman"/>
                <w:sz w:val="24"/>
                <w:szCs w:val="24"/>
                <w:lang w:val="en-US"/>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D2EA" w14:textId="2B6A4DC7" w:rsidR="00C52FAC" w:rsidRDefault="003178EE" w:rsidP="008D098C">
            <w:pPr>
              <w:spacing w:after="0"/>
              <w:jc w:val="center"/>
              <w:textAlignment w:val="auto"/>
            </w:pPr>
            <w:r>
              <w:rPr>
                <w:rFonts w:ascii="Times New Roman" w:hAnsi="Times New Roman"/>
                <w:sz w:val="24"/>
                <w:szCs w:val="24"/>
              </w:rPr>
              <w:t>6</w:t>
            </w:r>
            <w:r>
              <w:rPr>
                <w:rFonts w:ascii="Times New Roman" w:hAnsi="Times New Roman"/>
                <w:sz w:val="24"/>
                <w:szCs w:val="24"/>
                <w:lang w:val="en-US"/>
              </w:rPr>
              <w:t xml:space="preserve"> proc.</w:t>
            </w:r>
          </w:p>
        </w:tc>
      </w:tr>
      <w:tr w:rsidR="009D5507" w14:paraId="6A3A4DC3"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FD89" w14:textId="77777777" w:rsidR="009D5507" w:rsidRDefault="009D5507" w:rsidP="009D5507">
            <w:pPr>
              <w:spacing w:after="0"/>
              <w:textAlignment w:val="auto"/>
              <w:rPr>
                <w:rFonts w:ascii="Times New Roman" w:hAnsi="Times New Roman"/>
                <w:sz w:val="24"/>
                <w:szCs w:val="24"/>
                <w:lang w:val="ru-RU"/>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5C84" w14:textId="0DD68FB3" w:rsidR="009D5507" w:rsidRPr="00C913BC" w:rsidRDefault="009D5507" w:rsidP="00C913BC">
            <w:pPr>
              <w:rPr>
                <w:rFonts w:ascii="Times New Roman" w:hAnsi="Times New Roman"/>
              </w:rPr>
            </w:pPr>
            <w:r w:rsidRPr="00C913BC">
              <w:rPr>
                <w:rFonts w:ascii="Times New Roman" w:hAnsi="Times New Roman"/>
                <w:sz w:val="24"/>
              </w:rPr>
              <w:t xml:space="preserve">Mokinių, dalyvaujančių neformaliojo ugdymo veiklose, dalis </w:t>
            </w:r>
            <w:r w:rsidR="00D041A7" w:rsidRPr="00C913BC">
              <w:rPr>
                <w:rFonts w:ascii="Times New Roman" w:hAnsi="Times New Roman"/>
                <w:sz w:val="24"/>
              </w:rPr>
              <w:t>(</w:t>
            </w:r>
            <w:r w:rsidRPr="00C913BC">
              <w:rPr>
                <w:rFonts w:ascii="Times New Roman" w:hAnsi="Times New Roman"/>
                <w:sz w:val="24"/>
              </w:rPr>
              <w:t>procentais</w:t>
            </w:r>
            <w:r w:rsidR="00D041A7" w:rsidRPr="00C913BC">
              <w:rPr>
                <w:rFonts w:ascii="Times New Roman" w:hAnsi="Times New Roman"/>
                <w:sz w:val="24"/>
              </w:rPr>
              <w:t>)</w:t>
            </w:r>
            <w:r w:rsidRPr="00C913BC">
              <w:rPr>
                <w:rFonts w:ascii="Times New Roman" w:hAnsi="Times New Roman"/>
                <w:sz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156F" w14:textId="0EC4A852" w:rsidR="009D5507" w:rsidRDefault="009D5507" w:rsidP="008D098C">
            <w:pPr>
              <w:spacing w:after="0"/>
              <w:jc w:val="center"/>
              <w:textAlignment w:val="auto"/>
            </w:pPr>
            <w:r>
              <w:rPr>
                <w:rFonts w:ascii="Times New Roman" w:hAnsi="Times New Roman"/>
                <w:sz w:val="24"/>
                <w:szCs w:val="24"/>
                <w:lang w:val="ru-RU"/>
              </w:rPr>
              <w:t>50</w:t>
            </w:r>
            <w:r>
              <w:rPr>
                <w:rFonts w:ascii="Times New Roman" w:hAnsi="Times New Roman"/>
                <w:sz w:val="24"/>
                <w:szCs w:val="24"/>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294D" w14:textId="3422EACD" w:rsidR="009D5507" w:rsidRDefault="009D5507" w:rsidP="008D098C">
            <w:pPr>
              <w:spacing w:after="0"/>
              <w:jc w:val="center"/>
              <w:textAlignment w:val="auto"/>
            </w:pPr>
            <w:r w:rsidRPr="00FE650F">
              <w:rPr>
                <w:rFonts w:ascii="Times New Roman" w:hAnsi="Times New Roman"/>
                <w:sz w:val="24"/>
                <w:szCs w:val="24"/>
                <w:lang w:val="ru-RU"/>
              </w:rPr>
              <w:t>50</w:t>
            </w:r>
            <w:r w:rsidRPr="00FE650F">
              <w:rPr>
                <w:rFonts w:ascii="Times New Roman" w:hAnsi="Times New Roman"/>
                <w:sz w:val="24"/>
                <w:szCs w:val="24"/>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50FA" w14:textId="3A327BDC" w:rsidR="009D5507" w:rsidRDefault="009D5507" w:rsidP="008D098C">
            <w:pPr>
              <w:spacing w:after="0"/>
              <w:jc w:val="center"/>
              <w:textAlignment w:val="auto"/>
            </w:pPr>
            <w:r w:rsidRPr="00FE650F">
              <w:rPr>
                <w:rFonts w:ascii="Times New Roman" w:hAnsi="Times New Roman"/>
                <w:sz w:val="24"/>
                <w:szCs w:val="24"/>
                <w:lang w:val="ru-RU"/>
              </w:rPr>
              <w:t>50</w:t>
            </w:r>
            <w:r w:rsidRPr="00FE650F">
              <w:rPr>
                <w:rFonts w:ascii="Times New Roman" w:hAnsi="Times New Roman"/>
                <w:sz w:val="24"/>
                <w:szCs w:val="24"/>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7723" w14:textId="042100B0" w:rsidR="009D5507" w:rsidRDefault="009D5507" w:rsidP="008D098C">
            <w:pPr>
              <w:spacing w:after="0"/>
              <w:jc w:val="center"/>
              <w:textAlignment w:val="auto"/>
            </w:pPr>
            <w:r w:rsidRPr="00FE650F">
              <w:rPr>
                <w:rFonts w:ascii="Times New Roman" w:hAnsi="Times New Roman"/>
                <w:sz w:val="24"/>
                <w:szCs w:val="24"/>
                <w:lang w:val="ru-RU"/>
              </w:rPr>
              <w:t>50</w:t>
            </w:r>
            <w:r w:rsidRPr="00FE650F">
              <w:rPr>
                <w:rFonts w:ascii="Times New Roman" w:hAnsi="Times New Roman"/>
                <w:sz w:val="24"/>
                <w:szCs w:val="24"/>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5E44" w14:textId="5F06E6D1" w:rsidR="009D5507" w:rsidRDefault="009D5507" w:rsidP="008D098C">
            <w:pPr>
              <w:spacing w:after="0"/>
              <w:jc w:val="center"/>
              <w:textAlignment w:val="auto"/>
            </w:pPr>
            <w:r w:rsidRPr="00FE650F">
              <w:rPr>
                <w:rFonts w:ascii="Times New Roman" w:hAnsi="Times New Roman"/>
                <w:sz w:val="24"/>
                <w:szCs w:val="24"/>
                <w:lang w:val="ru-RU"/>
              </w:rPr>
              <w:t>50</w:t>
            </w:r>
            <w:r w:rsidRPr="00FE650F">
              <w:rPr>
                <w:rFonts w:ascii="Times New Roman" w:hAnsi="Times New Roman"/>
                <w:sz w:val="24"/>
                <w:szCs w:val="24"/>
              </w:rPr>
              <w:t xml:space="preserve"> proc.</w:t>
            </w:r>
          </w:p>
        </w:tc>
      </w:tr>
      <w:tr w:rsidR="00C52FAC" w14:paraId="738155EA" w14:textId="77777777">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23CE" w14:textId="14F1FB2E" w:rsidR="00C52FAC" w:rsidRDefault="00426BBF">
            <w:pPr>
              <w:spacing w:after="0"/>
              <w:textAlignment w:val="auto"/>
              <w:rPr>
                <w:rFonts w:ascii="Times New Roman" w:hAnsi="Times New Roman"/>
                <w:sz w:val="24"/>
                <w:szCs w:val="24"/>
              </w:rPr>
            </w:pPr>
            <w:r>
              <w:rPr>
                <w:rFonts w:ascii="Times New Roman" w:hAnsi="Times New Roman"/>
                <w:sz w:val="24"/>
                <w:szCs w:val="24"/>
              </w:rPr>
              <w:t>1.2. Puoselėti bendražmogiškąsias vertybes, padedančias tapti pilietiškai aktyviais visuomenės nariais.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7A3E" w14:textId="7F202578" w:rsidR="00C52FAC" w:rsidRDefault="00426BBF">
            <w:pPr>
              <w:spacing w:after="0"/>
              <w:textAlignment w:val="auto"/>
              <w:rPr>
                <w:rFonts w:ascii="Times New Roman" w:hAnsi="Times New Roman"/>
                <w:sz w:val="24"/>
                <w:szCs w:val="24"/>
                <w:lang w:val="pt-BR"/>
              </w:rPr>
            </w:pPr>
            <w:r>
              <w:rPr>
                <w:rFonts w:ascii="Times New Roman" w:hAnsi="Times New Roman"/>
                <w:sz w:val="24"/>
                <w:szCs w:val="24"/>
                <w:lang w:val="pt-BR"/>
              </w:rPr>
              <w:t>Mokini</w:t>
            </w:r>
            <w:r w:rsidR="009D5507">
              <w:rPr>
                <w:rFonts w:ascii="Times New Roman" w:hAnsi="Times New Roman"/>
                <w:sz w:val="24"/>
                <w:szCs w:val="24"/>
                <w:lang w:val="pt-BR"/>
              </w:rPr>
              <w:t>ų,</w:t>
            </w:r>
            <w:r>
              <w:rPr>
                <w:rFonts w:ascii="Times New Roman" w:hAnsi="Times New Roman"/>
                <w:sz w:val="24"/>
                <w:szCs w:val="24"/>
                <w:lang w:val="pt-BR"/>
              </w:rPr>
              <w:t xml:space="preserve"> dalyvauja</w:t>
            </w:r>
            <w:r w:rsidR="009D5507">
              <w:rPr>
                <w:rFonts w:ascii="Times New Roman" w:hAnsi="Times New Roman"/>
                <w:sz w:val="24"/>
                <w:szCs w:val="24"/>
                <w:lang w:val="pt-BR"/>
              </w:rPr>
              <w:t>nčių</w:t>
            </w:r>
            <w:r>
              <w:rPr>
                <w:rFonts w:ascii="Times New Roman" w:hAnsi="Times New Roman"/>
                <w:sz w:val="24"/>
                <w:szCs w:val="24"/>
                <w:lang w:val="pt-BR"/>
              </w:rPr>
              <w:t xml:space="preserve"> prevencinėse programose ir renginiuose</w:t>
            </w:r>
            <w:r w:rsidR="009D5507">
              <w:rPr>
                <w:rFonts w:ascii="Times New Roman" w:hAnsi="Times New Roman"/>
                <w:sz w:val="24"/>
                <w:szCs w:val="24"/>
                <w:lang w:val="pt-BR"/>
              </w:rPr>
              <w:t xml:space="preserve">, dalis </w:t>
            </w:r>
            <w:r w:rsidR="007614F0">
              <w:rPr>
                <w:rFonts w:ascii="Times New Roman" w:hAnsi="Times New Roman"/>
                <w:sz w:val="24"/>
                <w:szCs w:val="24"/>
                <w:lang w:val="pt-BR"/>
              </w:rPr>
              <w:t>(</w:t>
            </w:r>
            <w:r w:rsidR="009D5507">
              <w:rPr>
                <w:rFonts w:ascii="Times New Roman" w:hAnsi="Times New Roman"/>
                <w:sz w:val="24"/>
                <w:szCs w:val="24"/>
                <w:lang w:val="pt-BR"/>
              </w:rPr>
              <w:t>proc</w:t>
            </w:r>
            <w:r w:rsidR="00D041A7">
              <w:rPr>
                <w:rFonts w:ascii="Times New Roman" w:hAnsi="Times New Roman"/>
                <w:sz w:val="24"/>
                <w:szCs w:val="24"/>
                <w:lang w:val="pt-BR"/>
              </w:rPr>
              <w:t>entais</w:t>
            </w:r>
            <w:r w:rsidR="007614F0">
              <w:rPr>
                <w:rFonts w:ascii="Times New Roman" w:hAnsi="Times New Roman"/>
                <w:sz w:val="24"/>
                <w:szCs w:val="24"/>
                <w:lang w:val="pt-BR"/>
              </w:rPr>
              <w:t>)</w:t>
            </w:r>
            <w:r>
              <w:rPr>
                <w:rFonts w:ascii="Times New Roman" w:hAnsi="Times New Roman"/>
                <w:sz w:val="24"/>
                <w:szCs w:val="24"/>
                <w:lang w:val="pt-BR"/>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5F49" w14:textId="6742DCA1" w:rsidR="00C52FAC" w:rsidRDefault="00426BBF" w:rsidP="008D098C">
            <w:pPr>
              <w:spacing w:after="0"/>
              <w:jc w:val="center"/>
              <w:textAlignment w:val="auto"/>
            </w:pPr>
            <w:r>
              <w:rPr>
                <w:rFonts w:ascii="Times New Roman" w:hAnsi="Times New Roman"/>
                <w:sz w:val="24"/>
                <w:szCs w:val="24"/>
                <w:lang w:val="ru-RU"/>
              </w:rPr>
              <w:t>21</w:t>
            </w:r>
            <w:r w:rsidR="009D5507">
              <w:rPr>
                <w:rFonts w:ascii="Times New Roman" w:hAnsi="Times New Roman"/>
                <w:sz w:val="24"/>
                <w:szCs w:val="24"/>
                <w:lang w:val="en-US"/>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474A" w14:textId="323EF400" w:rsidR="00C52FAC" w:rsidRDefault="00426BBF" w:rsidP="008D098C">
            <w:pPr>
              <w:spacing w:after="0"/>
              <w:jc w:val="center"/>
              <w:textAlignment w:val="auto"/>
            </w:pPr>
            <w:r>
              <w:rPr>
                <w:rFonts w:ascii="Times New Roman" w:hAnsi="Times New Roman"/>
                <w:sz w:val="24"/>
                <w:szCs w:val="24"/>
                <w:lang w:val="ru-RU"/>
              </w:rPr>
              <w:t>30</w:t>
            </w:r>
            <w:r w:rsidR="008D098C">
              <w:rPr>
                <w:rFonts w:ascii="Times New Roman" w:hAnsi="Times New Roman"/>
                <w:sz w:val="24"/>
                <w:szCs w:val="24"/>
                <w:lang w:val="en-US"/>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BE93" w14:textId="43CB4E94" w:rsidR="00C52FAC" w:rsidRDefault="00426BBF" w:rsidP="008D098C">
            <w:pPr>
              <w:spacing w:after="0"/>
              <w:jc w:val="center"/>
              <w:textAlignment w:val="auto"/>
            </w:pPr>
            <w:r>
              <w:rPr>
                <w:rFonts w:ascii="Times New Roman" w:hAnsi="Times New Roman"/>
                <w:sz w:val="24"/>
                <w:szCs w:val="24"/>
                <w:lang w:val="ru-RU"/>
              </w:rPr>
              <w:t>30</w:t>
            </w:r>
            <w:r w:rsidR="008D098C">
              <w:rPr>
                <w:rFonts w:ascii="Times New Roman" w:hAnsi="Times New Roman"/>
                <w:sz w:val="24"/>
                <w:szCs w:val="24"/>
                <w:lang w:val="en-US"/>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B4F8" w14:textId="17D34FE7" w:rsidR="00C52FAC" w:rsidRDefault="00426BBF" w:rsidP="008D098C">
            <w:pPr>
              <w:spacing w:after="0"/>
              <w:jc w:val="center"/>
              <w:textAlignment w:val="auto"/>
            </w:pPr>
            <w:r>
              <w:rPr>
                <w:rFonts w:ascii="Times New Roman" w:hAnsi="Times New Roman"/>
                <w:sz w:val="24"/>
                <w:szCs w:val="24"/>
                <w:lang w:val="ru-RU"/>
              </w:rPr>
              <w:t>32</w:t>
            </w:r>
            <w:r w:rsidR="008D098C">
              <w:rPr>
                <w:rFonts w:ascii="Times New Roman" w:hAnsi="Times New Roman"/>
                <w:sz w:val="24"/>
                <w:szCs w:val="24"/>
                <w:lang w:val="en-US"/>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3DF9" w14:textId="33399DDC" w:rsidR="00C52FAC" w:rsidRDefault="00426BBF" w:rsidP="008D098C">
            <w:pPr>
              <w:spacing w:after="0"/>
              <w:jc w:val="center"/>
              <w:textAlignment w:val="auto"/>
            </w:pPr>
            <w:r>
              <w:rPr>
                <w:rFonts w:ascii="Times New Roman" w:hAnsi="Times New Roman"/>
                <w:sz w:val="24"/>
                <w:szCs w:val="24"/>
                <w:lang w:val="ru-RU"/>
              </w:rPr>
              <w:t>36</w:t>
            </w:r>
            <w:r w:rsidR="008D098C">
              <w:rPr>
                <w:rFonts w:ascii="Times New Roman" w:hAnsi="Times New Roman"/>
                <w:sz w:val="24"/>
                <w:szCs w:val="24"/>
                <w:lang w:val="en-US"/>
              </w:rPr>
              <w:t xml:space="preserve"> proc.</w:t>
            </w:r>
          </w:p>
        </w:tc>
      </w:tr>
      <w:tr w:rsidR="00C52FAC" w14:paraId="06694616"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F7C1" w14:textId="77777777" w:rsidR="00C52FAC" w:rsidRPr="00407923" w:rsidRDefault="00426BBF">
            <w:pPr>
              <w:spacing w:after="0"/>
              <w:textAlignment w:val="auto"/>
              <w:rPr>
                <w:rFonts w:ascii="Times New Roman" w:hAnsi="Times New Roman"/>
                <w:sz w:val="24"/>
                <w:szCs w:val="24"/>
              </w:rPr>
            </w:pPr>
            <w:r w:rsidRPr="00407923">
              <w:rPr>
                <w:rFonts w:ascii="Times New Roman" w:hAnsi="Times New Roman"/>
                <w:sz w:val="24"/>
                <w:szCs w:val="24"/>
              </w:rPr>
              <w:t>1.3. Mokyti(s) įsivertinti individualius ugdymo(si) pasiekimus ir asmeninę pažangą.</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289CB" w14:textId="3270E022" w:rsidR="00C52FAC" w:rsidRPr="00407923" w:rsidRDefault="00426BBF">
            <w:pPr>
              <w:spacing w:after="0"/>
              <w:textAlignment w:val="auto"/>
              <w:rPr>
                <w:rFonts w:ascii="Times New Roman" w:hAnsi="Times New Roman"/>
                <w:sz w:val="24"/>
                <w:szCs w:val="24"/>
              </w:rPr>
            </w:pPr>
            <w:r w:rsidRPr="00407923">
              <w:rPr>
                <w:rFonts w:ascii="Times New Roman" w:hAnsi="Times New Roman"/>
                <w:sz w:val="24"/>
                <w:szCs w:val="24"/>
              </w:rPr>
              <w:t xml:space="preserve">Bendruomenės narių </w:t>
            </w:r>
            <w:r w:rsidR="00A43F4D">
              <w:rPr>
                <w:rFonts w:ascii="Times New Roman" w:hAnsi="Times New Roman"/>
                <w:sz w:val="24"/>
                <w:szCs w:val="24"/>
              </w:rPr>
              <w:t xml:space="preserve">(mokinių, tėvų, mokytojų), </w:t>
            </w:r>
            <w:r w:rsidRPr="00407923">
              <w:rPr>
                <w:rFonts w:ascii="Times New Roman" w:hAnsi="Times New Roman"/>
                <w:sz w:val="24"/>
                <w:szCs w:val="24"/>
              </w:rPr>
              <w:t>dalyva</w:t>
            </w:r>
            <w:r w:rsidR="00A43F4D">
              <w:rPr>
                <w:rFonts w:ascii="Times New Roman" w:hAnsi="Times New Roman"/>
                <w:sz w:val="24"/>
                <w:szCs w:val="24"/>
              </w:rPr>
              <w:t xml:space="preserve">ujančių </w:t>
            </w:r>
            <w:r w:rsidR="00712A9C" w:rsidRPr="00407923">
              <w:rPr>
                <w:rFonts w:ascii="Times New Roman" w:hAnsi="Times New Roman"/>
                <w:sz w:val="24"/>
                <w:szCs w:val="24"/>
              </w:rPr>
              <w:t>apklausoje</w:t>
            </w:r>
            <w:r w:rsidR="00712A9C">
              <w:rPr>
                <w:rFonts w:ascii="Times New Roman" w:hAnsi="Times New Roman"/>
                <w:sz w:val="24"/>
                <w:szCs w:val="24"/>
              </w:rPr>
              <w:t xml:space="preserve"> dėl</w:t>
            </w:r>
            <w:r w:rsidR="00712A9C" w:rsidRPr="00407923">
              <w:rPr>
                <w:rFonts w:ascii="Times New Roman" w:hAnsi="Times New Roman"/>
                <w:sz w:val="24"/>
                <w:szCs w:val="24"/>
              </w:rPr>
              <w:t xml:space="preserve"> </w:t>
            </w:r>
            <w:r w:rsidRPr="00407923">
              <w:rPr>
                <w:rFonts w:ascii="Times New Roman" w:hAnsi="Times New Roman"/>
                <w:sz w:val="24"/>
                <w:szCs w:val="24"/>
              </w:rPr>
              <w:t>mokyklos mikroklimato</w:t>
            </w:r>
            <w:r w:rsidR="00A43F4D">
              <w:rPr>
                <w:rFonts w:ascii="Times New Roman" w:hAnsi="Times New Roman"/>
                <w:sz w:val="24"/>
                <w:szCs w:val="24"/>
              </w:rPr>
              <w:t xml:space="preserve">, dalis </w:t>
            </w:r>
            <w:r w:rsidR="00D041A7">
              <w:rPr>
                <w:rFonts w:ascii="Times New Roman" w:hAnsi="Times New Roman"/>
                <w:sz w:val="24"/>
                <w:szCs w:val="24"/>
              </w:rPr>
              <w:t>(</w:t>
            </w:r>
            <w:r w:rsidR="00A43F4D">
              <w:rPr>
                <w:rFonts w:ascii="Times New Roman" w:hAnsi="Times New Roman"/>
                <w:sz w:val="24"/>
                <w:szCs w:val="24"/>
              </w:rPr>
              <w:t>procentais</w:t>
            </w:r>
            <w:r w:rsidR="00D041A7">
              <w:rPr>
                <w:rFonts w:ascii="Times New Roman" w:hAnsi="Times New Roman"/>
                <w:sz w:val="24"/>
                <w:szCs w:val="24"/>
              </w:rPr>
              <w:t>)</w:t>
            </w:r>
            <w:r w:rsidR="00A43F4D">
              <w:rPr>
                <w:rFonts w:ascii="Times New Roman" w:hAnsi="Times New Roman"/>
                <w:sz w:val="24"/>
                <w:szCs w:val="24"/>
              </w:rPr>
              <w:t>.</w:t>
            </w:r>
            <w:r w:rsidRPr="00407923">
              <w:rPr>
                <w:rFonts w:ascii="Times New Roman" w:hAnsi="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130D" w14:textId="77777777" w:rsidR="00C52FAC" w:rsidRDefault="00426BBF" w:rsidP="008D098C">
            <w:pPr>
              <w:spacing w:after="0"/>
              <w:jc w:val="center"/>
              <w:textAlignment w:val="auto"/>
            </w:pPr>
            <w:r>
              <w:rPr>
                <w:rFonts w:ascii="Times New Roman" w:hAnsi="Times New Roman"/>
                <w:sz w:val="24"/>
                <w:szCs w:val="24"/>
                <w:lang w:val="ru-RU"/>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BF8C" w14:textId="1269F471" w:rsidR="00C52FAC" w:rsidRPr="00A43F4D" w:rsidRDefault="00426BBF" w:rsidP="008D098C">
            <w:pPr>
              <w:spacing w:after="0"/>
              <w:jc w:val="center"/>
              <w:textAlignment w:val="auto"/>
            </w:pPr>
            <w:r>
              <w:rPr>
                <w:rFonts w:ascii="Times New Roman" w:hAnsi="Times New Roman"/>
                <w:sz w:val="24"/>
                <w:szCs w:val="24"/>
                <w:lang w:val="ru-RU"/>
              </w:rPr>
              <w:t>80</w:t>
            </w:r>
            <w:r w:rsidR="00A43F4D">
              <w:rPr>
                <w:rFonts w:ascii="Times New Roman" w:hAnsi="Times New Roman"/>
                <w:sz w:val="24"/>
                <w:szCs w:val="24"/>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584C" w14:textId="77777777" w:rsidR="00C52FAC" w:rsidRDefault="00426BBF" w:rsidP="008D098C">
            <w:pPr>
              <w:spacing w:after="0"/>
              <w:jc w:val="center"/>
              <w:textAlignment w:val="auto"/>
            </w:pPr>
            <w:r>
              <w:rPr>
                <w:rFonts w:ascii="Times New Roman" w:hAnsi="Times New Roman"/>
                <w:sz w:val="24"/>
                <w:szCs w:val="24"/>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0798" w14:textId="77777777" w:rsidR="00C52FAC" w:rsidRDefault="00426BBF" w:rsidP="008D098C">
            <w:pPr>
              <w:spacing w:after="0"/>
              <w:jc w:val="center"/>
              <w:textAlignment w:val="auto"/>
            </w:pPr>
            <w:r>
              <w:rPr>
                <w:rFonts w:ascii="Times New Roman" w:hAnsi="Times New Roman"/>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1D99" w14:textId="20AD1FE5" w:rsidR="00C52FAC" w:rsidRDefault="00426BBF" w:rsidP="008D098C">
            <w:pPr>
              <w:spacing w:after="0"/>
              <w:jc w:val="center"/>
              <w:textAlignment w:val="auto"/>
            </w:pPr>
            <w:r>
              <w:rPr>
                <w:rFonts w:ascii="Times New Roman" w:hAnsi="Times New Roman"/>
                <w:sz w:val="24"/>
                <w:szCs w:val="24"/>
                <w:lang w:val="ru-RU"/>
              </w:rPr>
              <w:t>80</w:t>
            </w:r>
            <w:r w:rsidR="00A43F4D">
              <w:rPr>
                <w:rFonts w:ascii="Times New Roman" w:hAnsi="Times New Roman"/>
                <w:sz w:val="24"/>
                <w:szCs w:val="24"/>
              </w:rPr>
              <w:t xml:space="preserve"> proc.</w:t>
            </w:r>
          </w:p>
        </w:tc>
      </w:tr>
      <w:tr w:rsidR="00C52FAC" w14:paraId="3999983F"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62C2" w14:textId="77777777" w:rsidR="00C52FAC" w:rsidRDefault="00C52FAC">
            <w:pPr>
              <w:spacing w:after="0"/>
              <w:textAlignment w:val="auto"/>
              <w:rPr>
                <w:rFonts w:ascii="Times New Roman" w:hAnsi="Times New Roman"/>
                <w:sz w:val="24"/>
                <w:szCs w:val="24"/>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58C2" w14:textId="289A5A5D" w:rsidR="00C52FAC" w:rsidRPr="00C913BC" w:rsidRDefault="00426BBF" w:rsidP="00C913BC">
            <w:pPr>
              <w:rPr>
                <w:rFonts w:ascii="Times New Roman" w:hAnsi="Times New Roman"/>
                <w:sz w:val="24"/>
                <w:szCs w:val="24"/>
              </w:rPr>
            </w:pPr>
            <w:r w:rsidRPr="00C913BC">
              <w:rPr>
                <w:rFonts w:ascii="Times New Roman" w:hAnsi="Times New Roman"/>
                <w:sz w:val="24"/>
                <w:szCs w:val="24"/>
              </w:rPr>
              <w:t>M</w:t>
            </w:r>
            <w:r w:rsidR="008D098C" w:rsidRPr="00C913BC">
              <w:rPr>
                <w:rFonts w:ascii="Times New Roman" w:hAnsi="Times New Roman"/>
                <w:sz w:val="24"/>
                <w:szCs w:val="24"/>
              </w:rPr>
              <w:t>okyklos m</w:t>
            </w:r>
            <w:r w:rsidRPr="00C913BC">
              <w:rPr>
                <w:rFonts w:ascii="Times New Roman" w:hAnsi="Times New Roman"/>
                <w:sz w:val="24"/>
                <w:szCs w:val="24"/>
              </w:rPr>
              <w:t xml:space="preserve">ikroklimato gerinimas remiantis </w:t>
            </w:r>
            <w:r w:rsidR="008D098C" w:rsidRPr="00C913BC">
              <w:rPr>
                <w:rFonts w:ascii="Times New Roman" w:hAnsi="Times New Roman"/>
                <w:sz w:val="24"/>
                <w:szCs w:val="24"/>
              </w:rPr>
              <w:t xml:space="preserve">apklausos </w:t>
            </w:r>
            <w:r w:rsidRPr="00C913BC">
              <w:rPr>
                <w:rFonts w:ascii="Times New Roman" w:hAnsi="Times New Roman"/>
                <w:sz w:val="24"/>
                <w:szCs w:val="24"/>
              </w:rPr>
              <w:t>rezultatų duomenimis</w:t>
            </w:r>
            <w:r w:rsidR="008D098C" w:rsidRPr="00C913BC">
              <w:rPr>
                <w:rFonts w:ascii="Times New Roman" w:hAnsi="Times New Roman"/>
                <w:sz w:val="24"/>
                <w:szCs w:val="24"/>
              </w:rPr>
              <w:t xml:space="preserve"> </w:t>
            </w:r>
            <w:r w:rsidR="00D041A7" w:rsidRPr="00C913BC">
              <w:rPr>
                <w:rFonts w:ascii="Times New Roman" w:hAnsi="Times New Roman"/>
                <w:sz w:val="24"/>
                <w:szCs w:val="24"/>
              </w:rPr>
              <w:t>(</w:t>
            </w:r>
            <w:r w:rsidR="008D098C" w:rsidRPr="00C913BC">
              <w:rPr>
                <w:rFonts w:ascii="Times New Roman" w:hAnsi="Times New Roman"/>
                <w:sz w:val="24"/>
                <w:szCs w:val="24"/>
              </w:rPr>
              <w:t>procentais).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F1BA" w14:textId="77777777" w:rsidR="00C52FAC" w:rsidRDefault="00426BBF" w:rsidP="008D098C">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51F4" w14:textId="16B917F9" w:rsidR="00C52FAC" w:rsidRDefault="00426BBF" w:rsidP="008D098C">
            <w:pPr>
              <w:spacing w:after="0"/>
              <w:jc w:val="center"/>
              <w:textAlignment w:val="auto"/>
              <w:rPr>
                <w:rFonts w:ascii="Times New Roman" w:hAnsi="Times New Roman"/>
                <w:sz w:val="24"/>
                <w:szCs w:val="24"/>
                <w:lang w:val="en-US"/>
              </w:rPr>
            </w:pPr>
            <w:r>
              <w:rPr>
                <w:rFonts w:ascii="Times New Roman" w:hAnsi="Times New Roman"/>
                <w:sz w:val="24"/>
                <w:szCs w:val="24"/>
                <w:lang w:val="en-US"/>
              </w:rPr>
              <w:t>4</w:t>
            </w:r>
            <w:r w:rsidR="008D098C">
              <w:rPr>
                <w:rFonts w:ascii="Times New Roman" w:hAnsi="Times New Roman"/>
                <w:sz w:val="24"/>
                <w:szCs w:val="24"/>
                <w:lang w:val="en-US"/>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A7E7" w14:textId="77777777" w:rsidR="00C52FAC" w:rsidRDefault="00426BBF" w:rsidP="008D098C">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0D7A" w14:textId="77777777" w:rsidR="00C52FAC" w:rsidRDefault="00426BBF" w:rsidP="008D098C">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1E2E0" w14:textId="5D9D833E" w:rsidR="00C52FAC" w:rsidRDefault="00426BBF" w:rsidP="008D098C">
            <w:pPr>
              <w:spacing w:after="0"/>
              <w:jc w:val="center"/>
              <w:textAlignment w:val="auto"/>
              <w:rPr>
                <w:rFonts w:ascii="Times New Roman" w:hAnsi="Times New Roman"/>
                <w:sz w:val="24"/>
                <w:szCs w:val="24"/>
                <w:lang w:val="en-US"/>
              </w:rPr>
            </w:pPr>
            <w:r>
              <w:rPr>
                <w:rFonts w:ascii="Times New Roman" w:hAnsi="Times New Roman"/>
                <w:sz w:val="24"/>
                <w:szCs w:val="24"/>
                <w:lang w:val="en-US"/>
              </w:rPr>
              <w:t>6</w:t>
            </w:r>
            <w:r w:rsidR="008D098C">
              <w:rPr>
                <w:rFonts w:ascii="Times New Roman" w:hAnsi="Times New Roman"/>
                <w:sz w:val="24"/>
                <w:szCs w:val="24"/>
                <w:lang w:val="en-US"/>
              </w:rPr>
              <w:t xml:space="preserve"> proc.</w:t>
            </w:r>
          </w:p>
        </w:tc>
      </w:tr>
      <w:tr w:rsidR="00C52FAC" w14:paraId="1537AC09"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7FE1" w14:textId="77777777" w:rsidR="00C52FAC" w:rsidRDefault="00C52FAC">
            <w:pPr>
              <w:spacing w:after="0"/>
              <w:textAlignment w:val="auto"/>
              <w:rPr>
                <w:rFonts w:ascii="Times New Roman" w:hAnsi="Times New Roman"/>
                <w:sz w:val="24"/>
                <w:szCs w:val="24"/>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B028" w14:textId="425526E9" w:rsidR="00C52FAC" w:rsidRPr="00C913BC" w:rsidRDefault="00426BBF" w:rsidP="00C913BC">
            <w:pPr>
              <w:rPr>
                <w:rFonts w:ascii="Times New Roman" w:hAnsi="Times New Roman"/>
                <w:sz w:val="24"/>
                <w:szCs w:val="24"/>
              </w:rPr>
            </w:pPr>
            <w:r w:rsidRPr="00C913BC">
              <w:rPr>
                <w:rFonts w:ascii="Times New Roman" w:hAnsi="Times New Roman"/>
                <w:sz w:val="24"/>
                <w:szCs w:val="24"/>
              </w:rPr>
              <w:t>4</w:t>
            </w:r>
            <w:r w:rsidR="008D098C" w:rsidRPr="00C913BC">
              <w:rPr>
                <w:rFonts w:ascii="Times New Roman" w:hAnsi="Times New Roman"/>
                <w:sz w:val="24"/>
                <w:szCs w:val="24"/>
              </w:rPr>
              <w:t>-tų</w:t>
            </w:r>
            <w:r w:rsidRPr="00C913BC">
              <w:rPr>
                <w:rFonts w:ascii="Times New Roman" w:hAnsi="Times New Roman"/>
                <w:sz w:val="24"/>
                <w:szCs w:val="24"/>
              </w:rPr>
              <w:t xml:space="preserve"> klasių mokini</w:t>
            </w:r>
            <w:r w:rsidR="008D098C" w:rsidRPr="00C913BC">
              <w:rPr>
                <w:rFonts w:ascii="Times New Roman" w:hAnsi="Times New Roman"/>
                <w:sz w:val="24"/>
                <w:szCs w:val="24"/>
              </w:rPr>
              <w:t>ų,</w:t>
            </w:r>
            <w:r w:rsidRPr="00C913BC">
              <w:rPr>
                <w:rFonts w:ascii="Times New Roman" w:hAnsi="Times New Roman"/>
                <w:sz w:val="24"/>
                <w:szCs w:val="24"/>
              </w:rPr>
              <w:t xml:space="preserve"> dalyvauj</w:t>
            </w:r>
            <w:r w:rsidR="008D098C" w:rsidRPr="00C913BC">
              <w:rPr>
                <w:rFonts w:ascii="Times New Roman" w:hAnsi="Times New Roman"/>
                <w:sz w:val="24"/>
                <w:szCs w:val="24"/>
              </w:rPr>
              <w:t>ančių</w:t>
            </w:r>
            <w:r w:rsidRPr="00C913BC">
              <w:rPr>
                <w:rFonts w:ascii="Times New Roman" w:hAnsi="Times New Roman"/>
                <w:sz w:val="24"/>
                <w:szCs w:val="24"/>
              </w:rPr>
              <w:t xml:space="preserve"> nacionaliniuose ir tarptautiniuose tyrimuose (standartizuoti testai ir klausimynai, NMPP)</w:t>
            </w:r>
            <w:r w:rsidR="008D098C" w:rsidRPr="00C913BC">
              <w:rPr>
                <w:rFonts w:ascii="Times New Roman" w:hAnsi="Times New Roman"/>
                <w:sz w:val="24"/>
                <w:szCs w:val="24"/>
              </w:rPr>
              <w:t xml:space="preserve">, dalis </w:t>
            </w:r>
            <w:r w:rsidR="00D041A7" w:rsidRPr="00C913BC">
              <w:rPr>
                <w:rFonts w:ascii="Times New Roman" w:hAnsi="Times New Roman"/>
                <w:sz w:val="24"/>
                <w:szCs w:val="24"/>
              </w:rPr>
              <w:t>(</w:t>
            </w:r>
            <w:r w:rsidR="008D098C" w:rsidRPr="00C913BC">
              <w:rPr>
                <w:rFonts w:ascii="Times New Roman" w:hAnsi="Times New Roman"/>
                <w:sz w:val="24"/>
                <w:szCs w:val="24"/>
              </w:rPr>
              <w:t>procentais</w:t>
            </w:r>
            <w:r w:rsidR="00D041A7" w:rsidRPr="00C913BC">
              <w:rPr>
                <w:rFonts w:ascii="Times New Roman" w:hAnsi="Times New Roman"/>
                <w:sz w:val="24"/>
                <w:szCs w:val="24"/>
              </w:rPr>
              <w:t>)</w:t>
            </w:r>
            <w:r w:rsidR="008D098C" w:rsidRPr="00C913BC">
              <w:rPr>
                <w:rFonts w:ascii="Times New Roman" w:hAnsi="Times New Roman"/>
                <w:sz w:val="24"/>
                <w:szCs w:val="24"/>
              </w:rPr>
              <w:t>.</w:t>
            </w:r>
            <w:r w:rsidRPr="00C913BC">
              <w:rPr>
                <w:rFonts w:ascii="Times New Roman" w:hAnsi="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CB10" w14:textId="3B425FA3" w:rsidR="00C52FAC" w:rsidRDefault="00426BBF" w:rsidP="008D098C">
            <w:pPr>
              <w:spacing w:after="0"/>
              <w:jc w:val="center"/>
              <w:textAlignment w:val="auto"/>
            </w:pPr>
            <w:r>
              <w:rPr>
                <w:rFonts w:ascii="Times New Roman" w:hAnsi="Times New Roman"/>
                <w:sz w:val="24"/>
                <w:szCs w:val="24"/>
                <w:lang w:val="en-US"/>
              </w:rPr>
              <w:t>95</w:t>
            </w:r>
            <w:r w:rsidR="008D098C">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3187" w14:textId="7B208C66" w:rsidR="00C52FAC" w:rsidRDefault="00426BBF" w:rsidP="008D098C">
            <w:pPr>
              <w:spacing w:after="0"/>
              <w:jc w:val="center"/>
              <w:textAlignment w:val="auto"/>
            </w:pPr>
            <w:r>
              <w:rPr>
                <w:rFonts w:ascii="Times New Roman" w:hAnsi="Times New Roman"/>
                <w:sz w:val="24"/>
                <w:szCs w:val="24"/>
                <w:lang w:val="en-US"/>
              </w:rPr>
              <w:t>95</w:t>
            </w:r>
            <w:r w:rsidR="008D098C">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6AD" w14:textId="1DB6A66E" w:rsidR="00C52FAC" w:rsidRDefault="00426BBF" w:rsidP="008D098C">
            <w:pPr>
              <w:spacing w:after="0"/>
              <w:jc w:val="center"/>
              <w:textAlignment w:val="auto"/>
            </w:pPr>
            <w:r>
              <w:rPr>
                <w:rFonts w:ascii="Times New Roman" w:hAnsi="Times New Roman"/>
                <w:sz w:val="24"/>
                <w:szCs w:val="24"/>
                <w:lang w:val="en-US"/>
              </w:rPr>
              <w:t>95</w:t>
            </w:r>
            <w:r w:rsidR="008D098C">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6491" w14:textId="7C55BB6C" w:rsidR="00C52FAC" w:rsidRDefault="00426BBF" w:rsidP="008D098C">
            <w:pPr>
              <w:spacing w:after="0"/>
              <w:jc w:val="center"/>
              <w:textAlignment w:val="auto"/>
            </w:pPr>
            <w:r>
              <w:rPr>
                <w:rFonts w:ascii="Times New Roman" w:hAnsi="Times New Roman"/>
                <w:sz w:val="24"/>
                <w:szCs w:val="24"/>
                <w:lang w:val="en-US"/>
              </w:rPr>
              <w:t>95</w:t>
            </w:r>
            <w:r w:rsidR="008D098C">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61A32" w14:textId="012919EB" w:rsidR="00C52FAC" w:rsidRDefault="00426BBF" w:rsidP="008D098C">
            <w:pPr>
              <w:spacing w:after="0"/>
              <w:jc w:val="center"/>
              <w:textAlignment w:val="auto"/>
            </w:pPr>
            <w:r>
              <w:rPr>
                <w:rFonts w:ascii="Times New Roman" w:hAnsi="Times New Roman"/>
                <w:sz w:val="24"/>
                <w:szCs w:val="24"/>
                <w:lang w:val="en-US"/>
              </w:rPr>
              <w:t>95</w:t>
            </w:r>
            <w:r w:rsidR="008D098C">
              <w:rPr>
                <w:rFonts w:ascii="Times New Roman" w:hAnsi="Times New Roman"/>
                <w:sz w:val="24"/>
                <w:szCs w:val="24"/>
                <w:lang w:val="pl-PL"/>
              </w:rPr>
              <w:t xml:space="preserve"> proc.</w:t>
            </w:r>
          </w:p>
        </w:tc>
      </w:tr>
      <w:tr w:rsidR="00C52FAC" w14:paraId="20C397ED"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F8DC5" w14:textId="70CA35A6" w:rsidR="00C52FAC" w:rsidRDefault="00426BBF">
            <w:pPr>
              <w:spacing w:after="0"/>
              <w:textAlignment w:val="auto"/>
              <w:rPr>
                <w:rFonts w:ascii="Times New Roman" w:hAnsi="Times New Roman"/>
                <w:sz w:val="24"/>
                <w:szCs w:val="24"/>
              </w:rPr>
            </w:pPr>
            <w:r>
              <w:rPr>
                <w:rFonts w:ascii="Times New Roman" w:hAnsi="Times New Roman"/>
                <w:sz w:val="24"/>
                <w:szCs w:val="24"/>
              </w:rPr>
              <w:t>1.4. Sukurti nauj</w:t>
            </w:r>
            <w:r w:rsidR="00712A9C">
              <w:rPr>
                <w:rFonts w:ascii="Times New Roman" w:hAnsi="Times New Roman"/>
                <w:sz w:val="24"/>
                <w:szCs w:val="24"/>
              </w:rPr>
              <w:t>ų</w:t>
            </w:r>
            <w:r>
              <w:rPr>
                <w:rFonts w:ascii="Times New Roman" w:hAnsi="Times New Roman"/>
                <w:sz w:val="24"/>
                <w:szCs w:val="24"/>
              </w:rPr>
              <w:t xml:space="preserve"> edukacin</w:t>
            </w:r>
            <w:r w:rsidR="00712A9C">
              <w:rPr>
                <w:rFonts w:ascii="Times New Roman" w:hAnsi="Times New Roman"/>
                <w:sz w:val="24"/>
                <w:szCs w:val="24"/>
              </w:rPr>
              <w:t>ių</w:t>
            </w:r>
            <w:r>
              <w:rPr>
                <w:rFonts w:ascii="Times New Roman" w:hAnsi="Times New Roman"/>
                <w:sz w:val="24"/>
                <w:szCs w:val="24"/>
              </w:rPr>
              <w:t xml:space="preserve"> aplink</w:t>
            </w:r>
            <w:r w:rsidR="00712A9C">
              <w:rPr>
                <w:rFonts w:ascii="Times New Roman" w:hAnsi="Times New Roman"/>
                <w:sz w:val="24"/>
                <w:szCs w:val="24"/>
              </w:rPr>
              <w:t>ų</w:t>
            </w:r>
            <w:r>
              <w:rPr>
                <w:rFonts w:ascii="Times New Roman" w:hAnsi="Times New Roman"/>
                <w:sz w:val="24"/>
                <w:szCs w:val="24"/>
              </w:rPr>
              <w:t xml:space="preserve"> mokykloje ir dalyvauti edukacinėse veiklose ne mokykloje.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7065" w14:textId="5B5594EE" w:rsidR="00C52FAC" w:rsidRPr="00C913BC" w:rsidRDefault="00022782" w:rsidP="00C913BC">
            <w:pPr>
              <w:rPr>
                <w:rFonts w:ascii="Times New Roman" w:hAnsi="Times New Roman"/>
                <w:sz w:val="24"/>
                <w:szCs w:val="24"/>
              </w:rPr>
            </w:pPr>
            <w:r w:rsidRPr="00C913BC">
              <w:rPr>
                <w:rFonts w:ascii="Times New Roman" w:hAnsi="Times New Roman"/>
                <w:sz w:val="24"/>
                <w:szCs w:val="24"/>
              </w:rPr>
              <w:t xml:space="preserve">Mokinių, dalyvaujančių edukacinėse veiklose ne mokykloje ne </w:t>
            </w:r>
            <w:r w:rsidR="00426BBF" w:rsidRPr="00C913BC">
              <w:rPr>
                <w:rFonts w:ascii="Times New Roman" w:hAnsi="Times New Roman"/>
                <w:sz w:val="24"/>
                <w:szCs w:val="24"/>
              </w:rPr>
              <w:t>mažiau kaip du kartus per metus</w:t>
            </w:r>
            <w:r w:rsidRPr="00C913BC">
              <w:rPr>
                <w:rFonts w:ascii="Times New Roman" w:hAnsi="Times New Roman"/>
                <w:sz w:val="24"/>
                <w:szCs w:val="24"/>
              </w:rPr>
              <w:t xml:space="preserve">, dalis </w:t>
            </w:r>
            <w:r w:rsidR="00D041A7" w:rsidRPr="00C913BC">
              <w:rPr>
                <w:rFonts w:ascii="Times New Roman" w:hAnsi="Times New Roman"/>
                <w:sz w:val="24"/>
                <w:szCs w:val="24"/>
              </w:rPr>
              <w:t>(</w:t>
            </w:r>
            <w:r w:rsidRPr="00C913BC">
              <w:rPr>
                <w:rFonts w:ascii="Times New Roman" w:hAnsi="Times New Roman"/>
                <w:sz w:val="24"/>
                <w:szCs w:val="24"/>
              </w:rPr>
              <w:t>procentais</w:t>
            </w:r>
            <w:r w:rsidR="00D041A7" w:rsidRPr="00C913BC">
              <w:rPr>
                <w:rFonts w:ascii="Times New Roman" w:hAnsi="Times New Roman"/>
                <w:sz w:val="24"/>
                <w:szCs w:val="24"/>
              </w:rPr>
              <w:t>)</w:t>
            </w:r>
            <w:r w:rsidRPr="00C913BC">
              <w:rPr>
                <w:rFonts w:ascii="Times New Roman" w:hAnsi="Times New Roman"/>
                <w:sz w:val="24"/>
                <w:szCs w:val="24"/>
              </w:rPr>
              <w:t>.</w:t>
            </w:r>
            <w:r w:rsidR="00426BBF" w:rsidRPr="00C913BC">
              <w:rPr>
                <w:rFonts w:ascii="Times New Roman" w:hAnsi="Times New Roman"/>
                <w:sz w:val="24"/>
                <w:szCs w:val="24"/>
              </w:rPr>
              <w:t xml:space="preserve"> </w:t>
            </w:r>
            <w:r w:rsidRPr="00C913BC">
              <w:rPr>
                <w:rFonts w:ascii="Times New Roman" w:hAnsi="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A484" w14:textId="7200BED2" w:rsidR="00C52FAC" w:rsidRDefault="00426BBF" w:rsidP="00022782">
            <w:pPr>
              <w:spacing w:after="0"/>
              <w:jc w:val="center"/>
              <w:textAlignment w:val="auto"/>
            </w:pPr>
            <w:r>
              <w:rPr>
                <w:rFonts w:ascii="Times New Roman" w:hAnsi="Times New Roman"/>
                <w:sz w:val="24"/>
                <w:szCs w:val="24"/>
                <w:lang w:val="en-US"/>
              </w:rPr>
              <w:t>98</w:t>
            </w:r>
            <w:r w:rsidR="00022782">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61CEA" w14:textId="06817D55" w:rsidR="00C52FAC" w:rsidRDefault="00426BBF" w:rsidP="00022782">
            <w:pPr>
              <w:spacing w:after="0"/>
              <w:jc w:val="center"/>
              <w:textAlignment w:val="auto"/>
            </w:pPr>
            <w:r>
              <w:rPr>
                <w:rFonts w:ascii="Times New Roman" w:hAnsi="Times New Roman"/>
                <w:sz w:val="24"/>
                <w:szCs w:val="24"/>
                <w:lang w:val="en-US"/>
              </w:rPr>
              <w:t>75</w:t>
            </w:r>
            <w:r w:rsidR="00022782">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295A" w14:textId="5E884F7E" w:rsidR="00C52FAC" w:rsidRDefault="00426BBF" w:rsidP="00022782">
            <w:pPr>
              <w:spacing w:after="0"/>
              <w:jc w:val="center"/>
              <w:textAlignment w:val="auto"/>
            </w:pPr>
            <w:r>
              <w:rPr>
                <w:rFonts w:ascii="Times New Roman" w:hAnsi="Times New Roman"/>
                <w:sz w:val="24"/>
                <w:szCs w:val="24"/>
                <w:lang w:val="en-US"/>
              </w:rPr>
              <w:t>60</w:t>
            </w:r>
            <w:r w:rsidR="00022782">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5491" w14:textId="3034ADA2" w:rsidR="00C52FAC" w:rsidRDefault="00426BBF" w:rsidP="00022782">
            <w:pPr>
              <w:spacing w:after="0"/>
              <w:jc w:val="center"/>
              <w:textAlignment w:val="auto"/>
            </w:pPr>
            <w:r>
              <w:rPr>
                <w:rFonts w:ascii="Times New Roman" w:hAnsi="Times New Roman"/>
                <w:sz w:val="24"/>
                <w:szCs w:val="24"/>
                <w:lang w:val="en-US"/>
              </w:rPr>
              <w:t>62</w:t>
            </w:r>
            <w:r w:rsidR="00022782">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BDD3F" w14:textId="1379DFE3" w:rsidR="00C52FAC" w:rsidRDefault="00426BBF" w:rsidP="00022782">
            <w:pPr>
              <w:spacing w:after="0"/>
              <w:jc w:val="center"/>
              <w:textAlignment w:val="auto"/>
            </w:pPr>
            <w:r>
              <w:rPr>
                <w:rFonts w:ascii="Times New Roman" w:hAnsi="Times New Roman"/>
                <w:sz w:val="24"/>
                <w:szCs w:val="24"/>
                <w:lang w:val="en-US"/>
              </w:rPr>
              <w:t>62</w:t>
            </w:r>
            <w:r w:rsidR="00022782">
              <w:rPr>
                <w:rFonts w:ascii="Times New Roman" w:hAnsi="Times New Roman"/>
                <w:sz w:val="24"/>
                <w:szCs w:val="24"/>
                <w:lang w:val="pl-PL"/>
              </w:rPr>
              <w:t xml:space="preserve"> proc.</w:t>
            </w:r>
          </w:p>
        </w:tc>
      </w:tr>
      <w:tr w:rsidR="00C52FAC" w14:paraId="0C54F4C3"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1C81" w14:textId="77777777" w:rsidR="00C52FAC" w:rsidRDefault="00C52FAC">
            <w:pPr>
              <w:spacing w:after="0"/>
              <w:textAlignment w:val="auto"/>
              <w:rPr>
                <w:rFonts w:ascii="Times New Roman" w:hAnsi="Times New Roman"/>
                <w:sz w:val="24"/>
                <w:szCs w:val="24"/>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41F0" w14:textId="3E57F6A7" w:rsidR="00C52FAC" w:rsidRPr="00C913BC" w:rsidRDefault="009C282B" w:rsidP="00C913BC">
            <w:pPr>
              <w:rPr>
                <w:rFonts w:ascii="Times New Roman" w:hAnsi="Times New Roman"/>
                <w:sz w:val="24"/>
                <w:szCs w:val="24"/>
              </w:rPr>
            </w:pPr>
            <w:r w:rsidRPr="00C913BC">
              <w:rPr>
                <w:rFonts w:ascii="Times New Roman" w:hAnsi="Times New Roman"/>
                <w:sz w:val="24"/>
                <w:szCs w:val="24"/>
              </w:rPr>
              <w:t>Įrengtų e</w:t>
            </w:r>
            <w:r w:rsidR="00426BBF" w:rsidRPr="00C913BC">
              <w:rPr>
                <w:rFonts w:ascii="Times New Roman" w:hAnsi="Times New Roman"/>
                <w:sz w:val="24"/>
                <w:szCs w:val="24"/>
              </w:rPr>
              <w:t>dukacin</w:t>
            </w:r>
            <w:r w:rsidRPr="00C913BC">
              <w:rPr>
                <w:rFonts w:ascii="Times New Roman" w:hAnsi="Times New Roman"/>
                <w:sz w:val="24"/>
                <w:szCs w:val="24"/>
              </w:rPr>
              <w:t>ių</w:t>
            </w:r>
            <w:r w:rsidR="00426BBF" w:rsidRPr="00C913BC">
              <w:rPr>
                <w:rFonts w:ascii="Times New Roman" w:hAnsi="Times New Roman"/>
                <w:sz w:val="24"/>
                <w:szCs w:val="24"/>
              </w:rPr>
              <w:t xml:space="preserve"> erdv</w:t>
            </w:r>
            <w:r w:rsidRPr="00C913BC">
              <w:rPr>
                <w:rFonts w:ascii="Times New Roman" w:hAnsi="Times New Roman"/>
                <w:sz w:val="24"/>
                <w:szCs w:val="24"/>
              </w:rPr>
              <w:t>ių</w:t>
            </w:r>
            <w:r w:rsidR="00426BBF" w:rsidRPr="00C913BC">
              <w:rPr>
                <w:rFonts w:ascii="Times New Roman" w:hAnsi="Times New Roman"/>
                <w:sz w:val="24"/>
                <w:szCs w:val="24"/>
              </w:rPr>
              <w:t xml:space="preserve"> „Lauko klasė“</w:t>
            </w:r>
            <w:r w:rsidRPr="00C913BC">
              <w:rPr>
                <w:rFonts w:ascii="Times New Roman" w:hAnsi="Times New Roman"/>
                <w:sz w:val="24"/>
                <w:szCs w:val="24"/>
              </w:rPr>
              <w:t xml:space="preserve"> skaičius </w:t>
            </w:r>
            <w:r w:rsidR="00D041A7" w:rsidRPr="00C913BC">
              <w:rPr>
                <w:rFonts w:ascii="Times New Roman" w:hAnsi="Times New Roman"/>
                <w:sz w:val="24"/>
                <w:szCs w:val="24"/>
              </w:rPr>
              <w:t>(vienetais)</w:t>
            </w:r>
            <w:r w:rsidR="00426BBF" w:rsidRPr="00C913BC">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77CF" w14:textId="77777777" w:rsidR="00C52FAC" w:rsidRDefault="00426BBF" w:rsidP="00022782">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F361" w14:textId="77777777" w:rsidR="00C52FAC" w:rsidRDefault="00426BBF" w:rsidP="00022782">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8609" w14:textId="77777777" w:rsidR="00C52FAC" w:rsidRDefault="00426BBF" w:rsidP="00022782">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3F125" w14:textId="77777777" w:rsidR="00C52FAC" w:rsidRDefault="00426BBF" w:rsidP="00022782">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FC2D" w14:textId="458EBC11" w:rsidR="00C52FAC" w:rsidRDefault="00426BBF" w:rsidP="00022782">
            <w:pPr>
              <w:spacing w:after="0"/>
              <w:jc w:val="center"/>
              <w:textAlignment w:val="auto"/>
              <w:rPr>
                <w:rFonts w:ascii="Times New Roman" w:hAnsi="Times New Roman"/>
                <w:sz w:val="24"/>
                <w:szCs w:val="24"/>
                <w:lang w:val="en-US"/>
              </w:rPr>
            </w:pPr>
            <w:r>
              <w:rPr>
                <w:rFonts w:ascii="Times New Roman" w:hAnsi="Times New Roman"/>
                <w:sz w:val="24"/>
                <w:szCs w:val="24"/>
                <w:lang w:val="en-US"/>
              </w:rPr>
              <w:t>1 vnt.</w:t>
            </w:r>
          </w:p>
        </w:tc>
      </w:tr>
      <w:tr w:rsidR="00C52FAC" w14:paraId="2D1AD096"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88F9" w14:textId="3556B4B7" w:rsidR="00C52FAC" w:rsidRDefault="00426BBF">
            <w:pPr>
              <w:spacing w:after="0"/>
              <w:textAlignment w:val="auto"/>
              <w:rPr>
                <w:rFonts w:ascii="Times New Roman" w:hAnsi="Times New Roman"/>
                <w:sz w:val="24"/>
                <w:szCs w:val="24"/>
              </w:rPr>
            </w:pPr>
            <w:r>
              <w:rPr>
                <w:rFonts w:ascii="Times New Roman" w:hAnsi="Times New Roman"/>
                <w:sz w:val="24"/>
                <w:szCs w:val="24"/>
              </w:rPr>
              <w:t>2.1. Skatinti įtraukiojo ugdymo strategijas pamoko</w:t>
            </w:r>
            <w:r w:rsidR="00712A9C">
              <w:rPr>
                <w:rFonts w:ascii="Times New Roman" w:hAnsi="Times New Roman"/>
                <w:sz w:val="24"/>
                <w:szCs w:val="24"/>
              </w:rPr>
              <w:t>s</w:t>
            </w:r>
            <w:r>
              <w:rPr>
                <w:rFonts w:ascii="Times New Roman" w:hAnsi="Times New Roman"/>
                <w:sz w:val="24"/>
                <w:szCs w:val="24"/>
              </w:rPr>
              <w:t>e, projektinėje, žaidybinėje ir kt. veiklose, užtikrinant kiekvieno vaiko ugdymosi sėkmę.</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91C6" w14:textId="3B160520" w:rsidR="00C52FAC" w:rsidRDefault="00022782">
            <w:pPr>
              <w:spacing w:after="0"/>
              <w:textAlignment w:val="auto"/>
              <w:rPr>
                <w:rFonts w:ascii="Times New Roman" w:hAnsi="Times New Roman"/>
                <w:sz w:val="24"/>
                <w:szCs w:val="24"/>
              </w:rPr>
            </w:pPr>
            <w:r>
              <w:rPr>
                <w:rFonts w:ascii="Times New Roman" w:hAnsi="Times New Roman"/>
                <w:sz w:val="24"/>
                <w:szCs w:val="24"/>
              </w:rPr>
              <w:t>Mokytojų, taikančių į</w:t>
            </w:r>
            <w:r w:rsidR="00426BBF">
              <w:rPr>
                <w:rFonts w:ascii="Times New Roman" w:hAnsi="Times New Roman"/>
                <w:sz w:val="24"/>
                <w:szCs w:val="24"/>
              </w:rPr>
              <w:t>traukiojo ugdymo strategij</w:t>
            </w:r>
            <w:r>
              <w:rPr>
                <w:rFonts w:ascii="Times New Roman" w:hAnsi="Times New Roman"/>
                <w:sz w:val="24"/>
                <w:szCs w:val="24"/>
              </w:rPr>
              <w:t>as</w:t>
            </w:r>
            <w:r w:rsidR="00426BBF">
              <w:rPr>
                <w:rFonts w:ascii="Times New Roman" w:hAnsi="Times New Roman"/>
                <w:sz w:val="24"/>
                <w:szCs w:val="24"/>
              </w:rPr>
              <w:t xml:space="preserve"> pamokose, projektinėje ir kitose veiklose</w:t>
            </w:r>
            <w:r w:rsidR="00712A9C">
              <w:rPr>
                <w:rFonts w:ascii="Times New Roman" w:hAnsi="Times New Roman"/>
                <w:sz w:val="24"/>
                <w:szCs w:val="24"/>
              </w:rPr>
              <w:t xml:space="preserve"> (pasirengimas, įgyvendinimas, veiklos analizė, tobulinimas)</w:t>
            </w:r>
            <w:r>
              <w:rPr>
                <w:rFonts w:ascii="Times New Roman" w:hAnsi="Times New Roman"/>
                <w:sz w:val="24"/>
                <w:szCs w:val="24"/>
              </w:rPr>
              <w:t xml:space="preserve">, dalis </w:t>
            </w:r>
            <w:r w:rsidR="00D041A7">
              <w:rPr>
                <w:rFonts w:ascii="Times New Roman" w:hAnsi="Times New Roman"/>
                <w:sz w:val="24"/>
                <w:szCs w:val="24"/>
              </w:rPr>
              <w:t>(</w:t>
            </w:r>
            <w:r>
              <w:rPr>
                <w:rFonts w:ascii="Times New Roman" w:hAnsi="Times New Roman"/>
                <w:sz w:val="24"/>
                <w:szCs w:val="24"/>
              </w:rPr>
              <w:t>procentais</w:t>
            </w:r>
            <w:r w:rsidR="00D041A7">
              <w:rPr>
                <w:rFonts w:ascii="Times New Roman" w:hAnsi="Times New Roman"/>
                <w:sz w:val="24"/>
                <w:szCs w:val="24"/>
              </w:rPr>
              <w:t>)</w:t>
            </w:r>
            <w:r>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2031" w14:textId="77777777" w:rsidR="00C52FAC" w:rsidRDefault="00426BBF" w:rsidP="00D041A7">
            <w:pPr>
              <w:spacing w:after="0"/>
              <w:jc w:val="center"/>
              <w:textAlignment w:val="auto"/>
              <w:rPr>
                <w:rFonts w:ascii="Times New Roman" w:hAnsi="Times New Roman"/>
                <w:sz w:val="24"/>
                <w:szCs w:val="24"/>
                <w:lang w:val="en-US"/>
              </w:rPr>
            </w:pPr>
            <w:r>
              <w:rPr>
                <w:rFonts w:ascii="Times New Roman" w:hAnsi="Times New Roman"/>
                <w:sz w:val="24"/>
                <w:szCs w:val="24"/>
                <w:lang w:val="en-US"/>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150" w14:textId="79F622F6" w:rsidR="00C52FAC" w:rsidRDefault="00426BBF" w:rsidP="00D041A7">
            <w:pPr>
              <w:spacing w:after="0"/>
              <w:jc w:val="center"/>
              <w:textAlignment w:val="auto"/>
              <w:rPr>
                <w:rFonts w:ascii="Times New Roman" w:hAnsi="Times New Roman"/>
                <w:sz w:val="24"/>
                <w:szCs w:val="24"/>
                <w:lang w:val="en-US"/>
              </w:rPr>
            </w:pPr>
            <w:r>
              <w:rPr>
                <w:rFonts w:ascii="Times New Roman" w:hAnsi="Times New Roman"/>
                <w:sz w:val="24"/>
                <w:szCs w:val="24"/>
                <w:lang w:val="en-US"/>
              </w:rPr>
              <w:t>6</w:t>
            </w:r>
            <w:r w:rsidR="00022782">
              <w:rPr>
                <w:rFonts w:ascii="Times New Roman" w:hAnsi="Times New Roman"/>
                <w:sz w:val="24"/>
                <w:szCs w:val="24"/>
                <w:lang w:val="en-US"/>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45AB" w14:textId="49D5BCAB" w:rsidR="00C52FAC" w:rsidRDefault="00426BBF" w:rsidP="00D041A7">
            <w:pPr>
              <w:spacing w:after="0"/>
              <w:jc w:val="center"/>
              <w:textAlignment w:val="auto"/>
              <w:rPr>
                <w:rFonts w:ascii="Times New Roman" w:hAnsi="Times New Roman"/>
                <w:sz w:val="24"/>
                <w:szCs w:val="24"/>
                <w:lang w:val="en-US"/>
              </w:rPr>
            </w:pPr>
            <w:r>
              <w:rPr>
                <w:rFonts w:ascii="Times New Roman" w:hAnsi="Times New Roman"/>
                <w:sz w:val="24"/>
                <w:szCs w:val="24"/>
                <w:lang w:val="en-US"/>
              </w:rPr>
              <w:t>7</w:t>
            </w:r>
            <w:r w:rsidR="00022782">
              <w:rPr>
                <w:rFonts w:ascii="Times New Roman" w:hAnsi="Times New Roman"/>
                <w:sz w:val="24"/>
                <w:szCs w:val="24"/>
                <w:lang w:val="en-US"/>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6F29" w14:textId="7B468C79" w:rsidR="00C52FAC" w:rsidRDefault="00426BBF" w:rsidP="00D041A7">
            <w:pPr>
              <w:spacing w:after="0"/>
              <w:jc w:val="center"/>
              <w:textAlignment w:val="auto"/>
              <w:rPr>
                <w:rFonts w:ascii="Times New Roman" w:hAnsi="Times New Roman"/>
                <w:sz w:val="24"/>
                <w:szCs w:val="24"/>
                <w:lang w:val="en-US"/>
              </w:rPr>
            </w:pPr>
            <w:r>
              <w:rPr>
                <w:rFonts w:ascii="Times New Roman" w:hAnsi="Times New Roman"/>
                <w:sz w:val="24"/>
                <w:szCs w:val="24"/>
                <w:lang w:val="en-US"/>
              </w:rPr>
              <w:t>7</w:t>
            </w:r>
            <w:r w:rsidR="00D47DCD">
              <w:rPr>
                <w:rFonts w:ascii="Times New Roman" w:hAnsi="Times New Roman"/>
                <w:sz w:val="24"/>
                <w:szCs w:val="24"/>
                <w:lang w:val="en-US"/>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6105" w14:textId="2A5E80A6" w:rsidR="00C52FAC" w:rsidRDefault="00426BBF" w:rsidP="00D041A7">
            <w:pPr>
              <w:spacing w:after="0"/>
              <w:jc w:val="center"/>
              <w:textAlignment w:val="auto"/>
              <w:rPr>
                <w:rFonts w:ascii="Times New Roman" w:hAnsi="Times New Roman"/>
                <w:sz w:val="24"/>
                <w:szCs w:val="24"/>
                <w:lang w:val="en-US"/>
              </w:rPr>
            </w:pPr>
            <w:r>
              <w:rPr>
                <w:rFonts w:ascii="Times New Roman" w:hAnsi="Times New Roman"/>
                <w:sz w:val="24"/>
                <w:szCs w:val="24"/>
                <w:lang w:val="en-US"/>
              </w:rPr>
              <w:t>10</w:t>
            </w:r>
            <w:r w:rsidR="00D47DCD">
              <w:rPr>
                <w:rFonts w:ascii="Times New Roman" w:hAnsi="Times New Roman"/>
                <w:sz w:val="24"/>
                <w:szCs w:val="24"/>
                <w:lang w:val="en-US"/>
              </w:rPr>
              <w:t xml:space="preserve"> proc.</w:t>
            </w:r>
          </w:p>
        </w:tc>
      </w:tr>
      <w:tr w:rsidR="00C52FAC" w14:paraId="3AAB2E9B"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E72D" w14:textId="77777777" w:rsidR="00C52FAC" w:rsidRDefault="00C52FAC">
            <w:pPr>
              <w:spacing w:after="0"/>
              <w:textAlignment w:val="auto"/>
              <w:rPr>
                <w:rFonts w:ascii="Times New Roman" w:hAnsi="Times New Roman"/>
                <w:sz w:val="24"/>
                <w:szCs w:val="24"/>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9DA4" w14:textId="2DB420AE" w:rsidR="00C52FAC" w:rsidRPr="00C913BC" w:rsidRDefault="00D47DCD" w:rsidP="00C913BC">
            <w:pPr>
              <w:rPr>
                <w:rFonts w:ascii="Times New Roman" w:hAnsi="Times New Roman"/>
                <w:sz w:val="24"/>
              </w:rPr>
            </w:pPr>
            <w:r w:rsidRPr="00C913BC">
              <w:rPr>
                <w:rFonts w:ascii="Times New Roman" w:hAnsi="Times New Roman"/>
                <w:sz w:val="24"/>
              </w:rPr>
              <w:t>Mokytojų, taikančių a</w:t>
            </w:r>
            <w:r w:rsidR="00426BBF" w:rsidRPr="00C913BC">
              <w:rPr>
                <w:rFonts w:ascii="Times New Roman" w:hAnsi="Times New Roman"/>
                <w:sz w:val="24"/>
              </w:rPr>
              <w:t>ktyvi</w:t>
            </w:r>
            <w:r w:rsidRPr="00C913BC">
              <w:rPr>
                <w:rFonts w:ascii="Times New Roman" w:hAnsi="Times New Roman"/>
                <w:sz w:val="24"/>
              </w:rPr>
              <w:t>uosius</w:t>
            </w:r>
            <w:r w:rsidR="00426BBF" w:rsidRPr="00C913BC">
              <w:rPr>
                <w:rFonts w:ascii="Times New Roman" w:hAnsi="Times New Roman"/>
                <w:sz w:val="24"/>
              </w:rPr>
              <w:t xml:space="preserve"> ugdymo metod</w:t>
            </w:r>
            <w:r w:rsidRPr="00C913BC">
              <w:rPr>
                <w:rFonts w:ascii="Times New Roman" w:hAnsi="Times New Roman"/>
                <w:sz w:val="24"/>
              </w:rPr>
              <w:t>us</w:t>
            </w:r>
            <w:r w:rsidR="00426BBF" w:rsidRPr="00C913BC">
              <w:rPr>
                <w:rFonts w:ascii="Times New Roman" w:hAnsi="Times New Roman"/>
                <w:sz w:val="24"/>
              </w:rPr>
              <w:t xml:space="preserve"> (darb</w:t>
            </w:r>
            <w:r w:rsidRPr="00C913BC">
              <w:rPr>
                <w:rFonts w:ascii="Times New Roman" w:hAnsi="Times New Roman"/>
                <w:sz w:val="24"/>
              </w:rPr>
              <w:t>ą</w:t>
            </w:r>
            <w:r w:rsidR="00426BBF" w:rsidRPr="00C913BC">
              <w:rPr>
                <w:rFonts w:ascii="Times New Roman" w:hAnsi="Times New Roman"/>
                <w:sz w:val="24"/>
              </w:rPr>
              <w:t xml:space="preserve"> grupėse, darb</w:t>
            </w:r>
            <w:r w:rsidRPr="00C913BC">
              <w:rPr>
                <w:rFonts w:ascii="Times New Roman" w:hAnsi="Times New Roman"/>
                <w:sz w:val="24"/>
              </w:rPr>
              <w:t>ą</w:t>
            </w:r>
            <w:r w:rsidR="00426BBF" w:rsidRPr="00C913BC">
              <w:rPr>
                <w:rFonts w:ascii="Times New Roman" w:hAnsi="Times New Roman"/>
                <w:sz w:val="24"/>
              </w:rPr>
              <w:t xml:space="preserve"> poro</w:t>
            </w:r>
            <w:r w:rsidR="00D041A7" w:rsidRPr="00C913BC">
              <w:rPr>
                <w:rFonts w:ascii="Times New Roman" w:hAnsi="Times New Roman"/>
                <w:sz w:val="24"/>
              </w:rPr>
              <w:t>mis</w:t>
            </w:r>
            <w:r w:rsidR="00426BBF" w:rsidRPr="00C913BC">
              <w:rPr>
                <w:rFonts w:ascii="Times New Roman" w:hAnsi="Times New Roman"/>
                <w:sz w:val="24"/>
              </w:rPr>
              <w:t xml:space="preserve">) ir </w:t>
            </w:r>
            <w:r w:rsidRPr="00C913BC">
              <w:rPr>
                <w:rFonts w:ascii="Times New Roman" w:hAnsi="Times New Roman"/>
                <w:sz w:val="24"/>
              </w:rPr>
              <w:t xml:space="preserve">naudojančių </w:t>
            </w:r>
            <w:r w:rsidR="00426BBF" w:rsidRPr="00C913BC">
              <w:rPr>
                <w:rFonts w:ascii="Times New Roman" w:hAnsi="Times New Roman"/>
                <w:sz w:val="24"/>
              </w:rPr>
              <w:t>virtuali</w:t>
            </w:r>
            <w:r w:rsidRPr="00C913BC">
              <w:rPr>
                <w:rFonts w:ascii="Times New Roman" w:hAnsi="Times New Roman"/>
                <w:sz w:val="24"/>
              </w:rPr>
              <w:t>as</w:t>
            </w:r>
            <w:r w:rsidR="00426BBF" w:rsidRPr="00C913BC">
              <w:rPr>
                <w:rFonts w:ascii="Times New Roman" w:hAnsi="Times New Roman"/>
                <w:sz w:val="24"/>
              </w:rPr>
              <w:t xml:space="preserve"> ugdymosi priemon</w:t>
            </w:r>
            <w:r w:rsidRPr="00C913BC">
              <w:rPr>
                <w:rFonts w:ascii="Times New Roman" w:hAnsi="Times New Roman"/>
                <w:sz w:val="24"/>
              </w:rPr>
              <w:t>es</w:t>
            </w:r>
            <w:r w:rsidR="00426BBF" w:rsidRPr="00C913BC">
              <w:rPr>
                <w:rFonts w:ascii="Times New Roman" w:hAnsi="Times New Roman"/>
                <w:sz w:val="24"/>
              </w:rPr>
              <w:t xml:space="preserve"> (Wordwall, EMA, Eduka, liveworksheets)</w:t>
            </w:r>
            <w:r w:rsidRPr="00C913BC">
              <w:rPr>
                <w:rFonts w:ascii="Times New Roman" w:hAnsi="Times New Roman"/>
                <w:sz w:val="24"/>
              </w:rPr>
              <w:t xml:space="preserve">, dalis </w:t>
            </w:r>
            <w:r w:rsidR="00D041A7" w:rsidRPr="00C913BC">
              <w:rPr>
                <w:rFonts w:ascii="Times New Roman" w:hAnsi="Times New Roman"/>
                <w:sz w:val="24"/>
              </w:rPr>
              <w:t>(</w:t>
            </w:r>
            <w:r w:rsidRPr="00C913BC">
              <w:rPr>
                <w:rFonts w:ascii="Times New Roman" w:hAnsi="Times New Roman"/>
                <w:sz w:val="24"/>
              </w:rPr>
              <w:t>procentais</w:t>
            </w:r>
            <w:r w:rsidR="00D041A7" w:rsidRPr="00C913BC">
              <w:rPr>
                <w:rFonts w:ascii="Times New Roman" w:hAnsi="Times New Roman"/>
                <w:sz w:val="24"/>
              </w:rPr>
              <w:t>)</w:t>
            </w:r>
            <w:r w:rsidRPr="00C913BC">
              <w:rPr>
                <w:rFonts w:ascii="Times New Roman" w:hAnsi="Times New Roman"/>
                <w:sz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4C74" w14:textId="69CD3DF2" w:rsidR="00C52FAC" w:rsidRDefault="00426BBF" w:rsidP="00C04E44">
            <w:pPr>
              <w:spacing w:after="0"/>
              <w:jc w:val="center"/>
              <w:textAlignment w:val="auto"/>
              <w:rPr>
                <w:rFonts w:ascii="Times New Roman" w:hAnsi="Times New Roman"/>
                <w:sz w:val="24"/>
                <w:szCs w:val="24"/>
                <w:lang w:val="en-US"/>
              </w:rPr>
            </w:pPr>
            <w:r>
              <w:rPr>
                <w:rFonts w:ascii="Times New Roman" w:hAnsi="Times New Roman"/>
                <w:sz w:val="24"/>
                <w:szCs w:val="24"/>
                <w:lang w:val="en-US"/>
              </w:rPr>
              <w:t>50</w:t>
            </w:r>
            <w:r w:rsidR="00D47DCD">
              <w:rPr>
                <w:rFonts w:ascii="Times New Roman" w:hAnsi="Times New Roman"/>
                <w:sz w:val="24"/>
                <w:szCs w:val="24"/>
                <w:lang w:val="en-US"/>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00F8" w14:textId="64731308" w:rsidR="00C52FAC" w:rsidRDefault="00426BBF" w:rsidP="00C04E44">
            <w:pPr>
              <w:spacing w:after="0"/>
              <w:jc w:val="center"/>
              <w:textAlignment w:val="auto"/>
              <w:rPr>
                <w:rFonts w:ascii="Times New Roman" w:hAnsi="Times New Roman"/>
                <w:sz w:val="24"/>
                <w:szCs w:val="24"/>
                <w:lang w:val="en-US"/>
              </w:rPr>
            </w:pPr>
            <w:r>
              <w:rPr>
                <w:rFonts w:ascii="Times New Roman" w:hAnsi="Times New Roman"/>
                <w:sz w:val="24"/>
                <w:szCs w:val="24"/>
                <w:lang w:val="en-US"/>
              </w:rPr>
              <w:t>50</w:t>
            </w:r>
            <w:r w:rsidR="00D47DCD">
              <w:rPr>
                <w:rFonts w:ascii="Times New Roman" w:hAnsi="Times New Roman"/>
                <w:sz w:val="24"/>
                <w:szCs w:val="24"/>
                <w:lang w:val="en-US"/>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E343" w14:textId="014A724A" w:rsidR="00C52FAC" w:rsidRDefault="00426BBF" w:rsidP="00C04E44">
            <w:pPr>
              <w:spacing w:after="0"/>
              <w:jc w:val="center"/>
              <w:textAlignment w:val="auto"/>
              <w:rPr>
                <w:rFonts w:ascii="Times New Roman" w:hAnsi="Times New Roman"/>
                <w:sz w:val="24"/>
                <w:szCs w:val="24"/>
                <w:lang w:val="en-US"/>
              </w:rPr>
            </w:pPr>
            <w:r>
              <w:rPr>
                <w:rFonts w:ascii="Times New Roman" w:hAnsi="Times New Roman"/>
                <w:sz w:val="24"/>
                <w:szCs w:val="24"/>
                <w:lang w:val="en-US"/>
              </w:rPr>
              <w:t>50</w:t>
            </w:r>
            <w:r w:rsidR="00D47DCD">
              <w:rPr>
                <w:rFonts w:ascii="Times New Roman" w:hAnsi="Times New Roman"/>
                <w:sz w:val="24"/>
                <w:szCs w:val="24"/>
                <w:lang w:val="en-US"/>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71E2" w14:textId="5438E617" w:rsidR="00C52FAC" w:rsidRDefault="00426BBF" w:rsidP="00C04E44">
            <w:pPr>
              <w:spacing w:after="0"/>
              <w:jc w:val="center"/>
              <w:textAlignment w:val="auto"/>
              <w:rPr>
                <w:rFonts w:ascii="Times New Roman" w:hAnsi="Times New Roman"/>
                <w:sz w:val="24"/>
                <w:szCs w:val="24"/>
                <w:lang w:val="en-US"/>
              </w:rPr>
            </w:pPr>
            <w:r>
              <w:rPr>
                <w:rFonts w:ascii="Times New Roman" w:hAnsi="Times New Roman"/>
                <w:sz w:val="24"/>
                <w:szCs w:val="24"/>
                <w:lang w:val="en-US"/>
              </w:rPr>
              <w:t>50</w:t>
            </w:r>
            <w:r w:rsidR="00D47DCD">
              <w:rPr>
                <w:rFonts w:ascii="Times New Roman" w:hAnsi="Times New Roman"/>
                <w:sz w:val="24"/>
                <w:szCs w:val="24"/>
                <w:lang w:val="en-US"/>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BE59" w14:textId="4032DA9D" w:rsidR="00C52FAC" w:rsidRDefault="00426BBF" w:rsidP="00C04E44">
            <w:pPr>
              <w:spacing w:after="0"/>
              <w:jc w:val="center"/>
              <w:textAlignment w:val="auto"/>
              <w:rPr>
                <w:rFonts w:ascii="Times New Roman" w:hAnsi="Times New Roman"/>
                <w:sz w:val="24"/>
                <w:szCs w:val="24"/>
                <w:lang w:val="en-US"/>
              </w:rPr>
            </w:pPr>
            <w:r>
              <w:rPr>
                <w:rFonts w:ascii="Times New Roman" w:hAnsi="Times New Roman"/>
                <w:sz w:val="24"/>
                <w:szCs w:val="24"/>
                <w:lang w:val="en-US"/>
              </w:rPr>
              <w:t>50</w:t>
            </w:r>
            <w:r w:rsidR="00D47DCD">
              <w:rPr>
                <w:rFonts w:ascii="Times New Roman" w:hAnsi="Times New Roman"/>
                <w:sz w:val="24"/>
                <w:szCs w:val="24"/>
                <w:lang w:val="en-US"/>
              </w:rPr>
              <w:t xml:space="preserve"> proc.</w:t>
            </w:r>
          </w:p>
        </w:tc>
      </w:tr>
      <w:tr w:rsidR="00C52FAC" w14:paraId="56124C84"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B4B8"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2.2. Aprūpinti mokyklas specialiosiomis mokymo priemonėmis ir ugdymo procesui skirtų techninės pagalbos priemonių komplektais bei apmokyti jomis naudotis.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CA78" w14:textId="1B918BCB" w:rsidR="00C52FAC" w:rsidRPr="00C913BC" w:rsidRDefault="00426BBF" w:rsidP="00C913BC">
            <w:pPr>
              <w:rPr>
                <w:rFonts w:ascii="Times New Roman" w:hAnsi="Times New Roman"/>
                <w:sz w:val="24"/>
              </w:rPr>
            </w:pPr>
            <w:r w:rsidRPr="00C913BC">
              <w:rPr>
                <w:rFonts w:ascii="Times New Roman" w:hAnsi="Times New Roman"/>
                <w:sz w:val="24"/>
              </w:rPr>
              <w:t>Įrengt</w:t>
            </w:r>
            <w:r w:rsidR="00D041A7" w:rsidRPr="00C913BC">
              <w:rPr>
                <w:rFonts w:ascii="Times New Roman" w:hAnsi="Times New Roman"/>
                <w:sz w:val="24"/>
              </w:rPr>
              <w:t>ų</w:t>
            </w:r>
            <w:r w:rsidRPr="00C913BC">
              <w:rPr>
                <w:rFonts w:ascii="Times New Roman" w:hAnsi="Times New Roman"/>
                <w:sz w:val="24"/>
              </w:rPr>
              <w:t xml:space="preserve"> sensorin</w:t>
            </w:r>
            <w:r w:rsidR="00D041A7" w:rsidRPr="00C913BC">
              <w:rPr>
                <w:rFonts w:ascii="Times New Roman" w:hAnsi="Times New Roman"/>
                <w:sz w:val="24"/>
              </w:rPr>
              <w:t>ių</w:t>
            </w:r>
            <w:r w:rsidRPr="00C913BC">
              <w:rPr>
                <w:rFonts w:ascii="Times New Roman" w:hAnsi="Times New Roman"/>
                <w:sz w:val="24"/>
              </w:rPr>
              <w:t xml:space="preserve"> ir apmąstymų erdv</w:t>
            </w:r>
            <w:r w:rsidR="00D041A7" w:rsidRPr="00C913BC">
              <w:rPr>
                <w:rFonts w:ascii="Times New Roman" w:hAnsi="Times New Roman"/>
                <w:sz w:val="24"/>
              </w:rPr>
              <w:t>ių</w:t>
            </w:r>
            <w:r w:rsidRPr="00C913BC">
              <w:rPr>
                <w:rFonts w:ascii="Times New Roman" w:hAnsi="Times New Roman"/>
                <w:sz w:val="24"/>
              </w:rPr>
              <w:t xml:space="preserve"> SUP vaikams</w:t>
            </w:r>
            <w:r w:rsidR="00D041A7" w:rsidRPr="00C913BC">
              <w:rPr>
                <w:rFonts w:ascii="Times New Roman" w:hAnsi="Times New Roman"/>
                <w:sz w:val="24"/>
              </w:rPr>
              <w:t xml:space="preserve"> skaičius (vienetais)</w:t>
            </w:r>
            <w:r w:rsidRPr="00C913BC">
              <w:rPr>
                <w:rFonts w:ascii="Times New Roman" w:hAnsi="Times New Roman"/>
                <w:sz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005FB"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445A"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0630"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42F2"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3F9C9"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1 vnt.</w:t>
            </w:r>
          </w:p>
        </w:tc>
      </w:tr>
      <w:tr w:rsidR="00C52FAC" w14:paraId="185407D4"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3C26" w14:textId="77777777" w:rsidR="00C52FAC" w:rsidRDefault="00C52FAC">
            <w:pPr>
              <w:spacing w:after="0"/>
              <w:textAlignment w:val="auto"/>
              <w:rPr>
                <w:rFonts w:ascii="Times New Roman" w:hAnsi="Times New Roman"/>
                <w:sz w:val="24"/>
                <w:szCs w:val="24"/>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2944" w14:textId="4554EA26" w:rsidR="00C52FAC" w:rsidRPr="00C913BC" w:rsidRDefault="00426BBF" w:rsidP="00C913BC">
            <w:pPr>
              <w:rPr>
                <w:rFonts w:ascii="Times New Roman" w:hAnsi="Times New Roman"/>
                <w:sz w:val="24"/>
              </w:rPr>
            </w:pPr>
            <w:r w:rsidRPr="00C913BC">
              <w:rPr>
                <w:rFonts w:ascii="Times New Roman" w:hAnsi="Times New Roman"/>
                <w:sz w:val="24"/>
              </w:rPr>
              <w:t>Įrengt</w:t>
            </w:r>
            <w:r w:rsidR="00D041A7" w:rsidRPr="00C913BC">
              <w:rPr>
                <w:rFonts w:ascii="Times New Roman" w:hAnsi="Times New Roman"/>
                <w:sz w:val="24"/>
              </w:rPr>
              <w:t>ų</w:t>
            </w:r>
            <w:r w:rsidRPr="00C913BC">
              <w:rPr>
                <w:rFonts w:ascii="Times New Roman" w:hAnsi="Times New Roman"/>
                <w:sz w:val="24"/>
              </w:rPr>
              <w:t xml:space="preserve"> tylos kampeli</w:t>
            </w:r>
            <w:r w:rsidR="00D041A7" w:rsidRPr="00C913BC">
              <w:rPr>
                <w:rFonts w:ascii="Times New Roman" w:hAnsi="Times New Roman"/>
                <w:sz w:val="24"/>
              </w:rPr>
              <w:t>ų</w:t>
            </w:r>
            <w:r w:rsidRPr="00C913BC">
              <w:rPr>
                <w:rFonts w:ascii="Times New Roman" w:hAnsi="Times New Roman"/>
                <w:sz w:val="24"/>
              </w:rPr>
              <w:t xml:space="preserve"> SUP vaikams</w:t>
            </w:r>
            <w:r w:rsidR="00D041A7" w:rsidRPr="00C913BC">
              <w:rPr>
                <w:rFonts w:ascii="Times New Roman" w:hAnsi="Times New Roman"/>
                <w:sz w:val="24"/>
              </w:rPr>
              <w:t xml:space="preserve"> skaičius (vienetais)</w:t>
            </w:r>
            <w:r w:rsidRPr="00C913BC">
              <w:rPr>
                <w:rFonts w:ascii="Times New Roman" w:hAnsi="Times New Roman"/>
                <w:sz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D6AB"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1 vnt.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241B"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1 vnt.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EC4F"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1 vnt.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7DFE"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1 vnt.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7DAC" w14:textId="77777777" w:rsidR="00C52FAC" w:rsidRDefault="00426BBF" w:rsidP="00C04E44">
            <w:pPr>
              <w:spacing w:after="0"/>
              <w:jc w:val="center"/>
              <w:textAlignment w:val="auto"/>
              <w:rPr>
                <w:rFonts w:ascii="Times New Roman" w:hAnsi="Times New Roman"/>
                <w:sz w:val="24"/>
                <w:szCs w:val="24"/>
                <w:lang w:val="ru-RU"/>
              </w:rPr>
            </w:pPr>
            <w:r>
              <w:rPr>
                <w:rFonts w:ascii="Times New Roman" w:hAnsi="Times New Roman"/>
                <w:sz w:val="24"/>
                <w:szCs w:val="24"/>
                <w:lang w:val="ru-RU"/>
              </w:rPr>
              <w:t>1 vnt.</w:t>
            </w:r>
          </w:p>
        </w:tc>
      </w:tr>
      <w:tr w:rsidR="00C52FAC" w14:paraId="065BB5AC"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D0969"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2.3. Tobulinti mokytojų, kitų ugdymo procese dalyvaujančių asmenų kompetencijas dirbti su įvairiomis specialiųjų ugdymosi poreikių turinčių mokinių grupėmis, siekiant (į)valdyti įtraukiojo ugdymo metodus ir mokymo strategijas.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E03A" w14:textId="767EE12C" w:rsidR="00C52FAC" w:rsidRDefault="00426BBF">
            <w:pPr>
              <w:spacing w:after="0"/>
              <w:textAlignment w:val="auto"/>
              <w:rPr>
                <w:rFonts w:ascii="Times New Roman" w:hAnsi="Times New Roman"/>
                <w:sz w:val="24"/>
                <w:szCs w:val="24"/>
              </w:rPr>
            </w:pPr>
            <w:r>
              <w:rPr>
                <w:rFonts w:ascii="Times New Roman" w:hAnsi="Times New Roman"/>
                <w:sz w:val="24"/>
                <w:szCs w:val="24"/>
              </w:rPr>
              <w:t>Mokytoj</w:t>
            </w:r>
            <w:r w:rsidR="00D47DCD">
              <w:rPr>
                <w:rFonts w:ascii="Times New Roman" w:hAnsi="Times New Roman"/>
                <w:sz w:val="24"/>
                <w:szCs w:val="24"/>
              </w:rPr>
              <w:t>ų,</w:t>
            </w:r>
            <w:r>
              <w:rPr>
                <w:rFonts w:ascii="Times New Roman" w:hAnsi="Times New Roman"/>
                <w:sz w:val="24"/>
                <w:szCs w:val="24"/>
              </w:rPr>
              <w:t xml:space="preserve"> dalyvauja</w:t>
            </w:r>
            <w:r w:rsidR="00D47DCD">
              <w:rPr>
                <w:rFonts w:ascii="Times New Roman" w:hAnsi="Times New Roman"/>
                <w:sz w:val="24"/>
                <w:szCs w:val="24"/>
              </w:rPr>
              <w:t>nčių</w:t>
            </w:r>
            <w:r>
              <w:rPr>
                <w:rFonts w:ascii="Times New Roman" w:hAnsi="Times New Roman"/>
                <w:sz w:val="24"/>
                <w:szCs w:val="24"/>
              </w:rPr>
              <w:t xml:space="preserve"> mokym</w:t>
            </w:r>
            <w:r w:rsidR="00D47DCD">
              <w:rPr>
                <w:rFonts w:ascii="Times New Roman" w:hAnsi="Times New Roman"/>
                <w:sz w:val="24"/>
                <w:szCs w:val="24"/>
              </w:rPr>
              <w:t>uose</w:t>
            </w:r>
            <w:r>
              <w:rPr>
                <w:rFonts w:ascii="Times New Roman" w:hAnsi="Times New Roman"/>
                <w:sz w:val="24"/>
                <w:szCs w:val="24"/>
              </w:rPr>
              <w:t xml:space="preserve"> ir seminar</w:t>
            </w:r>
            <w:r w:rsidR="00D47DCD">
              <w:rPr>
                <w:rFonts w:ascii="Times New Roman" w:hAnsi="Times New Roman"/>
                <w:sz w:val="24"/>
                <w:szCs w:val="24"/>
              </w:rPr>
              <w:t>uose</w:t>
            </w:r>
            <w:r>
              <w:rPr>
                <w:rFonts w:ascii="Times New Roman" w:hAnsi="Times New Roman"/>
                <w:sz w:val="24"/>
                <w:szCs w:val="24"/>
              </w:rPr>
              <w:t xml:space="preserve"> įtraukiojo ugdymo tema mokykloje ir už mokyklos ribų</w:t>
            </w:r>
            <w:r w:rsidR="00D47DCD">
              <w:rPr>
                <w:rFonts w:ascii="Times New Roman" w:hAnsi="Times New Roman"/>
                <w:sz w:val="24"/>
                <w:szCs w:val="24"/>
              </w:rPr>
              <w:t xml:space="preserve">, dalis </w:t>
            </w:r>
            <w:r w:rsidR="00D041A7">
              <w:rPr>
                <w:rFonts w:ascii="Times New Roman" w:hAnsi="Times New Roman"/>
                <w:sz w:val="24"/>
                <w:szCs w:val="24"/>
              </w:rPr>
              <w:t>(</w:t>
            </w:r>
            <w:r w:rsidR="00D47DCD">
              <w:rPr>
                <w:rFonts w:ascii="Times New Roman" w:hAnsi="Times New Roman"/>
                <w:sz w:val="24"/>
                <w:szCs w:val="24"/>
              </w:rPr>
              <w:t>procentais</w:t>
            </w:r>
            <w:r w:rsidR="00D041A7">
              <w:rPr>
                <w:rFonts w:ascii="Times New Roman" w:hAnsi="Times New Roman"/>
                <w:sz w:val="24"/>
                <w:szCs w:val="24"/>
              </w:rPr>
              <w:t>)</w:t>
            </w:r>
            <w:r w:rsidR="00D47DCD">
              <w:rPr>
                <w:rFonts w:ascii="Times New Roman" w:hAnsi="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E2A" w14:textId="0AD7AA01" w:rsidR="00C52FAC" w:rsidRDefault="00426BBF" w:rsidP="00C04E44">
            <w:pPr>
              <w:spacing w:after="0"/>
              <w:jc w:val="center"/>
              <w:textAlignment w:val="auto"/>
            </w:pPr>
            <w:r>
              <w:rPr>
                <w:rFonts w:ascii="Times New Roman" w:hAnsi="Times New Roman"/>
                <w:sz w:val="24"/>
                <w:szCs w:val="24"/>
                <w:lang w:val="ru-RU"/>
              </w:rPr>
              <w:t>85</w:t>
            </w:r>
            <w:r w:rsidR="00C04E44">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7D14" w14:textId="42BF3847" w:rsidR="00C52FAC" w:rsidRDefault="00426BBF" w:rsidP="00C04E44">
            <w:pPr>
              <w:spacing w:after="0"/>
              <w:jc w:val="center"/>
              <w:textAlignment w:val="auto"/>
            </w:pPr>
            <w:r>
              <w:rPr>
                <w:rFonts w:ascii="Times New Roman" w:hAnsi="Times New Roman"/>
                <w:sz w:val="24"/>
                <w:szCs w:val="24"/>
                <w:lang w:val="ru-RU"/>
              </w:rPr>
              <w:t>85</w:t>
            </w:r>
            <w:r w:rsidR="00C04E44">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50B7" w14:textId="6A43FDA0" w:rsidR="00C52FAC" w:rsidRDefault="00426BBF" w:rsidP="00C04E44">
            <w:pPr>
              <w:spacing w:after="0"/>
              <w:jc w:val="center"/>
              <w:textAlignment w:val="auto"/>
            </w:pPr>
            <w:r>
              <w:rPr>
                <w:rFonts w:ascii="Times New Roman" w:hAnsi="Times New Roman"/>
                <w:sz w:val="24"/>
                <w:szCs w:val="24"/>
                <w:lang w:val="ru-RU"/>
              </w:rPr>
              <w:t>35</w:t>
            </w:r>
            <w:r w:rsidR="00C04E44">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5E43" w14:textId="09A28035" w:rsidR="00C52FAC" w:rsidRDefault="00426BBF" w:rsidP="00C04E44">
            <w:pPr>
              <w:spacing w:after="0"/>
              <w:jc w:val="center"/>
              <w:textAlignment w:val="auto"/>
            </w:pPr>
            <w:r>
              <w:rPr>
                <w:rFonts w:ascii="Times New Roman" w:hAnsi="Times New Roman"/>
                <w:sz w:val="24"/>
                <w:szCs w:val="24"/>
                <w:lang w:val="ru-RU"/>
              </w:rPr>
              <w:t>40</w:t>
            </w:r>
            <w:r w:rsidR="00C04E44">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0BC0" w14:textId="7B72C96E" w:rsidR="00C52FAC" w:rsidRDefault="00426BBF" w:rsidP="00C04E44">
            <w:pPr>
              <w:spacing w:after="0"/>
              <w:jc w:val="center"/>
              <w:textAlignment w:val="auto"/>
            </w:pPr>
            <w:r>
              <w:rPr>
                <w:rFonts w:ascii="Times New Roman" w:hAnsi="Times New Roman"/>
                <w:sz w:val="24"/>
                <w:szCs w:val="24"/>
                <w:lang w:val="ru-RU"/>
              </w:rPr>
              <w:t>40</w:t>
            </w:r>
            <w:r w:rsidR="00C04E44">
              <w:rPr>
                <w:rFonts w:ascii="Times New Roman" w:hAnsi="Times New Roman"/>
                <w:sz w:val="24"/>
                <w:szCs w:val="24"/>
                <w:lang w:val="pl-PL"/>
              </w:rPr>
              <w:t xml:space="preserve"> proc.</w:t>
            </w:r>
          </w:p>
        </w:tc>
      </w:tr>
      <w:tr w:rsidR="00C52FAC" w14:paraId="534936E7"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30B3" w14:textId="77777777" w:rsidR="00C52FAC" w:rsidRDefault="00C52FAC">
            <w:pPr>
              <w:spacing w:after="0"/>
              <w:textAlignment w:val="auto"/>
              <w:rPr>
                <w:rFonts w:ascii="Times New Roman" w:hAnsi="Times New Roman"/>
                <w:sz w:val="24"/>
                <w:szCs w:val="24"/>
                <w:lang w:val="ru-RU"/>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F2C1" w14:textId="6C365E5C" w:rsidR="00C52FAC" w:rsidRPr="00E72CA3" w:rsidRDefault="00426BBF">
            <w:pPr>
              <w:spacing w:after="0"/>
              <w:textAlignment w:val="auto"/>
              <w:rPr>
                <w:rFonts w:ascii="Times New Roman" w:hAnsi="Times New Roman"/>
                <w:sz w:val="24"/>
                <w:szCs w:val="24"/>
              </w:rPr>
            </w:pPr>
            <w:r w:rsidRPr="00E72CA3">
              <w:rPr>
                <w:rFonts w:ascii="Times New Roman" w:hAnsi="Times New Roman"/>
                <w:sz w:val="24"/>
                <w:szCs w:val="24"/>
              </w:rPr>
              <w:t>Mokytojų</w:t>
            </w:r>
            <w:r w:rsidR="00C04E44" w:rsidRPr="00E72CA3">
              <w:rPr>
                <w:rFonts w:ascii="Times New Roman" w:hAnsi="Times New Roman"/>
                <w:sz w:val="24"/>
                <w:szCs w:val="24"/>
              </w:rPr>
              <w:t xml:space="preserve">, dalyvaujančių </w:t>
            </w:r>
            <w:r w:rsidRPr="00E72CA3">
              <w:rPr>
                <w:rFonts w:ascii="Times New Roman" w:hAnsi="Times New Roman"/>
                <w:sz w:val="24"/>
                <w:szCs w:val="24"/>
              </w:rPr>
              <w:t xml:space="preserve"> susitikim</w:t>
            </w:r>
            <w:r w:rsidR="00C04E44" w:rsidRPr="00E72CA3">
              <w:rPr>
                <w:rFonts w:ascii="Times New Roman" w:hAnsi="Times New Roman"/>
                <w:sz w:val="24"/>
                <w:szCs w:val="24"/>
              </w:rPr>
              <w:t>uose</w:t>
            </w:r>
            <w:r w:rsidRPr="00E72CA3">
              <w:rPr>
                <w:rFonts w:ascii="Times New Roman" w:hAnsi="Times New Roman"/>
                <w:sz w:val="24"/>
                <w:szCs w:val="24"/>
              </w:rPr>
              <w:t xml:space="preserve"> su pagalbos mokiniui specialistais (spec. pedagogai</w:t>
            </w:r>
            <w:r w:rsidR="00712A9C" w:rsidRPr="00E72CA3">
              <w:rPr>
                <w:rFonts w:ascii="Times New Roman" w:hAnsi="Times New Roman"/>
                <w:sz w:val="24"/>
                <w:szCs w:val="24"/>
              </w:rPr>
              <w:t>s</w:t>
            </w:r>
            <w:r w:rsidRPr="00E72CA3">
              <w:rPr>
                <w:rFonts w:ascii="Times New Roman" w:hAnsi="Times New Roman"/>
                <w:sz w:val="24"/>
                <w:szCs w:val="24"/>
              </w:rPr>
              <w:t>, psichologai</w:t>
            </w:r>
            <w:r w:rsidR="00712A9C" w:rsidRPr="00E72CA3">
              <w:rPr>
                <w:rFonts w:ascii="Times New Roman" w:hAnsi="Times New Roman"/>
                <w:sz w:val="24"/>
                <w:szCs w:val="24"/>
              </w:rPr>
              <w:t>s</w:t>
            </w:r>
            <w:r w:rsidRPr="00E72CA3">
              <w:rPr>
                <w:rFonts w:ascii="Times New Roman" w:hAnsi="Times New Roman"/>
                <w:sz w:val="24"/>
                <w:szCs w:val="24"/>
              </w:rPr>
              <w:t>)</w:t>
            </w:r>
            <w:r w:rsidR="00C04E44" w:rsidRPr="00E72CA3">
              <w:rPr>
                <w:rFonts w:ascii="Times New Roman" w:hAnsi="Times New Roman"/>
                <w:sz w:val="24"/>
                <w:szCs w:val="24"/>
              </w:rPr>
              <w:t xml:space="preserve">, dalis </w:t>
            </w:r>
            <w:r w:rsidR="00D041A7" w:rsidRPr="00E72CA3">
              <w:rPr>
                <w:rFonts w:ascii="Times New Roman" w:hAnsi="Times New Roman"/>
                <w:sz w:val="24"/>
                <w:szCs w:val="24"/>
              </w:rPr>
              <w:t>(</w:t>
            </w:r>
            <w:r w:rsidR="00C04E44" w:rsidRPr="00E72CA3">
              <w:rPr>
                <w:rFonts w:ascii="Times New Roman" w:hAnsi="Times New Roman"/>
                <w:sz w:val="24"/>
                <w:szCs w:val="24"/>
              </w:rPr>
              <w:t>procentais</w:t>
            </w:r>
            <w:r w:rsidR="00D041A7" w:rsidRPr="00E72CA3">
              <w:rPr>
                <w:rFonts w:ascii="Times New Roman" w:hAnsi="Times New Roman"/>
                <w:sz w:val="24"/>
                <w:szCs w:val="24"/>
              </w:rPr>
              <w:t>)</w:t>
            </w:r>
            <w:r w:rsidR="00C04E44" w:rsidRPr="00E72CA3">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2CB00" w14:textId="52ADE32E" w:rsidR="00C52FAC" w:rsidRDefault="00426BBF" w:rsidP="00C04E44">
            <w:pPr>
              <w:spacing w:after="0"/>
              <w:jc w:val="center"/>
              <w:textAlignment w:val="auto"/>
            </w:pPr>
            <w:r>
              <w:rPr>
                <w:rFonts w:ascii="Times New Roman" w:hAnsi="Times New Roman"/>
                <w:sz w:val="24"/>
                <w:szCs w:val="24"/>
                <w:lang w:val="ru-RU"/>
              </w:rPr>
              <w:t>30</w:t>
            </w:r>
            <w:r w:rsidR="00C04E44">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A6A0" w14:textId="5A8BCFEB" w:rsidR="00C52FAC" w:rsidRDefault="00426BBF" w:rsidP="00C04E44">
            <w:pPr>
              <w:spacing w:after="0"/>
              <w:jc w:val="center"/>
              <w:textAlignment w:val="auto"/>
            </w:pPr>
            <w:r>
              <w:rPr>
                <w:rFonts w:ascii="Times New Roman" w:hAnsi="Times New Roman"/>
                <w:sz w:val="24"/>
                <w:szCs w:val="24"/>
                <w:lang w:val="ru-RU"/>
              </w:rPr>
              <w:t>45</w:t>
            </w:r>
            <w:r w:rsidR="00C04E44">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29FB" w14:textId="67EB5FD7" w:rsidR="00C52FAC" w:rsidRDefault="00426BBF" w:rsidP="00C04E44">
            <w:pPr>
              <w:spacing w:after="0"/>
              <w:jc w:val="center"/>
              <w:textAlignment w:val="auto"/>
            </w:pPr>
            <w:r>
              <w:rPr>
                <w:rFonts w:ascii="Times New Roman" w:hAnsi="Times New Roman"/>
                <w:sz w:val="24"/>
                <w:szCs w:val="24"/>
                <w:lang w:val="ru-RU"/>
              </w:rPr>
              <w:t>40</w:t>
            </w:r>
            <w:r w:rsidR="00C04E44">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64B8" w14:textId="648CB83A" w:rsidR="00C52FAC" w:rsidRDefault="00426BBF" w:rsidP="00C04E44">
            <w:pPr>
              <w:spacing w:after="0"/>
              <w:jc w:val="center"/>
              <w:textAlignment w:val="auto"/>
            </w:pPr>
            <w:r>
              <w:rPr>
                <w:rFonts w:ascii="Times New Roman" w:hAnsi="Times New Roman"/>
                <w:sz w:val="24"/>
                <w:szCs w:val="24"/>
                <w:lang w:val="ru-RU"/>
              </w:rPr>
              <w:t>45</w:t>
            </w:r>
            <w:r w:rsidR="00C04E44">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94D9" w14:textId="3D9DF985" w:rsidR="00C52FAC" w:rsidRDefault="00426BBF" w:rsidP="00C04E44">
            <w:pPr>
              <w:spacing w:after="0"/>
              <w:jc w:val="center"/>
              <w:textAlignment w:val="auto"/>
            </w:pPr>
            <w:r>
              <w:rPr>
                <w:rFonts w:ascii="Times New Roman" w:hAnsi="Times New Roman"/>
                <w:sz w:val="24"/>
                <w:szCs w:val="24"/>
                <w:lang w:val="ru-RU"/>
              </w:rPr>
              <w:t>45</w:t>
            </w:r>
            <w:r w:rsidR="00C04E44">
              <w:rPr>
                <w:rFonts w:ascii="Times New Roman" w:hAnsi="Times New Roman"/>
                <w:sz w:val="24"/>
                <w:szCs w:val="24"/>
                <w:lang w:val="pl-PL"/>
              </w:rPr>
              <w:t xml:space="preserve"> proc.</w:t>
            </w:r>
          </w:p>
        </w:tc>
      </w:tr>
      <w:tr w:rsidR="00C52FAC" w14:paraId="20EF76E2"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0F50"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lastRenderedPageBreak/>
              <w:t>3.1. Stiprinti mokytojų, klasės vadovų, tėvų (globėjų), pagalbos mokiniui specialistų bendradarbiavimą, teikiant pagalbą mokiniui.</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5045" w14:textId="6B162084" w:rsidR="00C52FAC" w:rsidRDefault="00426BBF">
            <w:pPr>
              <w:spacing w:after="0"/>
              <w:textAlignment w:val="auto"/>
              <w:rPr>
                <w:rFonts w:ascii="Times New Roman" w:hAnsi="Times New Roman"/>
                <w:sz w:val="24"/>
                <w:szCs w:val="24"/>
              </w:rPr>
            </w:pPr>
            <w:r>
              <w:rPr>
                <w:rFonts w:ascii="Times New Roman" w:hAnsi="Times New Roman"/>
                <w:sz w:val="24"/>
                <w:szCs w:val="24"/>
              </w:rPr>
              <w:t>Mokytojų</w:t>
            </w:r>
            <w:r w:rsidR="00C04E44">
              <w:rPr>
                <w:rFonts w:ascii="Times New Roman" w:hAnsi="Times New Roman"/>
                <w:sz w:val="24"/>
                <w:szCs w:val="24"/>
              </w:rPr>
              <w:t>,</w:t>
            </w:r>
            <w:r>
              <w:rPr>
                <w:rFonts w:ascii="Times New Roman" w:hAnsi="Times New Roman"/>
                <w:sz w:val="24"/>
                <w:szCs w:val="24"/>
              </w:rPr>
              <w:t xml:space="preserve"> dalyva</w:t>
            </w:r>
            <w:r w:rsidR="00C04E44">
              <w:rPr>
                <w:rFonts w:ascii="Times New Roman" w:hAnsi="Times New Roman"/>
                <w:sz w:val="24"/>
                <w:szCs w:val="24"/>
              </w:rPr>
              <w:t>ujančių</w:t>
            </w:r>
            <w:r>
              <w:rPr>
                <w:rFonts w:ascii="Times New Roman" w:hAnsi="Times New Roman"/>
                <w:sz w:val="24"/>
                <w:szCs w:val="24"/>
              </w:rPr>
              <w:t xml:space="preserve"> </w:t>
            </w:r>
            <w:r w:rsidR="009C282B">
              <w:rPr>
                <w:rFonts w:ascii="Times New Roman" w:hAnsi="Times New Roman"/>
                <w:sz w:val="24"/>
                <w:szCs w:val="24"/>
              </w:rPr>
              <w:t xml:space="preserve">klasės </w:t>
            </w:r>
            <w:r>
              <w:rPr>
                <w:rFonts w:ascii="Times New Roman" w:hAnsi="Times New Roman"/>
                <w:sz w:val="24"/>
                <w:szCs w:val="24"/>
              </w:rPr>
              <w:t>vadovo veiklos tobulinimo mokymuose</w:t>
            </w:r>
            <w:r w:rsidR="00C04E44">
              <w:rPr>
                <w:rFonts w:ascii="Times New Roman" w:hAnsi="Times New Roman"/>
                <w:sz w:val="24"/>
                <w:szCs w:val="24"/>
              </w:rPr>
              <w:t xml:space="preserve">, dalis </w:t>
            </w:r>
            <w:r w:rsidR="00D041A7">
              <w:rPr>
                <w:rFonts w:ascii="Times New Roman" w:hAnsi="Times New Roman"/>
                <w:sz w:val="24"/>
                <w:szCs w:val="24"/>
              </w:rPr>
              <w:t>(</w:t>
            </w:r>
            <w:r w:rsidR="00C04E44">
              <w:rPr>
                <w:rFonts w:ascii="Times New Roman" w:hAnsi="Times New Roman"/>
                <w:sz w:val="24"/>
                <w:szCs w:val="24"/>
              </w:rPr>
              <w:t>procentais</w:t>
            </w:r>
            <w:r w:rsidR="00D041A7">
              <w:rPr>
                <w:rFonts w:ascii="Times New Roman" w:hAnsi="Times New Roman"/>
                <w:sz w:val="24"/>
                <w:szCs w:val="24"/>
              </w:rPr>
              <w:t>)</w:t>
            </w:r>
            <w:r w:rsidR="00C04E44">
              <w:rPr>
                <w:rFonts w:ascii="Times New Roman" w:hAnsi="Times New Roman"/>
                <w:sz w:val="24"/>
                <w:szCs w:val="24"/>
              </w:rPr>
              <w:t>.</w:t>
            </w:r>
          </w:p>
          <w:p w14:paraId="26384999" w14:textId="77777777" w:rsidR="00C52FAC" w:rsidRDefault="00C52FAC">
            <w:pPr>
              <w:spacing w:after="0"/>
              <w:textAlignment w:val="auto"/>
              <w:rPr>
                <w:rFonts w:ascii="Times New Roman" w:hAnsi="Times New Roman"/>
                <w:sz w:val="24"/>
                <w:szCs w:val="24"/>
              </w:rPr>
            </w:pPr>
          </w:p>
          <w:p w14:paraId="586C46F3" w14:textId="77777777" w:rsidR="00C52FAC" w:rsidRDefault="00C52FAC">
            <w:pPr>
              <w:spacing w:after="0"/>
              <w:textAlignment w:val="auto"/>
              <w:rPr>
                <w:rFonts w:ascii="Times New Roman" w:hAnsi="Times New Roman"/>
                <w:sz w:val="24"/>
                <w:szCs w:val="24"/>
              </w:rPr>
            </w:pPr>
          </w:p>
          <w:p w14:paraId="4CEAC659" w14:textId="77777777" w:rsidR="00C52FAC" w:rsidRDefault="00C52FAC">
            <w:pPr>
              <w:spacing w:after="0"/>
              <w:textAlignment w:val="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7A6" w14:textId="77CCCA4B" w:rsidR="00C52FAC" w:rsidRDefault="00426BBF" w:rsidP="00C04E44">
            <w:pPr>
              <w:spacing w:after="0"/>
              <w:jc w:val="center"/>
              <w:textAlignment w:val="auto"/>
            </w:pPr>
            <w:r>
              <w:rPr>
                <w:rFonts w:ascii="Times New Roman" w:hAnsi="Times New Roman"/>
                <w:sz w:val="24"/>
                <w:szCs w:val="24"/>
                <w:lang w:val="ru-RU"/>
              </w:rPr>
              <w:t>80</w:t>
            </w:r>
            <w:r w:rsidR="00C04E44">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3AE8" w14:textId="48688FA9" w:rsidR="00C52FAC" w:rsidRDefault="00426BBF" w:rsidP="00C04E44">
            <w:pPr>
              <w:spacing w:after="0"/>
              <w:jc w:val="center"/>
              <w:textAlignment w:val="auto"/>
            </w:pPr>
            <w:r>
              <w:rPr>
                <w:rFonts w:ascii="Times New Roman" w:hAnsi="Times New Roman"/>
                <w:sz w:val="24"/>
                <w:szCs w:val="24"/>
                <w:lang w:val="ru-RU"/>
              </w:rPr>
              <w:t>80</w:t>
            </w:r>
            <w:r w:rsidR="00C04E44">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CEE" w14:textId="13AB4AE9" w:rsidR="00C52FAC" w:rsidRDefault="00426BBF" w:rsidP="00C04E44">
            <w:pPr>
              <w:spacing w:after="0"/>
              <w:jc w:val="center"/>
              <w:textAlignment w:val="auto"/>
            </w:pPr>
            <w:r>
              <w:rPr>
                <w:rFonts w:ascii="Times New Roman" w:hAnsi="Times New Roman"/>
                <w:sz w:val="24"/>
                <w:szCs w:val="24"/>
                <w:lang w:val="ru-RU"/>
              </w:rPr>
              <w:t>73</w:t>
            </w:r>
            <w:r w:rsidR="00C04E44">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CF0D1" w14:textId="25331856" w:rsidR="00C52FAC" w:rsidRDefault="00426BBF" w:rsidP="00C04E44">
            <w:pPr>
              <w:spacing w:after="0"/>
              <w:jc w:val="center"/>
              <w:textAlignment w:val="auto"/>
            </w:pPr>
            <w:r>
              <w:rPr>
                <w:rFonts w:ascii="Times New Roman" w:hAnsi="Times New Roman"/>
                <w:sz w:val="24"/>
                <w:szCs w:val="24"/>
                <w:lang w:val="ru-RU"/>
              </w:rPr>
              <w:t>75</w:t>
            </w:r>
            <w:r w:rsidR="00C04E44">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7384" w14:textId="3F281F6D" w:rsidR="00C52FAC" w:rsidRDefault="00426BBF" w:rsidP="00C04E44">
            <w:pPr>
              <w:spacing w:after="0"/>
              <w:jc w:val="center"/>
              <w:textAlignment w:val="auto"/>
            </w:pPr>
            <w:r>
              <w:rPr>
                <w:rFonts w:ascii="Times New Roman" w:hAnsi="Times New Roman"/>
                <w:sz w:val="24"/>
                <w:szCs w:val="24"/>
                <w:lang w:val="ru-RU"/>
              </w:rPr>
              <w:t>80</w:t>
            </w:r>
            <w:r w:rsidR="00C04E44">
              <w:rPr>
                <w:rFonts w:ascii="Times New Roman" w:hAnsi="Times New Roman"/>
                <w:sz w:val="24"/>
                <w:szCs w:val="24"/>
                <w:lang w:val="pl-PL"/>
              </w:rPr>
              <w:t xml:space="preserve"> proc.</w:t>
            </w:r>
          </w:p>
        </w:tc>
      </w:tr>
      <w:tr w:rsidR="00C52FAC" w14:paraId="57E26302"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6D2F" w14:textId="77777777" w:rsidR="00C52FAC" w:rsidRDefault="00C52FAC">
            <w:pPr>
              <w:spacing w:after="0"/>
              <w:textAlignment w:val="auto"/>
              <w:rPr>
                <w:rFonts w:ascii="Times New Roman" w:hAnsi="Times New Roman"/>
                <w:sz w:val="24"/>
                <w:szCs w:val="24"/>
                <w:lang w:val="ru-RU"/>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5694" w14:textId="36948FAF" w:rsidR="00C52FAC" w:rsidRPr="00421EA9" w:rsidRDefault="00B80CBB">
            <w:pPr>
              <w:spacing w:after="0"/>
              <w:textAlignment w:val="auto"/>
              <w:rPr>
                <w:rFonts w:ascii="Times New Roman" w:hAnsi="Times New Roman"/>
                <w:sz w:val="24"/>
                <w:szCs w:val="24"/>
              </w:rPr>
            </w:pPr>
            <w:r>
              <w:rPr>
                <w:rFonts w:ascii="Times New Roman" w:hAnsi="Times New Roman"/>
                <w:sz w:val="24"/>
                <w:szCs w:val="24"/>
              </w:rPr>
              <w:t>Per metus taikomos ne mažiau kaip 3 įvairios b</w:t>
            </w:r>
            <w:r w:rsidR="00426BBF">
              <w:rPr>
                <w:rFonts w:ascii="Times New Roman" w:hAnsi="Times New Roman"/>
                <w:sz w:val="24"/>
                <w:szCs w:val="24"/>
                <w:lang w:val="ru-RU"/>
              </w:rPr>
              <w:t>endravimo ir bendradarbiavimo su tėvais form</w:t>
            </w:r>
            <w:r>
              <w:rPr>
                <w:rFonts w:ascii="Times New Roman" w:hAnsi="Times New Roman"/>
                <w:sz w:val="24"/>
                <w:szCs w:val="24"/>
              </w:rPr>
              <w:t>os</w:t>
            </w:r>
            <w:r w:rsidR="00426BBF">
              <w:rPr>
                <w:rFonts w:ascii="Times New Roman" w:hAnsi="Times New Roman"/>
                <w:sz w:val="24"/>
                <w:szCs w:val="24"/>
                <w:lang w:val="ru-RU"/>
              </w:rPr>
              <w:t xml:space="preserve"> (atvirų durų diena, projektai, renginiai, konsultacijos, individualūs pokalbiai)</w:t>
            </w:r>
            <w:r>
              <w:rPr>
                <w:rFonts w:ascii="Times New Roman" w:hAnsi="Times New Roman"/>
                <w:sz w:val="24"/>
                <w:szCs w:val="24"/>
              </w:rPr>
              <w:t>. Dalyvaujančių tėvų dalis (procentais).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B2F93" w14:textId="48B15EF6" w:rsidR="00C52FAC" w:rsidRPr="00421EA9" w:rsidRDefault="00426BBF" w:rsidP="00B80CBB">
            <w:pPr>
              <w:spacing w:after="0"/>
              <w:jc w:val="center"/>
              <w:textAlignment w:val="auto"/>
              <w:rPr>
                <w:rFonts w:ascii="Times New Roman" w:hAnsi="Times New Roman"/>
                <w:sz w:val="24"/>
                <w:szCs w:val="24"/>
              </w:rPr>
            </w:pPr>
            <w:r w:rsidRPr="00421EA9">
              <w:rPr>
                <w:rFonts w:ascii="Times New Roman" w:hAnsi="Times New Roman"/>
                <w:sz w:val="24"/>
                <w:szCs w:val="24"/>
              </w:rPr>
              <w:t>50</w:t>
            </w:r>
            <w:r w:rsidR="007614F0">
              <w:rPr>
                <w:rFonts w:ascii="Times New Roman" w:hAnsi="Times New Roman"/>
                <w:sz w:val="24"/>
                <w:szCs w:val="24"/>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0301" w14:textId="74ADBE2E" w:rsidR="00C52FAC" w:rsidRPr="00B80CBB" w:rsidRDefault="00426BBF" w:rsidP="00B80CBB">
            <w:pPr>
              <w:spacing w:after="0"/>
              <w:jc w:val="center"/>
              <w:textAlignment w:val="auto"/>
              <w:rPr>
                <w:rFonts w:ascii="Times New Roman" w:hAnsi="Times New Roman"/>
                <w:sz w:val="24"/>
                <w:szCs w:val="24"/>
              </w:rPr>
            </w:pPr>
            <w:r w:rsidRPr="00B80CBB">
              <w:rPr>
                <w:rFonts w:ascii="Times New Roman" w:hAnsi="Times New Roman"/>
                <w:sz w:val="24"/>
                <w:szCs w:val="24"/>
              </w:rPr>
              <w:t>50</w:t>
            </w:r>
            <w:r w:rsidR="007614F0">
              <w:rPr>
                <w:rFonts w:ascii="Times New Roman" w:hAnsi="Times New Roman"/>
                <w:sz w:val="24"/>
                <w:szCs w:val="24"/>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906B8" w14:textId="1E53C08A" w:rsidR="00C52FAC" w:rsidRPr="00B80CBB" w:rsidRDefault="00426BBF" w:rsidP="00B80CBB">
            <w:pPr>
              <w:spacing w:after="0"/>
              <w:jc w:val="center"/>
              <w:textAlignment w:val="auto"/>
              <w:rPr>
                <w:rFonts w:ascii="Times New Roman" w:hAnsi="Times New Roman"/>
                <w:sz w:val="24"/>
                <w:szCs w:val="24"/>
              </w:rPr>
            </w:pPr>
            <w:r w:rsidRPr="00B80CBB">
              <w:rPr>
                <w:rFonts w:ascii="Times New Roman" w:hAnsi="Times New Roman"/>
                <w:sz w:val="24"/>
                <w:szCs w:val="24"/>
              </w:rPr>
              <w:t>55</w:t>
            </w:r>
            <w:r w:rsidR="007614F0">
              <w:rPr>
                <w:rFonts w:ascii="Times New Roman" w:hAnsi="Times New Roman"/>
                <w:sz w:val="24"/>
                <w:szCs w:val="24"/>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9404" w14:textId="0E0E41D5" w:rsidR="00C52FAC" w:rsidRPr="00B80CBB" w:rsidRDefault="00426BBF" w:rsidP="00B80CBB">
            <w:pPr>
              <w:spacing w:after="0"/>
              <w:jc w:val="center"/>
              <w:textAlignment w:val="auto"/>
              <w:rPr>
                <w:rFonts w:ascii="Times New Roman" w:hAnsi="Times New Roman"/>
                <w:sz w:val="24"/>
                <w:szCs w:val="24"/>
              </w:rPr>
            </w:pPr>
            <w:r w:rsidRPr="00B80CBB">
              <w:rPr>
                <w:rFonts w:ascii="Times New Roman" w:hAnsi="Times New Roman"/>
                <w:sz w:val="24"/>
                <w:szCs w:val="24"/>
              </w:rPr>
              <w:t>55</w:t>
            </w:r>
            <w:r w:rsidR="007614F0">
              <w:rPr>
                <w:rFonts w:ascii="Times New Roman" w:hAnsi="Times New Roman"/>
                <w:sz w:val="24"/>
                <w:szCs w:val="24"/>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228C1" w14:textId="540037BC" w:rsidR="00C52FAC" w:rsidRPr="00B80CBB" w:rsidRDefault="00426BBF" w:rsidP="00B80CBB">
            <w:pPr>
              <w:spacing w:after="0"/>
              <w:jc w:val="center"/>
              <w:textAlignment w:val="auto"/>
              <w:rPr>
                <w:rFonts w:ascii="Times New Roman" w:hAnsi="Times New Roman"/>
                <w:sz w:val="24"/>
                <w:szCs w:val="24"/>
              </w:rPr>
            </w:pPr>
            <w:r w:rsidRPr="00B80CBB">
              <w:rPr>
                <w:rFonts w:ascii="Times New Roman" w:hAnsi="Times New Roman"/>
                <w:sz w:val="24"/>
                <w:szCs w:val="24"/>
              </w:rPr>
              <w:t>60</w:t>
            </w:r>
            <w:r w:rsidR="007614F0">
              <w:rPr>
                <w:rFonts w:ascii="Times New Roman" w:hAnsi="Times New Roman"/>
                <w:sz w:val="24"/>
                <w:szCs w:val="24"/>
              </w:rPr>
              <w:t xml:space="preserve"> proc.</w:t>
            </w:r>
          </w:p>
        </w:tc>
      </w:tr>
      <w:tr w:rsidR="00C52FAC" w14:paraId="08EFE812"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16F9" w14:textId="2E6A1249"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3.2. Dalyvaujant tarptautiniuose, šalies ir miesto kvalifikacijos </w:t>
            </w:r>
            <w:r w:rsidR="009C282B">
              <w:rPr>
                <w:rFonts w:ascii="Times New Roman" w:hAnsi="Times New Roman"/>
                <w:sz w:val="24"/>
                <w:szCs w:val="24"/>
              </w:rPr>
              <w:t>tobulinimo</w:t>
            </w:r>
            <w:r>
              <w:rPr>
                <w:rFonts w:ascii="Times New Roman" w:hAnsi="Times New Roman"/>
                <w:sz w:val="24"/>
                <w:szCs w:val="24"/>
              </w:rPr>
              <w:t xml:space="preserve"> mokymuose (kursuose, seminaruose, vebinaruose, konferencijose) kelti mokytojų profesinę kompetenciją.</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20BA" w14:textId="469B4576" w:rsidR="00C52FAC" w:rsidRDefault="000B15FA">
            <w:pPr>
              <w:spacing w:after="0"/>
              <w:textAlignment w:val="auto"/>
              <w:rPr>
                <w:rFonts w:ascii="Times New Roman" w:hAnsi="Times New Roman"/>
                <w:sz w:val="24"/>
                <w:szCs w:val="24"/>
              </w:rPr>
            </w:pPr>
            <w:r>
              <w:rPr>
                <w:rFonts w:ascii="Times New Roman" w:hAnsi="Times New Roman"/>
                <w:sz w:val="24"/>
                <w:szCs w:val="24"/>
              </w:rPr>
              <w:t>M</w:t>
            </w:r>
            <w:r w:rsidR="00426BBF">
              <w:rPr>
                <w:rFonts w:ascii="Times New Roman" w:hAnsi="Times New Roman"/>
                <w:sz w:val="24"/>
                <w:szCs w:val="24"/>
              </w:rPr>
              <w:t>okym</w:t>
            </w:r>
            <w:r>
              <w:rPr>
                <w:rFonts w:ascii="Times New Roman" w:hAnsi="Times New Roman"/>
                <w:sz w:val="24"/>
                <w:szCs w:val="24"/>
              </w:rPr>
              <w:t>ų</w:t>
            </w:r>
            <w:r w:rsidR="00426BBF">
              <w:rPr>
                <w:rFonts w:ascii="Times New Roman" w:hAnsi="Times New Roman"/>
                <w:sz w:val="24"/>
                <w:szCs w:val="24"/>
              </w:rPr>
              <w:t xml:space="preserve"> tėvams (globėjams), mokytojams, pagalbos mokiniui specialistams vaikų ugdymo klausimais</w:t>
            </w:r>
            <w:r>
              <w:rPr>
                <w:rFonts w:ascii="Times New Roman" w:hAnsi="Times New Roman"/>
                <w:sz w:val="24"/>
                <w:szCs w:val="24"/>
              </w:rPr>
              <w:t xml:space="preserve"> </w:t>
            </w:r>
            <w:r w:rsidR="00421EA9">
              <w:rPr>
                <w:rFonts w:ascii="Times New Roman" w:hAnsi="Times New Roman"/>
                <w:sz w:val="24"/>
                <w:szCs w:val="24"/>
              </w:rPr>
              <w:t>organizavimas</w:t>
            </w:r>
            <w:r>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F6A58" w14:textId="3DD8EB21"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w:t>
            </w:r>
            <w:r w:rsidR="00421EA9">
              <w:rPr>
                <w:rFonts w:ascii="Times New Roman" w:hAnsi="Times New Roman"/>
                <w:sz w:val="24"/>
                <w:szCs w:val="24"/>
                <w:lang w:val="it-IT"/>
              </w:rPr>
              <w:t>ą</w:t>
            </w:r>
            <w:r>
              <w:rPr>
                <w:rFonts w:ascii="Times New Roman" w:hAnsi="Times New Roman"/>
                <w:sz w:val="24"/>
                <w:szCs w:val="24"/>
                <w:lang w:val="it-IT"/>
              </w:rPr>
              <w:t xml:space="preserve"> per metus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8597" w14:textId="45C12761"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C09B" w14:textId="1E109EA4"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w:t>
            </w:r>
            <w:r w:rsidR="00421EA9">
              <w:rPr>
                <w:rFonts w:ascii="Times New Roman" w:hAnsi="Times New Roman"/>
                <w:sz w:val="24"/>
                <w:szCs w:val="24"/>
                <w:lang w:val="it-IT"/>
              </w:rPr>
              <w:t>ą</w:t>
            </w:r>
            <w:r>
              <w:rPr>
                <w:rFonts w:ascii="Times New Roman" w:hAnsi="Times New Roman"/>
                <w:sz w:val="24"/>
                <w:szCs w:val="24"/>
                <w:lang w:val="it-IT"/>
              </w:rPr>
              <w:t xml:space="preserve"> per metus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07A" w14:textId="7EA2AA5A"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w:t>
            </w:r>
            <w:r w:rsidR="00421EA9">
              <w:rPr>
                <w:rFonts w:ascii="Times New Roman" w:hAnsi="Times New Roman"/>
                <w:sz w:val="24"/>
                <w:szCs w:val="24"/>
                <w:lang w:val="it-IT"/>
              </w:rPr>
              <w:t>ą</w:t>
            </w:r>
            <w:r>
              <w:rPr>
                <w:rFonts w:ascii="Times New Roman" w:hAnsi="Times New Roman"/>
                <w:sz w:val="24"/>
                <w:szCs w:val="24"/>
                <w:lang w:val="it-IT"/>
              </w:rPr>
              <w:t xml:space="preserve"> per metus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ADD0" w14:textId="416E486A"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r>
      <w:tr w:rsidR="00C52FAC" w14:paraId="762867F4"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B667" w14:textId="77777777" w:rsidR="00C52FAC" w:rsidRDefault="00C52FAC">
            <w:pPr>
              <w:spacing w:after="0"/>
              <w:textAlignment w:val="auto"/>
              <w:rPr>
                <w:rFonts w:ascii="Times New Roman" w:hAnsi="Times New Roman"/>
                <w:sz w:val="24"/>
                <w:szCs w:val="24"/>
                <w:lang w:val="it-IT"/>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92A3" w14:textId="6E6C95CF" w:rsidR="00C52FAC" w:rsidRPr="00E72CA3" w:rsidRDefault="000B15FA">
            <w:pPr>
              <w:spacing w:after="0"/>
              <w:textAlignment w:val="auto"/>
              <w:rPr>
                <w:rFonts w:ascii="Times New Roman" w:hAnsi="Times New Roman"/>
                <w:sz w:val="24"/>
                <w:szCs w:val="24"/>
                <w:lang w:val="it-IT"/>
              </w:rPr>
            </w:pPr>
            <w:r w:rsidRPr="00E72CA3">
              <w:rPr>
                <w:rFonts w:ascii="Times New Roman" w:hAnsi="Times New Roman"/>
                <w:sz w:val="24"/>
                <w:szCs w:val="24"/>
                <w:lang w:val="it-IT"/>
              </w:rPr>
              <w:t>A</w:t>
            </w:r>
            <w:r w:rsidR="00426BBF" w:rsidRPr="00E72CA3">
              <w:rPr>
                <w:rFonts w:ascii="Times New Roman" w:hAnsi="Times New Roman"/>
                <w:sz w:val="24"/>
                <w:szCs w:val="24"/>
                <w:lang w:val="it-IT"/>
              </w:rPr>
              <w:t>tvir</w:t>
            </w:r>
            <w:r w:rsidRPr="00E72CA3">
              <w:rPr>
                <w:rFonts w:ascii="Times New Roman" w:hAnsi="Times New Roman"/>
                <w:sz w:val="24"/>
                <w:szCs w:val="24"/>
                <w:lang w:val="it-IT"/>
              </w:rPr>
              <w:t>ų</w:t>
            </w:r>
            <w:r w:rsidR="00426BBF" w:rsidRPr="00E72CA3">
              <w:rPr>
                <w:rFonts w:ascii="Times New Roman" w:hAnsi="Times New Roman"/>
                <w:sz w:val="24"/>
                <w:szCs w:val="24"/>
                <w:lang w:val="it-IT"/>
              </w:rPr>
              <w:t xml:space="preserve"> veikl</w:t>
            </w:r>
            <w:r w:rsidRPr="00E72CA3">
              <w:rPr>
                <w:rFonts w:ascii="Times New Roman" w:hAnsi="Times New Roman"/>
                <w:sz w:val="24"/>
                <w:szCs w:val="24"/>
                <w:lang w:val="it-IT"/>
              </w:rPr>
              <w:t>ų</w:t>
            </w:r>
            <w:r w:rsidR="00426BBF" w:rsidRPr="00E72CA3">
              <w:rPr>
                <w:rFonts w:ascii="Times New Roman" w:hAnsi="Times New Roman"/>
                <w:sz w:val="24"/>
                <w:szCs w:val="24"/>
                <w:lang w:val="it-IT"/>
              </w:rPr>
              <w:t xml:space="preserve"> darželyje-mokykloje</w:t>
            </w:r>
            <w:r w:rsidRPr="00E72CA3">
              <w:rPr>
                <w:rFonts w:ascii="Times New Roman" w:hAnsi="Times New Roman"/>
                <w:sz w:val="24"/>
                <w:szCs w:val="24"/>
                <w:lang w:val="it-IT"/>
              </w:rPr>
              <w:t xml:space="preserve"> organizavimas</w:t>
            </w:r>
            <w:r w:rsidR="00421EA9" w:rsidRPr="00E72CA3">
              <w:rPr>
                <w:rFonts w:ascii="Times New Roman" w:hAnsi="Times New Roman"/>
                <w:sz w:val="24"/>
                <w:szCs w:val="24"/>
                <w:lang w:val="it-IT"/>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75EB" w14:textId="3EDCDEF4"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9834" w14:textId="3A620551"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E8F1" w14:textId="5D72C3A0"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A4EAE" w14:textId="16C7AABE"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6B2" w14:textId="04EDF7CB"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2 kart</w:t>
            </w:r>
            <w:r w:rsidR="00421EA9">
              <w:rPr>
                <w:rFonts w:ascii="Times New Roman" w:hAnsi="Times New Roman"/>
                <w:sz w:val="24"/>
                <w:szCs w:val="24"/>
                <w:lang w:val="it-IT"/>
              </w:rPr>
              <w:t>us</w:t>
            </w:r>
            <w:r>
              <w:rPr>
                <w:rFonts w:ascii="Times New Roman" w:hAnsi="Times New Roman"/>
                <w:sz w:val="24"/>
                <w:szCs w:val="24"/>
                <w:lang w:val="it-IT"/>
              </w:rPr>
              <w:t xml:space="preserve"> per metus</w:t>
            </w:r>
          </w:p>
        </w:tc>
      </w:tr>
      <w:tr w:rsidR="00C52FAC" w14:paraId="55FEB0BC"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EBD0" w14:textId="77777777" w:rsidR="00C52FAC" w:rsidRDefault="00C52FAC">
            <w:pPr>
              <w:spacing w:after="0"/>
              <w:textAlignment w:val="auto"/>
              <w:rPr>
                <w:rFonts w:ascii="Times New Roman" w:hAnsi="Times New Roman"/>
                <w:sz w:val="24"/>
                <w:szCs w:val="24"/>
                <w:lang w:val="it-IT"/>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3AE4" w14:textId="2150975A" w:rsidR="00C52FAC" w:rsidRDefault="000B15FA">
            <w:pPr>
              <w:spacing w:after="0"/>
              <w:textAlignment w:val="auto"/>
              <w:rPr>
                <w:rFonts w:ascii="Times New Roman" w:hAnsi="Times New Roman"/>
                <w:sz w:val="24"/>
                <w:szCs w:val="24"/>
                <w:lang w:val="it-IT"/>
              </w:rPr>
            </w:pPr>
            <w:r>
              <w:rPr>
                <w:rFonts w:ascii="Times New Roman" w:hAnsi="Times New Roman"/>
                <w:sz w:val="24"/>
                <w:szCs w:val="24"/>
                <w:lang w:val="it-IT"/>
              </w:rPr>
              <w:t>E</w:t>
            </w:r>
            <w:r w:rsidR="00426BBF">
              <w:rPr>
                <w:rFonts w:ascii="Times New Roman" w:hAnsi="Times New Roman"/>
                <w:sz w:val="24"/>
                <w:szCs w:val="24"/>
                <w:lang w:val="it-IT"/>
              </w:rPr>
              <w:t>dukacini</w:t>
            </w:r>
            <w:r>
              <w:rPr>
                <w:rFonts w:ascii="Times New Roman" w:hAnsi="Times New Roman"/>
                <w:sz w:val="24"/>
                <w:szCs w:val="24"/>
                <w:lang w:val="it-IT"/>
              </w:rPr>
              <w:t>ų</w:t>
            </w:r>
            <w:r w:rsidR="00426BBF">
              <w:rPr>
                <w:rFonts w:ascii="Times New Roman" w:hAnsi="Times New Roman"/>
                <w:sz w:val="24"/>
                <w:szCs w:val="24"/>
                <w:lang w:val="it-IT"/>
              </w:rPr>
              <w:t xml:space="preserve"> užsiėmim</w:t>
            </w:r>
            <w:r>
              <w:rPr>
                <w:rFonts w:ascii="Times New Roman" w:hAnsi="Times New Roman"/>
                <w:sz w:val="24"/>
                <w:szCs w:val="24"/>
                <w:lang w:val="it-IT"/>
              </w:rPr>
              <w:t>ų</w:t>
            </w:r>
            <w:r w:rsidR="00426BBF">
              <w:rPr>
                <w:rFonts w:ascii="Times New Roman" w:hAnsi="Times New Roman"/>
                <w:sz w:val="24"/>
                <w:szCs w:val="24"/>
                <w:lang w:val="it-IT"/>
              </w:rPr>
              <w:t xml:space="preserve"> mokyklos mokiniams</w:t>
            </w:r>
            <w:r>
              <w:rPr>
                <w:rFonts w:ascii="Times New Roman" w:hAnsi="Times New Roman"/>
                <w:sz w:val="24"/>
                <w:szCs w:val="24"/>
                <w:lang w:val="it-IT"/>
              </w:rPr>
              <w:t xml:space="preserve"> </w:t>
            </w:r>
            <w:r w:rsidR="00421EA9">
              <w:rPr>
                <w:rFonts w:ascii="Times New Roman" w:hAnsi="Times New Roman"/>
                <w:sz w:val="24"/>
                <w:szCs w:val="24"/>
                <w:lang w:val="it-IT"/>
              </w:rPr>
              <w:t>organizavimas</w:t>
            </w:r>
            <w:r w:rsidR="00426BBF">
              <w:rPr>
                <w:rFonts w:ascii="Times New Roman" w:hAnsi="Times New Roman"/>
                <w:sz w:val="24"/>
                <w:szCs w:val="24"/>
                <w:lang w:val="it-IT"/>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1CBD" w14:textId="3847E623"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kartą per metus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4551" w14:textId="395499D1"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kartą per metus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1948" w14:textId="555029FA"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kartą per metu</w:t>
            </w:r>
            <w:r w:rsidR="00421EA9">
              <w:rPr>
                <w:rFonts w:ascii="Times New Roman" w:hAnsi="Times New Roman"/>
                <w:sz w:val="24"/>
                <w:szCs w:val="24"/>
                <w:lang w:val="it-IT"/>
              </w:rPr>
              <w: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A55E" w14:textId="7F6745C4"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kartą per metus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C232" w14:textId="37EC6A43" w:rsidR="00C52FAC" w:rsidRDefault="00426BBF" w:rsidP="000B15FA">
            <w:pPr>
              <w:spacing w:after="0"/>
              <w:jc w:val="center"/>
              <w:textAlignment w:val="auto"/>
              <w:rPr>
                <w:rFonts w:ascii="Times New Roman" w:hAnsi="Times New Roman"/>
                <w:sz w:val="24"/>
                <w:szCs w:val="24"/>
                <w:lang w:val="it-IT"/>
              </w:rPr>
            </w:pPr>
            <w:r>
              <w:rPr>
                <w:rFonts w:ascii="Times New Roman" w:hAnsi="Times New Roman"/>
                <w:sz w:val="24"/>
                <w:szCs w:val="24"/>
                <w:lang w:val="it-IT"/>
              </w:rPr>
              <w:t>1 kartą per metus</w:t>
            </w:r>
          </w:p>
        </w:tc>
      </w:tr>
      <w:tr w:rsidR="00C52FAC" w14:paraId="23291D41" w14:textId="77777777">
        <w:tc>
          <w:tcPr>
            <w:tcW w:w="3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FB75"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3.3. Skatinti pedagogus domėtis švietimo politika ir įgyti naujų, aktualių, skirtingo pobūdžio žinių bei tikslingai taikyti naujausias idėjas ir metodus siekiant tenkinti individualius mokinių poreikius.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18534" w14:textId="59BC583B" w:rsidR="00C52FAC" w:rsidRDefault="00DE415B">
            <w:pPr>
              <w:spacing w:after="0"/>
              <w:textAlignment w:val="auto"/>
              <w:rPr>
                <w:rFonts w:ascii="Times New Roman" w:hAnsi="Times New Roman"/>
                <w:sz w:val="24"/>
                <w:szCs w:val="24"/>
                <w:lang w:val="it-IT"/>
              </w:rPr>
            </w:pPr>
            <w:r>
              <w:rPr>
                <w:rFonts w:ascii="Times New Roman" w:hAnsi="Times New Roman"/>
                <w:sz w:val="24"/>
                <w:szCs w:val="24"/>
                <w:lang w:val="it-IT"/>
              </w:rPr>
              <w:t>Mokytojų, taikančių p</w:t>
            </w:r>
            <w:r w:rsidR="00426BBF">
              <w:rPr>
                <w:rFonts w:ascii="Times New Roman" w:hAnsi="Times New Roman"/>
                <w:sz w:val="24"/>
                <w:szCs w:val="24"/>
                <w:lang w:val="it-IT"/>
              </w:rPr>
              <w:t>atyrimin</w:t>
            </w:r>
            <w:r>
              <w:rPr>
                <w:rFonts w:ascii="Times New Roman" w:hAnsi="Times New Roman"/>
                <w:sz w:val="24"/>
                <w:szCs w:val="24"/>
                <w:lang w:val="it-IT"/>
              </w:rPr>
              <w:t>io</w:t>
            </w:r>
            <w:r w:rsidR="00426BBF">
              <w:rPr>
                <w:rFonts w:ascii="Times New Roman" w:hAnsi="Times New Roman"/>
                <w:sz w:val="24"/>
                <w:szCs w:val="24"/>
                <w:lang w:val="it-IT"/>
              </w:rPr>
              <w:t xml:space="preserve"> mokymo</w:t>
            </w:r>
            <w:r>
              <w:rPr>
                <w:rFonts w:ascii="Times New Roman" w:hAnsi="Times New Roman"/>
                <w:sz w:val="24"/>
                <w:szCs w:val="24"/>
                <w:lang w:val="it-IT"/>
              </w:rPr>
              <w:t xml:space="preserve"> metodus</w:t>
            </w:r>
            <w:r w:rsidR="00426BBF">
              <w:rPr>
                <w:rFonts w:ascii="Times New Roman" w:hAnsi="Times New Roman"/>
                <w:sz w:val="24"/>
                <w:szCs w:val="24"/>
                <w:lang w:val="it-IT"/>
              </w:rPr>
              <w:t xml:space="preserve"> ugdymo(si) procese</w:t>
            </w:r>
            <w:r>
              <w:rPr>
                <w:rFonts w:ascii="Times New Roman" w:hAnsi="Times New Roman"/>
                <w:sz w:val="24"/>
                <w:szCs w:val="24"/>
                <w:lang w:val="it-IT"/>
              </w:rPr>
              <w:t xml:space="preserve">, dalis </w:t>
            </w:r>
            <w:r w:rsidR="000B15FA">
              <w:rPr>
                <w:rFonts w:ascii="Times New Roman" w:hAnsi="Times New Roman"/>
                <w:sz w:val="24"/>
                <w:szCs w:val="24"/>
                <w:lang w:val="it-IT"/>
              </w:rPr>
              <w:t>(</w:t>
            </w:r>
            <w:r>
              <w:rPr>
                <w:rFonts w:ascii="Times New Roman" w:hAnsi="Times New Roman"/>
                <w:sz w:val="24"/>
                <w:szCs w:val="24"/>
                <w:lang w:val="it-IT"/>
              </w:rPr>
              <w:t>procentais</w:t>
            </w:r>
            <w:r w:rsidR="000B15FA">
              <w:rPr>
                <w:rFonts w:ascii="Times New Roman" w:hAnsi="Times New Roman"/>
                <w:sz w:val="24"/>
                <w:szCs w:val="24"/>
                <w:lang w:val="it-IT"/>
              </w:rPr>
              <w:t>)</w:t>
            </w:r>
            <w:r>
              <w:rPr>
                <w:rFonts w:ascii="Times New Roman" w:hAnsi="Times New Roman"/>
                <w:sz w:val="24"/>
                <w:szCs w:val="24"/>
                <w:lang w:val="it-IT"/>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00398" w14:textId="4E9450D1" w:rsidR="00C52FAC" w:rsidRDefault="00426BBF" w:rsidP="000B15FA">
            <w:pPr>
              <w:spacing w:after="0"/>
              <w:jc w:val="center"/>
              <w:textAlignment w:val="auto"/>
              <w:rPr>
                <w:rFonts w:ascii="Times New Roman" w:hAnsi="Times New Roman"/>
                <w:sz w:val="24"/>
                <w:szCs w:val="24"/>
                <w:lang w:val="pl-PL"/>
              </w:rPr>
            </w:pPr>
            <w:r>
              <w:rPr>
                <w:rFonts w:ascii="Times New Roman" w:hAnsi="Times New Roman"/>
                <w:sz w:val="24"/>
                <w:szCs w:val="24"/>
                <w:lang w:val="pl-PL"/>
              </w:rPr>
              <w:t>30</w:t>
            </w:r>
            <w:r w:rsidR="00DE415B">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A0AE" w14:textId="21F1B91A" w:rsidR="00C52FAC" w:rsidRDefault="00426BBF" w:rsidP="000B15FA">
            <w:pPr>
              <w:spacing w:after="0"/>
              <w:jc w:val="center"/>
              <w:textAlignment w:val="auto"/>
              <w:rPr>
                <w:rFonts w:ascii="Times New Roman" w:hAnsi="Times New Roman"/>
                <w:sz w:val="24"/>
                <w:szCs w:val="24"/>
                <w:lang w:val="pl-PL"/>
              </w:rPr>
            </w:pPr>
            <w:r>
              <w:rPr>
                <w:rFonts w:ascii="Times New Roman" w:hAnsi="Times New Roman"/>
                <w:sz w:val="24"/>
                <w:szCs w:val="24"/>
                <w:lang w:val="pl-PL"/>
              </w:rPr>
              <w:t>30</w:t>
            </w:r>
            <w:r w:rsidR="00DE415B">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117A" w14:textId="5AC1D1A6" w:rsidR="00C52FAC" w:rsidRDefault="00426BBF" w:rsidP="000B15FA">
            <w:pPr>
              <w:spacing w:after="0"/>
              <w:jc w:val="center"/>
              <w:textAlignment w:val="auto"/>
              <w:rPr>
                <w:rFonts w:ascii="Times New Roman" w:hAnsi="Times New Roman"/>
                <w:sz w:val="24"/>
                <w:szCs w:val="24"/>
                <w:lang w:val="pl-PL"/>
              </w:rPr>
            </w:pPr>
            <w:r>
              <w:rPr>
                <w:rFonts w:ascii="Times New Roman" w:hAnsi="Times New Roman"/>
                <w:sz w:val="24"/>
                <w:szCs w:val="24"/>
                <w:lang w:val="pl-PL"/>
              </w:rPr>
              <w:t>30</w:t>
            </w:r>
            <w:r w:rsidR="00DE415B">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2CC5" w14:textId="36E59C77" w:rsidR="00C52FAC" w:rsidRDefault="00426BBF" w:rsidP="000B15FA">
            <w:pPr>
              <w:spacing w:after="0"/>
              <w:jc w:val="center"/>
              <w:textAlignment w:val="auto"/>
              <w:rPr>
                <w:rFonts w:ascii="Times New Roman" w:hAnsi="Times New Roman"/>
                <w:sz w:val="24"/>
                <w:szCs w:val="24"/>
                <w:lang w:val="pl-PL"/>
              </w:rPr>
            </w:pPr>
            <w:r>
              <w:rPr>
                <w:rFonts w:ascii="Times New Roman" w:hAnsi="Times New Roman"/>
                <w:sz w:val="24"/>
                <w:szCs w:val="24"/>
                <w:lang w:val="pl-PL"/>
              </w:rPr>
              <w:t>30</w:t>
            </w:r>
            <w:r w:rsidR="00DE415B">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44EE" w14:textId="5019F659" w:rsidR="00C52FAC" w:rsidRDefault="00426BBF" w:rsidP="000B15FA">
            <w:pPr>
              <w:spacing w:after="0"/>
              <w:jc w:val="center"/>
              <w:textAlignment w:val="auto"/>
              <w:rPr>
                <w:rFonts w:ascii="Times New Roman" w:hAnsi="Times New Roman"/>
                <w:sz w:val="24"/>
                <w:szCs w:val="24"/>
                <w:lang w:val="pl-PL"/>
              </w:rPr>
            </w:pPr>
            <w:r>
              <w:rPr>
                <w:rFonts w:ascii="Times New Roman" w:hAnsi="Times New Roman"/>
                <w:sz w:val="24"/>
                <w:szCs w:val="24"/>
                <w:lang w:val="pl-PL"/>
              </w:rPr>
              <w:t>30</w:t>
            </w:r>
            <w:r w:rsidR="00DE415B">
              <w:rPr>
                <w:rFonts w:ascii="Times New Roman" w:hAnsi="Times New Roman"/>
                <w:sz w:val="24"/>
                <w:szCs w:val="24"/>
                <w:lang w:val="pl-PL"/>
              </w:rPr>
              <w:t xml:space="preserve"> proc.</w:t>
            </w:r>
          </w:p>
        </w:tc>
      </w:tr>
      <w:tr w:rsidR="00C52FAC" w14:paraId="4B8381B9" w14:textId="77777777">
        <w:tc>
          <w:tcPr>
            <w:tcW w:w="3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40254" w14:textId="77777777" w:rsidR="00C52FAC" w:rsidRDefault="00C52FAC">
            <w:pPr>
              <w:spacing w:after="0"/>
              <w:textAlignment w:val="auto"/>
              <w:rPr>
                <w:rFonts w:ascii="Times New Roman" w:hAnsi="Times New Roman"/>
                <w:sz w:val="24"/>
                <w:szCs w:val="24"/>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47CD" w14:textId="54D84B70" w:rsidR="00C52FAC" w:rsidRPr="00C913BC" w:rsidRDefault="00DE415B" w:rsidP="00C913BC">
            <w:pPr>
              <w:rPr>
                <w:rFonts w:ascii="Times New Roman" w:hAnsi="Times New Roman"/>
              </w:rPr>
            </w:pPr>
            <w:r w:rsidRPr="00C913BC">
              <w:rPr>
                <w:rFonts w:ascii="Times New Roman" w:hAnsi="Times New Roman"/>
                <w:sz w:val="24"/>
              </w:rPr>
              <w:t>Mokytojų, t</w:t>
            </w:r>
            <w:r w:rsidR="00426BBF" w:rsidRPr="00C913BC">
              <w:rPr>
                <w:rFonts w:ascii="Times New Roman" w:hAnsi="Times New Roman"/>
                <w:sz w:val="24"/>
              </w:rPr>
              <w:t>iksling</w:t>
            </w:r>
            <w:r w:rsidRPr="00C913BC">
              <w:rPr>
                <w:rFonts w:ascii="Times New Roman" w:hAnsi="Times New Roman"/>
                <w:sz w:val="24"/>
              </w:rPr>
              <w:t xml:space="preserve">ai taikančių </w:t>
            </w:r>
            <w:r w:rsidR="00426BBF" w:rsidRPr="00C913BC">
              <w:rPr>
                <w:rFonts w:ascii="Times New Roman" w:hAnsi="Times New Roman"/>
                <w:sz w:val="24"/>
              </w:rPr>
              <w:t xml:space="preserve"> skaitmenin</w:t>
            </w:r>
            <w:r w:rsidRPr="00C913BC">
              <w:rPr>
                <w:rFonts w:ascii="Times New Roman" w:hAnsi="Times New Roman"/>
                <w:sz w:val="24"/>
              </w:rPr>
              <w:t>es</w:t>
            </w:r>
            <w:r w:rsidR="00426BBF" w:rsidRPr="00C913BC">
              <w:rPr>
                <w:rFonts w:ascii="Times New Roman" w:hAnsi="Times New Roman"/>
                <w:sz w:val="24"/>
              </w:rPr>
              <w:t xml:space="preserve"> technologij</w:t>
            </w:r>
            <w:r w:rsidRPr="00C913BC">
              <w:rPr>
                <w:rFonts w:ascii="Times New Roman" w:hAnsi="Times New Roman"/>
                <w:sz w:val="24"/>
              </w:rPr>
              <w:t>as</w:t>
            </w:r>
            <w:r w:rsidR="00426BBF" w:rsidRPr="00C913BC">
              <w:rPr>
                <w:rFonts w:ascii="Times New Roman" w:hAnsi="Times New Roman"/>
                <w:sz w:val="24"/>
              </w:rPr>
              <w:t xml:space="preserve"> ir priemon</w:t>
            </w:r>
            <w:r w:rsidRPr="00C913BC">
              <w:rPr>
                <w:rFonts w:ascii="Times New Roman" w:hAnsi="Times New Roman"/>
                <w:sz w:val="24"/>
              </w:rPr>
              <w:t>es</w:t>
            </w:r>
            <w:r w:rsidR="00426BBF" w:rsidRPr="00C913BC">
              <w:rPr>
                <w:rFonts w:ascii="Times New Roman" w:hAnsi="Times New Roman"/>
                <w:sz w:val="24"/>
              </w:rPr>
              <w:t xml:space="preserve"> mokymosi procese</w:t>
            </w:r>
            <w:r w:rsidRPr="00C913BC">
              <w:rPr>
                <w:rFonts w:ascii="Times New Roman" w:hAnsi="Times New Roman"/>
                <w:sz w:val="24"/>
              </w:rPr>
              <w:t xml:space="preserve">, dalis </w:t>
            </w:r>
            <w:r w:rsidR="000B15FA" w:rsidRPr="00C913BC">
              <w:rPr>
                <w:rFonts w:ascii="Times New Roman" w:hAnsi="Times New Roman"/>
                <w:sz w:val="24"/>
              </w:rPr>
              <w:t>(</w:t>
            </w:r>
            <w:r w:rsidRPr="00C913BC">
              <w:rPr>
                <w:rFonts w:ascii="Times New Roman" w:hAnsi="Times New Roman"/>
                <w:sz w:val="24"/>
              </w:rPr>
              <w:t>procentais</w:t>
            </w:r>
            <w:r w:rsidR="000B15FA" w:rsidRPr="00C913BC">
              <w:rPr>
                <w:rFonts w:ascii="Times New Roman" w:hAnsi="Times New Roman"/>
                <w:sz w:val="24"/>
              </w:rPr>
              <w:t>)</w:t>
            </w:r>
            <w:r w:rsidRPr="00C913BC">
              <w:rPr>
                <w:rFonts w:ascii="Times New Roman" w:hAnsi="Times New Roman"/>
                <w:sz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63E9" w14:textId="1218B369" w:rsidR="00C52FAC" w:rsidRDefault="00426BBF" w:rsidP="000B15FA">
            <w:pPr>
              <w:spacing w:after="0"/>
              <w:jc w:val="center"/>
              <w:textAlignment w:val="auto"/>
            </w:pPr>
            <w:r>
              <w:rPr>
                <w:rFonts w:ascii="Times New Roman" w:hAnsi="Times New Roman"/>
                <w:sz w:val="24"/>
                <w:szCs w:val="24"/>
                <w:lang w:val="pl-PL"/>
              </w:rPr>
              <w:t>70</w:t>
            </w:r>
            <w:r w:rsidR="00DE415B">
              <w:rPr>
                <w:rFonts w:ascii="Times New Roman" w:hAnsi="Times New Roman"/>
                <w:sz w:val="24"/>
                <w:szCs w:val="24"/>
                <w:lang w:val="pl-PL"/>
              </w:rPr>
              <w:t xml:space="preserve"> proc.</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8C5A" w14:textId="79F00B6E" w:rsidR="00C52FAC" w:rsidRDefault="00426BBF" w:rsidP="000B15FA">
            <w:pPr>
              <w:spacing w:after="0"/>
              <w:jc w:val="center"/>
              <w:textAlignment w:val="auto"/>
            </w:pPr>
            <w:r>
              <w:rPr>
                <w:rFonts w:ascii="Times New Roman" w:hAnsi="Times New Roman"/>
                <w:sz w:val="24"/>
                <w:szCs w:val="24"/>
                <w:lang w:val="pl-PL"/>
              </w:rPr>
              <w:t>70</w:t>
            </w:r>
            <w:r w:rsidR="00DE415B">
              <w:rPr>
                <w:rFonts w:ascii="Times New Roman" w:hAnsi="Times New Roman"/>
                <w:sz w:val="24"/>
                <w:szCs w:val="24"/>
                <w:lang w:val="pl-PL"/>
              </w:rPr>
              <w:t xml:space="preserve"> proc.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4710" w14:textId="78125146" w:rsidR="00C52FAC" w:rsidRDefault="00426BBF" w:rsidP="000B15FA">
            <w:pPr>
              <w:spacing w:after="0"/>
              <w:jc w:val="center"/>
              <w:textAlignment w:val="auto"/>
            </w:pPr>
            <w:r>
              <w:rPr>
                <w:rFonts w:ascii="Times New Roman" w:hAnsi="Times New Roman"/>
                <w:sz w:val="24"/>
                <w:szCs w:val="24"/>
                <w:lang w:val="pl-PL"/>
              </w:rPr>
              <w:t>75</w:t>
            </w:r>
            <w:r w:rsidR="00DE415B">
              <w:rPr>
                <w:rFonts w:ascii="Times New Roman" w:hAnsi="Times New Roman"/>
                <w:sz w:val="24"/>
                <w:szCs w:val="24"/>
                <w:lang w:val="pl-PL"/>
              </w:rPr>
              <w:t xml:space="preserve"> proc.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2015" w14:textId="670A0172" w:rsidR="00C52FAC" w:rsidRDefault="00426BBF" w:rsidP="000B15FA">
            <w:pPr>
              <w:spacing w:after="0"/>
              <w:jc w:val="center"/>
              <w:textAlignment w:val="auto"/>
            </w:pPr>
            <w:r>
              <w:rPr>
                <w:rFonts w:ascii="Times New Roman" w:hAnsi="Times New Roman"/>
                <w:sz w:val="24"/>
                <w:szCs w:val="24"/>
                <w:lang w:val="pl-PL"/>
              </w:rPr>
              <w:t>75</w:t>
            </w:r>
            <w:r w:rsidR="00DE415B">
              <w:rPr>
                <w:rFonts w:ascii="Times New Roman" w:hAnsi="Times New Roman"/>
                <w:sz w:val="24"/>
                <w:szCs w:val="24"/>
                <w:lang w:val="pl-PL"/>
              </w:rPr>
              <w:t xml:space="preserve"> proc.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9955B" w14:textId="1BBC6DBB" w:rsidR="00C52FAC" w:rsidRDefault="00426BBF" w:rsidP="000B15FA">
            <w:pPr>
              <w:spacing w:after="0"/>
              <w:jc w:val="center"/>
              <w:textAlignment w:val="auto"/>
            </w:pPr>
            <w:r>
              <w:rPr>
                <w:rFonts w:ascii="Times New Roman" w:hAnsi="Times New Roman"/>
                <w:sz w:val="24"/>
                <w:szCs w:val="24"/>
                <w:lang w:val="pl-PL"/>
              </w:rPr>
              <w:t>80</w:t>
            </w:r>
            <w:r w:rsidR="00DE415B">
              <w:rPr>
                <w:rFonts w:ascii="Times New Roman" w:hAnsi="Times New Roman"/>
                <w:sz w:val="24"/>
                <w:szCs w:val="24"/>
                <w:lang w:val="pl-PL"/>
              </w:rPr>
              <w:t xml:space="preserve"> proc.</w:t>
            </w:r>
          </w:p>
        </w:tc>
      </w:tr>
      <w:bookmarkEnd w:id="16"/>
    </w:tbl>
    <w:p w14:paraId="0F1482DB" w14:textId="77777777" w:rsidR="00C52FAC" w:rsidRDefault="00C52FAC">
      <w:pPr>
        <w:spacing w:line="267" w:lineRule="exact"/>
        <w:rPr>
          <w:rFonts w:ascii="Times New Roman" w:hAnsi="Times New Roman"/>
          <w:sz w:val="24"/>
          <w:szCs w:val="24"/>
        </w:rPr>
      </w:pPr>
    </w:p>
    <w:p w14:paraId="20ECCD93" w14:textId="77777777" w:rsidR="00C52FAC" w:rsidRDefault="00C52FAC">
      <w:pPr>
        <w:spacing w:line="267" w:lineRule="exact"/>
        <w:rPr>
          <w:rFonts w:ascii="Times New Roman" w:hAnsi="Times New Roman"/>
          <w:sz w:val="24"/>
          <w:szCs w:val="24"/>
        </w:rPr>
      </w:pPr>
    </w:p>
    <w:p w14:paraId="3155B9D0" w14:textId="4F3B4C4C" w:rsidR="00D952EF" w:rsidRPr="00D952EF" w:rsidRDefault="00D952EF" w:rsidP="00D952EF">
      <w:bookmarkStart w:id="17" w:name="_Toc123218737"/>
    </w:p>
    <w:p w14:paraId="3ED36EBB" w14:textId="483236A6" w:rsidR="00C52FAC" w:rsidRDefault="00E33F05">
      <w:pPr>
        <w:pStyle w:val="Heading1"/>
        <w:jc w:val="center"/>
        <w:rPr>
          <w:rFonts w:ascii="Times New Roman" w:hAnsi="Times New Roman"/>
          <w:b/>
          <w:color w:val="auto"/>
          <w:sz w:val="24"/>
          <w:szCs w:val="24"/>
        </w:rPr>
      </w:pPr>
      <w:bookmarkStart w:id="18" w:name="_Toc126585378"/>
      <w:r>
        <w:rPr>
          <w:rFonts w:ascii="Times New Roman" w:hAnsi="Times New Roman"/>
          <w:b/>
          <w:color w:val="auto"/>
          <w:sz w:val="24"/>
          <w:szCs w:val="24"/>
        </w:rPr>
        <w:lastRenderedPageBreak/>
        <w:t xml:space="preserve">3. </w:t>
      </w:r>
      <w:r w:rsidR="00426BBF">
        <w:rPr>
          <w:rFonts w:ascii="Times New Roman" w:hAnsi="Times New Roman"/>
          <w:b/>
          <w:color w:val="auto"/>
          <w:sz w:val="24"/>
          <w:szCs w:val="24"/>
        </w:rPr>
        <w:t>PLANO ĮGYVENDINIMO STEBĖSENA</w:t>
      </w:r>
      <w:bookmarkEnd w:id="17"/>
      <w:bookmarkEnd w:id="18"/>
    </w:p>
    <w:p w14:paraId="504BC61D" w14:textId="77777777" w:rsidR="00C52FAC" w:rsidRDefault="00C52FAC">
      <w:pPr>
        <w:spacing w:after="0" w:line="360" w:lineRule="auto"/>
        <w:rPr>
          <w:rFonts w:ascii="Times New Roman" w:eastAsia="Times New Roman" w:hAnsi="Times New Roman"/>
          <w:b/>
          <w:bCs/>
          <w:sz w:val="24"/>
          <w:szCs w:val="24"/>
          <w:lang w:eastAsia="lt-LT"/>
        </w:rPr>
      </w:pPr>
    </w:p>
    <w:p w14:paraId="6F8F9E16" w14:textId="0639034D" w:rsidR="00C52FAC" w:rsidRDefault="00426BBF" w:rsidP="00066C4A">
      <w:pPr>
        <w:spacing w:after="0" w:line="36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Direktoriaus 2022 m. rugsėjo 1 d. įsakymu Nr. V- 95 patvirtinta strateginio plano</w:t>
      </w:r>
      <w:r w:rsidR="00712A9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įgyvendinimo priežiūros grupė.</w:t>
      </w:r>
      <w:r w:rsidR="00A43F4D">
        <w:rPr>
          <w:rFonts w:ascii="Times New Roman" w:eastAsia="Times New Roman" w:hAnsi="Times New Roman"/>
          <w:sz w:val="24"/>
          <w:szCs w:val="24"/>
          <w:lang w:eastAsia="lt-LT"/>
        </w:rPr>
        <w:t xml:space="preserve"> S</w:t>
      </w:r>
      <w:r>
        <w:rPr>
          <w:rFonts w:ascii="Times New Roman" w:eastAsia="Times New Roman" w:hAnsi="Times New Roman"/>
          <w:sz w:val="24"/>
          <w:szCs w:val="24"/>
          <w:lang w:eastAsia="lt-LT"/>
        </w:rPr>
        <w:t>trateginio įstaigos plano įgyvendinimo priežiūra atlieka</w:t>
      </w:r>
      <w:r w:rsidR="00712A9C">
        <w:rPr>
          <w:rFonts w:ascii="Times New Roman" w:eastAsia="Times New Roman" w:hAnsi="Times New Roman"/>
          <w:sz w:val="24"/>
          <w:szCs w:val="24"/>
          <w:lang w:eastAsia="lt-LT"/>
        </w:rPr>
        <w:t>ma</w:t>
      </w:r>
      <w:r>
        <w:rPr>
          <w:rFonts w:ascii="Times New Roman" w:eastAsia="Times New Roman" w:hAnsi="Times New Roman"/>
          <w:sz w:val="24"/>
          <w:szCs w:val="24"/>
          <w:lang w:eastAsia="lt-LT"/>
        </w:rPr>
        <w:t xml:space="preserve"> viso proceso metu ir visais lygiais. Įstaigos direktorius ir direktoriaus pavaduotojas ugdymui stebi ir įvertina, ar institucija įgyvendina strateginius tikslus ir programas, ar darbuotojai </w:t>
      </w:r>
      <w:r w:rsidR="00712A9C">
        <w:rPr>
          <w:rFonts w:ascii="Times New Roman" w:eastAsia="Times New Roman" w:hAnsi="Times New Roman"/>
          <w:sz w:val="24"/>
          <w:szCs w:val="24"/>
          <w:lang w:eastAsia="lt-LT"/>
        </w:rPr>
        <w:t>vykdo</w:t>
      </w:r>
      <w:r>
        <w:rPr>
          <w:rFonts w:ascii="Times New Roman" w:eastAsia="Times New Roman" w:hAnsi="Times New Roman"/>
          <w:sz w:val="24"/>
          <w:szCs w:val="24"/>
          <w:lang w:eastAsia="lt-LT"/>
        </w:rPr>
        <w:t xml:space="preserve"> pavestus uždavinius, ar vykdomų programų priemonės yra efektyvios ir atitinkamai patikslina strateginius veiklos planus. Direktoriaus pavaduotojas ūkio reikalams stebi ir analizuoja, ar tinkamai ir skaidriai planuojamos ir naudojamos biudžeto lėšos. Mokyklos bendruomenė turi galimybę stebėti ir vertinti, kaip įgyvendinami strateginiai tikslai ir teikti siūlymus bei pageidavimus.</w:t>
      </w:r>
    </w:p>
    <w:p w14:paraId="5BA5A603" w14:textId="5F0D6E43" w:rsidR="00C52FAC" w:rsidRDefault="00426BBF" w:rsidP="00066C4A">
      <w:pPr>
        <w:spacing w:after="0" w:line="36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Strateginio plano įgyvendinimo priežiūros grupė </w:t>
      </w:r>
      <w:r w:rsidR="009F1223">
        <w:rPr>
          <w:rFonts w:ascii="Times New Roman" w:eastAsia="Times New Roman" w:hAnsi="Times New Roman"/>
          <w:sz w:val="24"/>
          <w:szCs w:val="24"/>
          <w:lang w:eastAsia="lt-LT"/>
        </w:rPr>
        <w:t xml:space="preserve">iki </w:t>
      </w:r>
      <w:r w:rsidRPr="009F1223">
        <w:rPr>
          <w:rFonts w:ascii="Times New Roman" w:eastAsia="Times New Roman" w:hAnsi="Times New Roman"/>
          <w:sz w:val="24"/>
          <w:szCs w:val="24"/>
          <w:lang w:eastAsia="lt-LT"/>
        </w:rPr>
        <w:t>gruod</w:t>
      </w:r>
      <w:r w:rsidR="009F1223" w:rsidRPr="009F1223">
        <w:rPr>
          <w:rFonts w:ascii="Times New Roman" w:eastAsia="Times New Roman" w:hAnsi="Times New Roman"/>
          <w:sz w:val="24"/>
          <w:szCs w:val="24"/>
          <w:lang w:eastAsia="lt-LT"/>
        </w:rPr>
        <w:t xml:space="preserve">žio 15 d. </w:t>
      </w:r>
      <w:r>
        <w:rPr>
          <w:rFonts w:ascii="Times New Roman" w:eastAsia="Times New Roman" w:hAnsi="Times New Roman"/>
          <w:sz w:val="24"/>
          <w:szCs w:val="24"/>
          <w:lang w:eastAsia="lt-LT"/>
        </w:rPr>
        <w:t xml:space="preserve">atlieka metų veiklos analizę, kuri </w:t>
      </w:r>
      <w:r w:rsidR="005F5885">
        <w:rPr>
          <w:rFonts w:ascii="Times New Roman" w:eastAsia="Times New Roman" w:hAnsi="Times New Roman"/>
          <w:sz w:val="24"/>
          <w:szCs w:val="24"/>
          <w:lang w:eastAsia="lt-LT"/>
        </w:rPr>
        <w:t>pristatoma</w:t>
      </w:r>
      <w:r>
        <w:rPr>
          <w:rFonts w:ascii="Times New Roman" w:eastAsia="Times New Roman" w:hAnsi="Times New Roman"/>
          <w:sz w:val="24"/>
          <w:szCs w:val="24"/>
          <w:lang w:eastAsia="lt-LT"/>
        </w:rPr>
        <w:t xml:space="preserve"> Mokyklos tarybos susirinkime. Analizės duomenys fiksuojami </w:t>
      </w:r>
      <w:r w:rsidR="009C282B">
        <w:rPr>
          <w:rFonts w:ascii="Times New Roman" w:eastAsia="Times New Roman" w:hAnsi="Times New Roman"/>
          <w:sz w:val="24"/>
          <w:szCs w:val="24"/>
          <w:lang w:eastAsia="lt-LT"/>
        </w:rPr>
        <w:t>s</w:t>
      </w:r>
      <w:r>
        <w:rPr>
          <w:rFonts w:ascii="Times New Roman" w:eastAsia="Times New Roman" w:hAnsi="Times New Roman"/>
          <w:sz w:val="24"/>
          <w:szCs w:val="24"/>
          <w:lang w:eastAsia="lt-LT"/>
        </w:rPr>
        <w:t>trateginio plano įgyvendinimo priežiūros grupės sudarytoje lentelėje (ši forma pildoma kiekvienam strateginiam</w:t>
      </w:r>
      <w:r w:rsidR="009C282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tikslui):</w:t>
      </w:r>
    </w:p>
    <w:p w14:paraId="214BEC8A" w14:textId="77777777" w:rsidR="00D67A50" w:rsidRDefault="00D67A50" w:rsidP="009C282B">
      <w:pPr>
        <w:spacing w:after="0" w:line="360" w:lineRule="auto"/>
        <w:ind w:firstLine="1296"/>
        <w:jc w:val="both"/>
        <w:rPr>
          <w:rFonts w:ascii="Times New Roman" w:eastAsia="Times New Roman" w:hAnsi="Times New Roman"/>
          <w:sz w:val="24"/>
          <w:szCs w:val="24"/>
          <w:lang w:eastAsia="lt-LT"/>
        </w:rPr>
      </w:pPr>
    </w:p>
    <w:tbl>
      <w:tblPr>
        <w:tblW w:w="9876" w:type="dxa"/>
        <w:jc w:val="center"/>
        <w:tblLayout w:type="fixed"/>
        <w:tblCellMar>
          <w:left w:w="10" w:type="dxa"/>
          <w:right w:w="10" w:type="dxa"/>
        </w:tblCellMar>
        <w:tblLook w:val="0000" w:firstRow="0" w:lastRow="0" w:firstColumn="0" w:lastColumn="0" w:noHBand="0" w:noVBand="0"/>
      </w:tblPr>
      <w:tblGrid>
        <w:gridCol w:w="1764"/>
        <w:gridCol w:w="1779"/>
        <w:gridCol w:w="2020"/>
        <w:gridCol w:w="1417"/>
        <w:gridCol w:w="1433"/>
        <w:gridCol w:w="1463"/>
      </w:tblGrid>
      <w:tr w:rsidR="00C52FAC" w14:paraId="04E45760" w14:textId="77777777">
        <w:trPr>
          <w:trHeight w:hRule="exact" w:val="361"/>
          <w:jc w:val="center"/>
        </w:trPr>
        <w:tc>
          <w:tcPr>
            <w:tcW w:w="987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DEA81D" w14:textId="77777777" w:rsidR="00C52FAC" w:rsidRDefault="00426BBF">
            <w:pPr>
              <w:pStyle w:val="TableParagraph"/>
              <w:spacing w:line="272" w:lineRule="exact"/>
              <w:ind w:left="102"/>
              <w:jc w:val="center"/>
            </w:pPr>
            <w:r>
              <w:rPr>
                <w:rFonts w:ascii="Times New Roman" w:hAnsi="Times New Roman"/>
                <w:b/>
                <w:sz w:val="24"/>
                <w:szCs w:val="24"/>
              </w:rPr>
              <w:t>Tikslas:</w:t>
            </w:r>
          </w:p>
        </w:tc>
      </w:tr>
      <w:tr w:rsidR="00C52FAC" w14:paraId="2D8B60B4" w14:textId="77777777">
        <w:trPr>
          <w:trHeight w:hRule="exact" w:val="1274"/>
          <w:jc w:val="center"/>
        </w:trPr>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F8B4A6" w14:textId="77777777" w:rsidR="00C52FAC" w:rsidRDefault="00426BBF">
            <w:pPr>
              <w:pStyle w:val="TableParagraph"/>
              <w:spacing w:line="272" w:lineRule="exact"/>
              <w:jc w:val="center"/>
            </w:pPr>
            <w:r>
              <w:rPr>
                <w:rFonts w:ascii="Times New Roman" w:hAnsi="Times New Roman"/>
                <w:b/>
                <w:spacing w:val="-1"/>
                <w:sz w:val="24"/>
                <w:szCs w:val="24"/>
              </w:rPr>
              <w:t>Uždaviniai</w:t>
            </w: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3715AD" w14:textId="77777777" w:rsidR="00C52FAC" w:rsidRDefault="00426BBF">
            <w:pPr>
              <w:jc w:val="center"/>
              <w:rPr>
                <w:rFonts w:ascii="Times New Roman" w:hAnsi="Times New Roman"/>
                <w:b/>
                <w:sz w:val="24"/>
                <w:szCs w:val="24"/>
              </w:rPr>
            </w:pPr>
            <w:r>
              <w:rPr>
                <w:rFonts w:ascii="Times New Roman" w:hAnsi="Times New Roman"/>
                <w:b/>
                <w:sz w:val="24"/>
                <w:szCs w:val="24"/>
              </w:rPr>
              <w:t>Planuotas pasiekimas</w:t>
            </w:r>
          </w:p>
        </w:tc>
        <w:tc>
          <w:tcPr>
            <w:tcW w:w="20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4771BA" w14:textId="77777777" w:rsidR="00C52FAC" w:rsidRDefault="00426BBF">
            <w:pPr>
              <w:jc w:val="center"/>
            </w:pPr>
            <w:r>
              <w:rPr>
                <w:rFonts w:ascii="Times New Roman" w:hAnsi="Times New Roman"/>
                <w:b/>
                <w:sz w:val="24"/>
                <w:szCs w:val="24"/>
              </w:rPr>
              <w:t>Pasiektas rezultatas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E2CB47" w14:textId="77777777" w:rsidR="00C52FAC" w:rsidRDefault="00426BBF">
            <w:pPr>
              <w:jc w:val="center"/>
            </w:pPr>
            <w:r>
              <w:rPr>
                <w:rFonts w:ascii="Times New Roman" w:hAnsi="Times New Roman"/>
                <w:b/>
                <w:sz w:val="24"/>
                <w:szCs w:val="24"/>
              </w:rPr>
              <w:t>Planuoti finansiniai ištekliai</w:t>
            </w:r>
          </w:p>
        </w:tc>
        <w:tc>
          <w:tcPr>
            <w:tcW w:w="14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9D536A" w14:textId="77777777" w:rsidR="00C52FAC" w:rsidRDefault="00426BBF">
            <w:pPr>
              <w:jc w:val="center"/>
            </w:pPr>
            <w:r>
              <w:rPr>
                <w:rFonts w:ascii="Times New Roman" w:hAnsi="Times New Roman"/>
                <w:b/>
                <w:sz w:val="24"/>
                <w:szCs w:val="24"/>
              </w:rPr>
              <w:t>Panaudoti finansiniai ištekliai</w:t>
            </w: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95BD49" w14:textId="77777777" w:rsidR="00C52FAC" w:rsidRDefault="00426BBF">
            <w:pPr>
              <w:jc w:val="center"/>
            </w:pPr>
            <w:r>
              <w:rPr>
                <w:rFonts w:ascii="Times New Roman" w:hAnsi="Times New Roman"/>
                <w:b/>
                <w:sz w:val="24"/>
                <w:szCs w:val="24"/>
              </w:rPr>
              <w:t>Įgyvendinta (data)</w:t>
            </w:r>
          </w:p>
        </w:tc>
      </w:tr>
      <w:tr w:rsidR="00C52FAC" w14:paraId="06BAD61B" w14:textId="77777777">
        <w:trPr>
          <w:trHeight w:hRule="exact" w:val="286"/>
          <w:jc w:val="center"/>
        </w:trPr>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09A24B" w14:textId="77777777" w:rsidR="00C52FAC" w:rsidRDefault="00426BBF">
            <w:pPr>
              <w:pStyle w:val="TableParagraph"/>
              <w:spacing w:line="272" w:lineRule="exact"/>
              <w:ind w:left="102"/>
            </w:pPr>
            <w:r>
              <w:rPr>
                <w:rFonts w:ascii="Times New Roman" w:hAnsi="Times New Roman"/>
                <w:b/>
                <w:spacing w:val="-1"/>
                <w:sz w:val="24"/>
                <w:szCs w:val="24"/>
              </w:rPr>
              <w:t>Uždavinys</w:t>
            </w:r>
            <w:r>
              <w:rPr>
                <w:rFonts w:ascii="Times New Roman" w:hAnsi="Times New Roman"/>
                <w:b/>
                <w:sz w:val="24"/>
                <w:szCs w:val="24"/>
              </w:rPr>
              <w:t xml:space="preserve"> 1</w:t>
            </w: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A40D56" w14:textId="77777777" w:rsidR="00C52FAC" w:rsidRDefault="00C52FAC">
            <w:pPr>
              <w:rPr>
                <w:rFonts w:ascii="Times New Roman" w:hAnsi="Times New Roman"/>
                <w:sz w:val="24"/>
                <w:szCs w:val="24"/>
              </w:rPr>
            </w:pPr>
          </w:p>
        </w:tc>
        <w:tc>
          <w:tcPr>
            <w:tcW w:w="20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A059E8" w14:textId="77777777" w:rsidR="00C52FAC" w:rsidRDefault="00C52FAC">
            <w:pPr>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A605EE" w14:textId="77777777" w:rsidR="00C52FAC" w:rsidRDefault="00C52FAC">
            <w:pPr>
              <w:rPr>
                <w:rFonts w:ascii="Times New Roman" w:hAnsi="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3E3D79" w14:textId="77777777" w:rsidR="00C52FAC" w:rsidRDefault="00C52FAC">
            <w:pPr>
              <w:rPr>
                <w:rFonts w:ascii="Times New Roman" w:hAnsi="Times New Roman"/>
                <w:sz w:val="24"/>
                <w:szCs w:val="24"/>
              </w:rPr>
            </w:pP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C925C4" w14:textId="77777777" w:rsidR="00C52FAC" w:rsidRDefault="00C52FAC">
            <w:pPr>
              <w:rPr>
                <w:rFonts w:ascii="Times New Roman" w:hAnsi="Times New Roman"/>
                <w:sz w:val="24"/>
                <w:szCs w:val="24"/>
              </w:rPr>
            </w:pPr>
          </w:p>
        </w:tc>
      </w:tr>
      <w:tr w:rsidR="00C52FAC" w14:paraId="2D4F7440" w14:textId="77777777">
        <w:trPr>
          <w:trHeight w:hRule="exact" w:val="288"/>
          <w:jc w:val="center"/>
        </w:trPr>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46DB3" w14:textId="77777777" w:rsidR="00C52FAC" w:rsidRDefault="00426BBF">
            <w:pPr>
              <w:pStyle w:val="TableParagraph"/>
              <w:spacing w:line="274" w:lineRule="exact"/>
              <w:ind w:left="102"/>
            </w:pPr>
            <w:r>
              <w:rPr>
                <w:rFonts w:ascii="Times New Roman" w:hAnsi="Times New Roman"/>
                <w:b/>
                <w:spacing w:val="-1"/>
                <w:sz w:val="24"/>
                <w:szCs w:val="24"/>
              </w:rPr>
              <w:t>Uždavinys</w:t>
            </w:r>
            <w:r>
              <w:rPr>
                <w:rFonts w:ascii="Times New Roman" w:hAnsi="Times New Roman"/>
                <w:b/>
                <w:sz w:val="24"/>
                <w:szCs w:val="24"/>
              </w:rPr>
              <w:t xml:space="preserve"> 2</w:t>
            </w: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4617" w14:textId="77777777" w:rsidR="00C52FAC" w:rsidRDefault="00C52FAC">
            <w:pPr>
              <w:rPr>
                <w:rFonts w:ascii="Times New Roman" w:hAnsi="Times New Roman"/>
                <w:sz w:val="24"/>
                <w:szCs w:val="24"/>
              </w:rPr>
            </w:pPr>
          </w:p>
        </w:tc>
        <w:tc>
          <w:tcPr>
            <w:tcW w:w="20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4AC6EE" w14:textId="77777777" w:rsidR="00C52FAC" w:rsidRDefault="00C52FAC">
            <w:pPr>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BE8BDA" w14:textId="77777777" w:rsidR="00C52FAC" w:rsidRDefault="00C52FAC">
            <w:pPr>
              <w:rPr>
                <w:rFonts w:ascii="Times New Roman" w:hAnsi="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07F98B" w14:textId="77777777" w:rsidR="00C52FAC" w:rsidRDefault="00C52FAC">
            <w:pPr>
              <w:rPr>
                <w:rFonts w:ascii="Times New Roman" w:hAnsi="Times New Roman"/>
                <w:sz w:val="24"/>
                <w:szCs w:val="24"/>
              </w:rPr>
            </w:pP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FD310D" w14:textId="77777777" w:rsidR="00C52FAC" w:rsidRDefault="00C52FAC">
            <w:pPr>
              <w:rPr>
                <w:rFonts w:ascii="Times New Roman" w:hAnsi="Times New Roman"/>
                <w:sz w:val="24"/>
                <w:szCs w:val="24"/>
              </w:rPr>
            </w:pPr>
          </w:p>
        </w:tc>
      </w:tr>
      <w:tr w:rsidR="00C52FAC" w14:paraId="755CD283" w14:textId="77777777">
        <w:trPr>
          <w:trHeight w:hRule="exact" w:val="286"/>
          <w:jc w:val="center"/>
        </w:trPr>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2B7B63" w14:textId="77777777" w:rsidR="00C52FAC" w:rsidRDefault="00426BBF">
            <w:pPr>
              <w:pStyle w:val="TableParagraph"/>
              <w:spacing w:line="272" w:lineRule="exact"/>
              <w:ind w:left="102"/>
            </w:pPr>
            <w:r>
              <w:rPr>
                <w:rFonts w:ascii="Times New Roman" w:hAnsi="Times New Roman"/>
                <w:b/>
                <w:spacing w:val="-1"/>
                <w:sz w:val="24"/>
                <w:szCs w:val="24"/>
              </w:rPr>
              <w:t>Uždavinys</w:t>
            </w:r>
            <w:r>
              <w:rPr>
                <w:rFonts w:ascii="Times New Roman" w:hAnsi="Times New Roman"/>
                <w:b/>
                <w:sz w:val="24"/>
                <w:szCs w:val="24"/>
              </w:rPr>
              <w:t xml:space="preserve"> 3</w:t>
            </w: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7164" w14:textId="77777777" w:rsidR="00C52FAC" w:rsidRDefault="00C52FAC">
            <w:pPr>
              <w:rPr>
                <w:rFonts w:ascii="Times New Roman" w:hAnsi="Times New Roman"/>
                <w:sz w:val="24"/>
                <w:szCs w:val="24"/>
              </w:rPr>
            </w:pPr>
          </w:p>
        </w:tc>
        <w:tc>
          <w:tcPr>
            <w:tcW w:w="20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EFB66F" w14:textId="77777777" w:rsidR="00C52FAC" w:rsidRDefault="00C52FAC">
            <w:pPr>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36A780" w14:textId="77777777" w:rsidR="00C52FAC" w:rsidRDefault="00C52FAC">
            <w:pPr>
              <w:rPr>
                <w:rFonts w:ascii="Times New Roman" w:hAnsi="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C4B7E8" w14:textId="77777777" w:rsidR="00C52FAC" w:rsidRDefault="00C52FAC">
            <w:pPr>
              <w:rPr>
                <w:rFonts w:ascii="Times New Roman" w:hAnsi="Times New Roman"/>
                <w:sz w:val="24"/>
                <w:szCs w:val="24"/>
              </w:rPr>
            </w:pP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D03A63" w14:textId="77777777" w:rsidR="00C52FAC" w:rsidRDefault="00C52FAC">
            <w:pPr>
              <w:rPr>
                <w:rFonts w:ascii="Times New Roman" w:hAnsi="Times New Roman"/>
                <w:sz w:val="24"/>
                <w:szCs w:val="24"/>
              </w:rPr>
            </w:pPr>
          </w:p>
        </w:tc>
      </w:tr>
      <w:tr w:rsidR="00C52FAC" w14:paraId="24C60B50" w14:textId="77777777">
        <w:trPr>
          <w:trHeight w:hRule="exact" w:val="286"/>
          <w:jc w:val="center"/>
        </w:trPr>
        <w:tc>
          <w:tcPr>
            <w:tcW w:w="987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04D0AC" w14:textId="77777777" w:rsidR="00C52FAC" w:rsidRDefault="00426BBF">
            <w:pPr>
              <w:pStyle w:val="TableParagraph"/>
              <w:spacing w:line="272" w:lineRule="exact"/>
              <w:ind w:left="102"/>
            </w:pPr>
            <w:r>
              <w:rPr>
                <w:rFonts w:ascii="Times New Roman" w:hAnsi="Times New Roman"/>
                <w:b/>
                <w:sz w:val="24"/>
                <w:szCs w:val="24"/>
              </w:rPr>
              <w:t xml:space="preserve">Išvada apie pasiektą </w:t>
            </w:r>
            <w:r>
              <w:rPr>
                <w:rFonts w:ascii="Times New Roman" w:hAnsi="Times New Roman"/>
                <w:b/>
                <w:spacing w:val="-1"/>
                <w:sz w:val="24"/>
                <w:szCs w:val="24"/>
              </w:rPr>
              <w:t>tikslą:</w:t>
            </w:r>
          </w:p>
        </w:tc>
      </w:tr>
    </w:tbl>
    <w:p w14:paraId="5CACB1B6" w14:textId="77777777" w:rsidR="00C52FAC" w:rsidRDefault="00C52FAC">
      <w:pPr>
        <w:rPr>
          <w:rFonts w:ascii="Times New Roman" w:eastAsia="Times New Roman" w:hAnsi="Times New Roman"/>
          <w:b/>
          <w:bCs/>
          <w:sz w:val="24"/>
          <w:szCs w:val="24"/>
          <w:lang w:eastAsia="lt-LT"/>
        </w:rPr>
      </w:pPr>
    </w:p>
    <w:p w14:paraId="74B578C5" w14:textId="7C1367A6" w:rsidR="00D952EF" w:rsidRDefault="00D952EF">
      <w:pPr>
        <w:rPr>
          <w:rFonts w:ascii="Times New Roman" w:eastAsia="Times New Roman" w:hAnsi="Times New Roman"/>
          <w:b/>
          <w:bCs/>
          <w:sz w:val="24"/>
          <w:szCs w:val="24"/>
          <w:lang w:eastAsia="lt-LT"/>
        </w:rPr>
      </w:pPr>
    </w:p>
    <w:p w14:paraId="4E25F72B" w14:textId="41F5C687" w:rsidR="00C913BC" w:rsidRDefault="00C913BC">
      <w:pPr>
        <w:rPr>
          <w:rFonts w:ascii="Times New Roman" w:eastAsia="Times New Roman" w:hAnsi="Times New Roman"/>
          <w:b/>
          <w:bCs/>
          <w:sz w:val="24"/>
          <w:szCs w:val="24"/>
          <w:lang w:eastAsia="lt-LT"/>
        </w:rPr>
      </w:pPr>
    </w:p>
    <w:p w14:paraId="0CCDEFB4" w14:textId="3831C9B3" w:rsidR="00C913BC" w:rsidRDefault="00C913BC">
      <w:pPr>
        <w:rPr>
          <w:rFonts w:ascii="Times New Roman" w:eastAsia="Times New Roman" w:hAnsi="Times New Roman"/>
          <w:b/>
          <w:bCs/>
          <w:sz w:val="24"/>
          <w:szCs w:val="24"/>
          <w:lang w:eastAsia="lt-LT"/>
        </w:rPr>
      </w:pPr>
    </w:p>
    <w:p w14:paraId="69139E62" w14:textId="77777777" w:rsidR="00C913BC" w:rsidRDefault="00C913BC">
      <w:pPr>
        <w:rPr>
          <w:rFonts w:ascii="Times New Roman" w:eastAsia="Times New Roman" w:hAnsi="Times New Roman"/>
          <w:b/>
          <w:bCs/>
          <w:sz w:val="24"/>
          <w:szCs w:val="24"/>
          <w:lang w:eastAsia="lt-LT"/>
        </w:rPr>
      </w:pPr>
    </w:p>
    <w:p w14:paraId="3EF3410E" w14:textId="0C7B1F95" w:rsidR="00C52FAC" w:rsidRPr="00A43F4D" w:rsidRDefault="00E33F05" w:rsidP="00A43F4D">
      <w:pPr>
        <w:pStyle w:val="Heading1"/>
        <w:spacing w:line="360" w:lineRule="auto"/>
        <w:jc w:val="center"/>
        <w:rPr>
          <w:rFonts w:ascii="Times New Roman" w:hAnsi="Times New Roman"/>
          <w:b/>
          <w:color w:val="auto"/>
          <w:sz w:val="24"/>
          <w:szCs w:val="24"/>
        </w:rPr>
      </w:pPr>
      <w:bookmarkStart w:id="19" w:name="_Toc123218738"/>
      <w:bookmarkStart w:id="20" w:name="_Toc126585379"/>
      <w:r w:rsidRPr="00A43F4D">
        <w:rPr>
          <w:rFonts w:ascii="Times New Roman" w:hAnsi="Times New Roman"/>
          <w:b/>
          <w:color w:val="auto"/>
          <w:sz w:val="24"/>
          <w:szCs w:val="24"/>
        </w:rPr>
        <w:lastRenderedPageBreak/>
        <w:t xml:space="preserve">4. </w:t>
      </w:r>
      <w:r w:rsidR="00426BBF" w:rsidRPr="00A43F4D">
        <w:rPr>
          <w:rFonts w:ascii="Times New Roman" w:hAnsi="Times New Roman"/>
          <w:b/>
          <w:color w:val="auto"/>
          <w:sz w:val="24"/>
          <w:szCs w:val="24"/>
        </w:rPr>
        <w:t>PRIEDAI</w:t>
      </w:r>
      <w:bookmarkEnd w:id="19"/>
      <w:bookmarkEnd w:id="20"/>
    </w:p>
    <w:p w14:paraId="15138F2E" w14:textId="3F522D02" w:rsidR="00C52FAC" w:rsidRPr="00A43F4D" w:rsidRDefault="00E33F05" w:rsidP="00E72CA3">
      <w:pPr>
        <w:spacing w:line="360" w:lineRule="auto"/>
        <w:jc w:val="center"/>
        <w:rPr>
          <w:rFonts w:ascii="Times New Roman" w:eastAsia="Times New Roman" w:hAnsi="Times New Roman"/>
          <w:b/>
          <w:bCs/>
          <w:sz w:val="24"/>
          <w:szCs w:val="24"/>
          <w:lang w:eastAsia="lt-LT"/>
        </w:rPr>
      </w:pPr>
      <w:r w:rsidRPr="00A43F4D">
        <w:rPr>
          <w:rFonts w:ascii="Times New Roman" w:eastAsia="Times New Roman" w:hAnsi="Times New Roman"/>
          <w:b/>
          <w:bCs/>
          <w:sz w:val="24"/>
          <w:szCs w:val="24"/>
          <w:lang w:eastAsia="lt-LT"/>
        </w:rPr>
        <w:t>4.1. Ankstesnio strateginio plano įgyvendinimo rezultatų apžvalga</w:t>
      </w:r>
    </w:p>
    <w:p w14:paraId="2A688A10" w14:textId="53C58F05" w:rsidR="00C52FAC" w:rsidRDefault="00C52FAC">
      <w:pPr>
        <w:spacing w:after="0" w:line="360" w:lineRule="auto"/>
        <w:jc w:val="both"/>
        <w:rPr>
          <w:rFonts w:ascii="Times New Roman" w:eastAsia="Times New Roman" w:hAnsi="Times New Roman"/>
          <w:b/>
          <w:bCs/>
          <w:sz w:val="24"/>
          <w:szCs w:val="24"/>
          <w:lang w:eastAsia="lt-LT"/>
        </w:rPr>
      </w:pPr>
    </w:p>
    <w:p w14:paraId="0785640E" w14:textId="532D294A" w:rsidR="00C52FAC" w:rsidRDefault="00426BBF" w:rsidP="00066C4A">
      <w:pPr>
        <w:spacing w:after="0" w:line="360" w:lineRule="auto"/>
        <w:ind w:firstLine="720"/>
        <w:jc w:val="both"/>
      </w:pPr>
      <w:r>
        <w:rPr>
          <w:rFonts w:ascii="Times New Roman" w:eastAsia="Times New Roman" w:hAnsi="Times New Roman"/>
          <w:sz w:val="24"/>
          <w:szCs w:val="24"/>
          <w:lang w:eastAsia="lt-LT"/>
        </w:rPr>
        <w:t xml:space="preserve">Vilniaus darželio-mokyklos „Šaltinėlis“ 2018-2022 m. strateginiame </w:t>
      </w:r>
      <w:r w:rsidR="009C282B">
        <w:rPr>
          <w:rFonts w:ascii="Times New Roman" w:eastAsia="Times New Roman" w:hAnsi="Times New Roman"/>
          <w:sz w:val="24"/>
          <w:szCs w:val="24"/>
          <w:lang w:eastAsia="lt-LT"/>
        </w:rPr>
        <w:t xml:space="preserve">veiklos </w:t>
      </w:r>
      <w:r>
        <w:rPr>
          <w:rFonts w:ascii="Times New Roman" w:eastAsia="Times New Roman" w:hAnsi="Times New Roman"/>
          <w:sz w:val="24"/>
          <w:szCs w:val="24"/>
          <w:lang w:eastAsia="lt-LT"/>
        </w:rPr>
        <w:t xml:space="preserve">plane ir 2022 metų veiklos plane numatytus tikslus ir uždavinius sėkmingai įgyvendinome. </w:t>
      </w:r>
    </w:p>
    <w:p w14:paraId="235C1134" w14:textId="6E2AC217" w:rsidR="00C52FAC" w:rsidRDefault="00426BBF" w:rsidP="00066C4A">
      <w:pPr>
        <w:spacing w:after="0" w:line="360" w:lineRule="auto"/>
        <w:ind w:firstLine="720"/>
        <w:jc w:val="both"/>
      </w:pPr>
      <w:r>
        <w:rPr>
          <w:rFonts w:ascii="Times New Roman" w:eastAsia="Times New Roman" w:hAnsi="Times New Roman"/>
          <w:sz w:val="24"/>
          <w:szCs w:val="24"/>
          <w:lang w:eastAsia="lt-LT"/>
        </w:rPr>
        <w:t>Įgyvendinant 1</w:t>
      </w:r>
      <w:r w:rsidR="005F5885">
        <w:rPr>
          <w:rFonts w:ascii="Times New Roman" w:eastAsia="Times New Roman" w:hAnsi="Times New Roman"/>
          <w:sz w:val="24"/>
          <w:szCs w:val="24"/>
          <w:lang w:eastAsia="lt-LT"/>
        </w:rPr>
        <w:t>-ąjį</w:t>
      </w:r>
      <w:r>
        <w:rPr>
          <w:rFonts w:ascii="Times New Roman" w:eastAsia="Times New Roman" w:hAnsi="Times New Roman"/>
          <w:sz w:val="24"/>
          <w:szCs w:val="24"/>
          <w:lang w:eastAsia="lt-LT"/>
        </w:rPr>
        <w:t xml:space="preserve"> tikslą „Ugdymo proceso modernizavimas“ 2018-2022 metais </w:t>
      </w:r>
      <w:r w:rsidR="009C282B">
        <w:rPr>
          <w:rFonts w:ascii="Times New Roman" w:eastAsia="Times New Roman" w:hAnsi="Times New Roman"/>
          <w:sz w:val="24"/>
          <w:szCs w:val="24"/>
          <w:lang w:eastAsia="lt-LT"/>
        </w:rPr>
        <w:t>mokytojai</w:t>
      </w:r>
      <w:r>
        <w:rPr>
          <w:rFonts w:ascii="Times New Roman" w:eastAsia="Times New Roman" w:hAnsi="Times New Roman"/>
          <w:sz w:val="24"/>
          <w:szCs w:val="24"/>
          <w:lang w:eastAsia="lt-LT"/>
        </w:rPr>
        <w:t xml:space="preserve"> tobulino savo gebėjimus dalyvaudami  kvalifikacijos </w:t>
      </w:r>
      <w:r w:rsidR="009C282B">
        <w:rPr>
          <w:rFonts w:ascii="Times New Roman" w:eastAsia="Times New Roman" w:hAnsi="Times New Roman"/>
          <w:sz w:val="24"/>
          <w:szCs w:val="24"/>
          <w:lang w:eastAsia="lt-LT"/>
        </w:rPr>
        <w:t>tobulinimo mokymuose</w:t>
      </w:r>
      <w:r>
        <w:rPr>
          <w:rFonts w:ascii="Times New Roman" w:eastAsia="Times New Roman" w:hAnsi="Times New Roman"/>
          <w:sz w:val="24"/>
          <w:szCs w:val="24"/>
          <w:lang w:eastAsia="lt-LT"/>
        </w:rPr>
        <w:t xml:space="preserve"> apie vaikų pasiekimų ir pažangos vertinimą ir dalijosi gerąja mokinių pasiekimų ir pažangos vertinimo metodikos taikymo patirtimi, pristatė stipriąsias ir tobulintinas sritis, numatė taikomos metodikos tobulinimo gaires (pedagogų pranešimai). 2019 metais buvo parengta nauja mokinių pasiekimų ir pažangos vertinimo sistema ir pristatyta tėvams. Siekiant gerinti lietuvių kalbos kalbinio ir kultūrinio raštingumo </w:t>
      </w:r>
      <w:r w:rsidR="005F5885">
        <w:rPr>
          <w:rFonts w:ascii="Times New Roman" w:eastAsia="Times New Roman" w:hAnsi="Times New Roman"/>
          <w:sz w:val="24"/>
          <w:szCs w:val="24"/>
          <w:lang w:eastAsia="lt-LT"/>
        </w:rPr>
        <w:t xml:space="preserve">ugdymo </w:t>
      </w:r>
      <w:r>
        <w:rPr>
          <w:rFonts w:ascii="Times New Roman" w:eastAsia="Times New Roman" w:hAnsi="Times New Roman"/>
          <w:sz w:val="24"/>
          <w:szCs w:val="24"/>
          <w:lang w:eastAsia="lt-LT"/>
        </w:rPr>
        <w:t xml:space="preserve">kokybę ir sudaryti sąlygas lietuvių kalbos tobulinimui, nuo 2019 metų kiekvienoje klasėje </w:t>
      </w:r>
      <w:r w:rsidR="001D7BC7">
        <w:rPr>
          <w:rFonts w:ascii="Times New Roman" w:eastAsia="Times New Roman" w:hAnsi="Times New Roman"/>
          <w:sz w:val="24"/>
          <w:szCs w:val="24"/>
          <w:lang w:eastAsia="lt-LT"/>
        </w:rPr>
        <w:t xml:space="preserve">lietuvių kalbos kalbinio ir kultūrinio raštingumo ugdymo kokybei gerinti </w:t>
      </w:r>
      <w:r>
        <w:rPr>
          <w:rFonts w:ascii="Times New Roman" w:eastAsia="Times New Roman" w:hAnsi="Times New Roman"/>
          <w:sz w:val="24"/>
          <w:szCs w:val="24"/>
          <w:lang w:eastAsia="lt-LT"/>
        </w:rPr>
        <w:t xml:space="preserve">buvo skirtos papildomos valandos – konsultacijos. Nuo 2021 metų rugsėjo 1 dienos </w:t>
      </w:r>
      <w:r w:rsidR="005F5885">
        <w:rPr>
          <w:rFonts w:ascii="Times New Roman" w:eastAsia="Times New Roman" w:hAnsi="Times New Roman"/>
          <w:sz w:val="24"/>
          <w:szCs w:val="24"/>
          <w:lang w:eastAsia="lt-LT"/>
        </w:rPr>
        <w:t>i</w:t>
      </w:r>
      <w:r>
        <w:rPr>
          <w:rFonts w:ascii="Times New Roman" w:eastAsia="Times New Roman" w:hAnsi="Times New Roman"/>
          <w:sz w:val="24"/>
          <w:szCs w:val="24"/>
          <w:lang w:eastAsia="lt-LT"/>
        </w:rPr>
        <w:t>kimokyklinio ir priešmokyklinio ugdymo grupėms buvo skirtos 5 valandos per savaitę lietuvių kalbos užsiėmim</w:t>
      </w:r>
      <w:r w:rsidR="005F5885">
        <w:rPr>
          <w:rFonts w:ascii="Times New Roman" w:eastAsia="Times New Roman" w:hAnsi="Times New Roman"/>
          <w:sz w:val="24"/>
          <w:szCs w:val="24"/>
          <w:lang w:eastAsia="lt-LT"/>
        </w:rPr>
        <w:t>ams</w:t>
      </w:r>
      <w:r w:rsidR="005F5885" w:rsidRPr="005F5885">
        <w:rPr>
          <w:rFonts w:ascii="Times New Roman" w:eastAsia="Times New Roman" w:hAnsi="Times New Roman"/>
          <w:sz w:val="24"/>
          <w:szCs w:val="24"/>
          <w:lang w:eastAsia="lt-LT"/>
        </w:rPr>
        <w:t xml:space="preserve"> </w:t>
      </w:r>
      <w:r w:rsidR="005F5885">
        <w:rPr>
          <w:rFonts w:ascii="Times New Roman" w:eastAsia="Times New Roman" w:hAnsi="Times New Roman"/>
          <w:sz w:val="24"/>
          <w:szCs w:val="24"/>
          <w:lang w:eastAsia="lt-LT"/>
        </w:rPr>
        <w:t>organizuoti</w:t>
      </w:r>
      <w:r>
        <w:rPr>
          <w:rFonts w:ascii="Times New Roman" w:eastAsia="Times New Roman" w:hAnsi="Times New Roman"/>
          <w:sz w:val="24"/>
          <w:szCs w:val="24"/>
          <w:lang w:eastAsia="lt-LT"/>
        </w:rPr>
        <w:t xml:space="preserve">. </w:t>
      </w:r>
    </w:p>
    <w:p w14:paraId="1E0CC080" w14:textId="7964F180" w:rsidR="00C52FAC" w:rsidRDefault="00426BBF" w:rsidP="00066C4A">
      <w:pPr>
        <w:spacing w:after="0" w:line="36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Remiantis metiniais pažangos ir pasiekimų vertinimo rezultatais, 36</w:t>
      </w:r>
      <w:r w:rsidR="005F5885">
        <w:rPr>
          <w:rFonts w:ascii="Times New Roman" w:eastAsia="Times New Roman" w:hAnsi="Times New Roman"/>
          <w:sz w:val="24"/>
          <w:szCs w:val="24"/>
          <w:lang w:eastAsia="lt-LT"/>
        </w:rPr>
        <w:t xml:space="preserve"> proc. </w:t>
      </w:r>
      <w:r>
        <w:rPr>
          <w:rFonts w:ascii="Times New Roman" w:eastAsia="Times New Roman" w:hAnsi="Times New Roman"/>
          <w:sz w:val="24"/>
          <w:szCs w:val="24"/>
          <w:lang w:eastAsia="lt-LT"/>
        </w:rPr>
        <w:t xml:space="preserve">pagerėjo lietuvių kalbos </w:t>
      </w:r>
      <w:r w:rsidR="005F5885">
        <w:rPr>
          <w:rFonts w:ascii="Times New Roman" w:eastAsia="Times New Roman" w:hAnsi="Times New Roman"/>
          <w:sz w:val="24"/>
          <w:szCs w:val="24"/>
          <w:lang w:eastAsia="lt-LT"/>
        </w:rPr>
        <w:t xml:space="preserve">kalbinis ir kultūrinis </w:t>
      </w:r>
      <w:r>
        <w:rPr>
          <w:rFonts w:ascii="Times New Roman" w:eastAsia="Times New Roman" w:hAnsi="Times New Roman"/>
          <w:sz w:val="24"/>
          <w:szCs w:val="24"/>
          <w:lang w:eastAsia="lt-LT"/>
        </w:rPr>
        <w:t xml:space="preserve">raštingumas. </w:t>
      </w:r>
    </w:p>
    <w:p w14:paraId="11640C90" w14:textId="3091B329" w:rsidR="001D7BC7" w:rsidRDefault="001D7BC7" w:rsidP="00066C4A">
      <w:pPr>
        <w:spacing w:after="0" w:line="36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Remiantis mokinių apklausos duomenimis, 42 proc. mokinių pažymėjo, kad dalyvaujant Vilniaus miesto tautinių mažumų mokyklų 3-4 klasių mokinių lietuvių kalbos olimpiadoje išaugo jų pasitikėjimas savimi; 61 proc. mokinių pagerino bendravimo kompetenciją. </w:t>
      </w:r>
    </w:p>
    <w:p w14:paraId="72FE24D8" w14:textId="6048434E" w:rsidR="00C52FAC" w:rsidRDefault="00426BBF" w:rsidP="00066C4A">
      <w:pPr>
        <w:spacing w:after="0" w:line="360" w:lineRule="auto"/>
        <w:ind w:firstLine="720"/>
        <w:jc w:val="both"/>
      </w:pPr>
      <w:r>
        <w:rPr>
          <w:rFonts w:ascii="Times New Roman" w:eastAsia="Times New Roman" w:hAnsi="Times New Roman"/>
          <w:sz w:val="24"/>
          <w:szCs w:val="24"/>
          <w:lang w:eastAsia="lt-LT"/>
        </w:rPr>
        <w:t>Įgyvendinant 2</w:t>
      </w:r>
      <w:r w:rsidR="005F5885">
        <w:rPr>
          <w:rFonts w:ascii="Times New Roman" w:eastAsia="Times New Roman" w:hAnsi="Times New Roman"/>
          <w:sz w:val="24"/>
          <w:szCs w:val="24"/>
          <w:lang w:eastAsia="lt-LT"/>
        </w:rPr>
        <w:t>-ąjį</w:t>
      </w:r>
      <w:r>
        <w:rPr>
          <w:rFonts w:ascii="Times New Roman" w:eastAsia="Times New Roman" w:hAnsi="Times New Roman"/>
          <w:sz w:val="24"/>
          <w:szCs w:val="24"/>
          <w:lang w:eastAsia="lt-LT"/>
        </w:rPr>
        <w:t xml:space="preserve"> tikslą „Tautiškumo, pilietiškumo bei tolerancijos ugdymas“ nuo 2018 metų įstaigos ugdytiniai sėkmingai dalyvauja prevencinėje programoje „Zipio draugai“. 2021-2022 m.m. įstaigos mokiniai dalyvavo tarptautinėje prevencinėje programoje „Krokus“. Dalyvavimas šiose prevencinėse programose padėjo ugdytiniams ir mokiniams pagerinti savitarpio santykius, bendravimą. </w:t>
      </w:r>
      <w:r>
        <w:rPr>
          <w:rFonts w:ascii="Times New Roman" w:eastAsia="Times New Roman" w:hAnsi="Times New Roman"/>
          <w:b/>
          <w:bCs/>
          <w:sz w:val="24"/>
          <w:szCs w:val="24"/>
          <w:lang w:eastAsia="lt-LT"/>
        </w:rPr>
        <w:tab/>
      </w:r>
      <w:r>
        <w:rPr>
          <w:rFonts w:ascii="Times New Roman" w:eastAsia="Times New Roman" w:hAnsi="Times New Roman"/>
          <w:sz w:val="24"/>
          <w:szCs w:val="24"/>
          <w:lang w:eastAsia="lt-LT"/>
        </w:rPr>
        <w:t xml:space="preserve"> </w:t>
      </w:r>
    </w:p>
    <w:p w14:paraId="1AD85D9E" w14:textId="609308E1" w:rsidR="00C52FAC" w:rsidRDefault="00426BBF" w:rsidP="00066C4A">
      <w:pPr>
        <w:spacing w:after="0" w:line="36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Įgyvendinant 3</w:t>
      </w:r>
      <w:r w:rsidR="005F5885">
        <w:rPr>
          <w:rFonts w:ascii="Times New Roman" w:eastAsia="Times New Roman" w:hAnsi="Times New Roman"/>
          <w:sz w:val="24"/>
          <w:szCs w:val="24"/>
          <w:lang w:eastAsia="lt-LT"/>
        </w:rPr>
        <w:t>-iąjį</w:t>
      </w:r>
      <w:r>
        <w:rPr>
          <w:rFonts w:ascii="Times New Roman" w:eastAsia="Times New Roman" w:hAnsi="Times New Roman"/>
          <w:sz w:val="24"/>
          <w:szCs w:val="24"/>
          <w:lang w:eastAsia="lt-LT"/>
        </w:rPr>
        <w:t xml:space="preserve"> tikslą „Saugios ir modernios ugdymo(si) aplinkos kūrimas“ nuo 2021 metų visose klasėse įrengtos interaktyvios lentos. Nuo 2020 metų 100 </w:t>
      </w:r>
      <w:r w:rsidR="005F5885">
        <w:rPr>
          <w:rFonts w:ascii="Times New Roman" w:eastAsia="Times New Roman" w:hAnsi="Times New Roman"/>
          <w:sz w:val="24"/>
          <w:szCs w:val="24"/>
          <w:lang w:eastAsia="lt-LT"/>
        </w:rPr>
        <w:t>proc.</w:t>
      </w:r>
      <w:r>
        <w:rPr>
          <w:rFonts w:ascii="Times New Roman" w:eastAsia="Times New Roman" w:hAnsi="Times New Roman"/>
          <w:sz w:val="24"/>
          <w:szCs w:val="24"/>
          <w:lang w:eastAsia="lt-LT"/>
        </w:rPr>
        <w:t xml:space="preserve"> moksleivių naudoja</w:t>
      </w:r>
      <w:r w:rsidR="001D7BC7">
        <w:rPr>
          <w:rFonts w:ascii="Times New Roman" w:eastAsia="Times New Roman" w:hAnsi="Times New Roman"/>
          <w:sz w:val="24"/>
          <w:szCs w:val="24"/>
          <w:lang w:eastAsia="lt-LT"/>
        </w:rPr>
        <w:t>si</w:t>
      </w:r>
      <w:r>
        <w:rPr>
          <w:rFonts w:ascii="Times New Roman" w:eastAsia="Times New Roman" w:hAnsi="Times New Roman"/>
          <w:sz w:val="24"/>
          <w:szCs w:val="24"/>
          <w:lang w:eastAsia="lt-LT"/>
        </w:rPr>
        <w:t xml:space="preserve"> skaitmenin</w:t>
      </w:r>
      <w:r w:rsidR="001D7BC7">
        <w:rPr>
          <w:rFonts w:ascii="Times New Roman" w:eastAsia="Times New Roman" w:hAnsi="Times New Roman"/>
          <w:sz w:val="24"/>
          <w:szCs w:val="24"/>
          <w:lang w:eastAsia="lt-LT"/>
        </w:rPr>
        <w:t>e</w:t>
      </w:r>
      <w:r>
        <w:rPr>
          <w:rFonts w:ascii="Times New Roman" w:eastAsia="Times New Roman" w:hAnsi="Times New Roman"/>
          <w:sz w:val="24"/>
          <w:szCs w:val="24"/>
          <w:lang w:eastAsia="lt-LT"/>
        </w:rPr>
        <w:t xml:space="preserve"> mokymosi aplink</w:t>
      </w:r>
      <w:r w:rsidR="001D7BC7">
        <w:rPr>
          <w:rFonts w:ascii="Times New Roman" w:eastAsia="Times New Roman" w:hAnsi="Times New Roman"/>
          <w:sz w:val="24"/>
          <w:szCs w:val="24"/>
          <w:lang w:eastAsia="lt-LT"/>
        </w:rPr>
        <w:t>a</w:t>
      </w:r>
      <w:r>
        <w:rPr>
          <w:rFonts w:ascii="Times New Roman" w:eastAsia="Times New Roman" w:hAnsi="Times New Roman"/>
          <w:sz w:val="24"/>
          <w:szCs w:val="24"/>
          <w:lang w:eastAsia="lt-LT"/>
        </w:rPr>
        <w:t xml:space="preserve"> „Eduka“. 60</w:t>
      </w:r>
      <w:r w:rsidR="005F5885">
        <w:rPr>
          <w:rFonts w:ascii="Times New Roman" w:eastAsia="Times New Roman" w:hAnsi="Times New Roman"/>
          <w:sz w:val="24"/>
          <w:szCs w:val="24"/>
          <w:lang w:eastAsia="lt-LT"/>
        </w:rPr>
        <w:t xml:space="preserve"> proc.</w:t>
      </w:r>
      <w:r>
        <w:rPr>
          <w:rFonts w:ascii="Times New Roman" w:eastAsia="Times New Roman" w:hAnsi="Times New Roman"/>
          <w:sz w:val="24"/>
          <w:szCs w:val="24"/>
          <w:lang w:eastAsia="lt-LT"/>
        </w:rPr>
        <w:t xml:space="preserve"> mokytojų pamokose naudoja skaitmeninę mokymosi platformą „Wordwall“. Nuo 2022 metų lietuvių kalbos mokytojai ir 70</w:t>
      </w:r>
      <w:r w:rsidR="005F5885">
        <w:rPr>
          <w:rFonts w:ascii="Times New Roman" w:eastAsia="Times New Roman" w:hAnsi="Times New Roman"/>
          <w:sz w:val="24"/>
          <w:szCs w:val="24"/>
          <w:lang w:eastAsia="lt-LT"/>
        </w:rPr>
        <w:t xml:space="preserve"> proc.</w:t>
      </w:r>
      <w:r>
        <w:rPr>
          <w:rFonts w:ascii="Times New Roman" w:eastAsia="Times New Roman" w:hAnsi="Times New Roman"/>
          <w:sz w:val="24"/>
          <w:szCs w:val="24"/>
          <w:lang w:eastAsia="lt-LT"/>
        </w:rPr>
        <w:t xml:space="preserve"> mokinių mokymosi tikslams įgyvendinti naudoja</w:t>
      </w:r>
      <w:r w:rsidR="001D7BC7">
        <w:rPr>
          <w:rFonts w:ascii="Times New Roman" w:eastAsia="Times New Roman" w:hAnsi="Times New Roman"/>
          <w:sz w:val="24"/>
          <w:szCs w:val="24"/>
          <w:lang w:eastAsia="lt-LT"/>
        </w:rPr>
        <w:t>si</w:t>
      </w:r>
      <w:r>
        <w:rPr>
          <w:rFonts w:ascii="Times New Roman" w:eastAsia="Times New Roman" w:hAnsi="Times New Roman"/>
          <w:sz w:val="24"/>
          <w:szCs w:val="24"/>
          <w:lang w:eastAsia="lt-LT"/>
        </w:rPr>
        <w:t xml:space="preserve"> skaitmenin</w:t>
      </w:r>
      <w:r w:rsidR="001D7BC7">
        <w:rPr>
          <w:rFonts w:ascii="Times New Roman" w:eastAsia="Times New Roman" w:hAnsi="Times New Roman"/>
          <w:sz w:val="24"/>
          <w:szCs w:val="24"/>
          <w:lang w:eastAsia="lt-LT"/>
        </w:rPr>
        <w:t>e</w:t>
      </w:r>
      <w:r>
        <w:rPr>
          <w:rFonts w:ascii="Times New Roman" w:eastAsia="Times New Roman" w:hAnsi="Times New Roman"/>
          <w:sz w:val="24"/>
          <w:szCs w:val="24"/>
          <w:lang w:eastAsia="lt-LT"/>
        </w:rPr>
        <w:t xml:space="preserve"> „Vyturio“ bibliotek</w:t>
      </w:r>
      <w:r w:rsidR="001D7BC7">
        <w:rPr>
          <w:rFonts w:ascii="Times New Roman" w:eastAsia="Times New Roman" w:hAnsi="Times New Roman"/>
          <w:sz w:val="24"/>
          <w:szCs w:val="24"/>
          <w:lang w:eastAsia="lt-LT"/>
        </w:rPr>
        <w:t>a</w:t>
      </w:r>
      <w:r>
        <w:rPr>
          <w:rFonts w:ascii="Times New Roman" w:eastAsia="Times New Roman" w:hAnsi="Times New Roman"/>
          <w:sz w:val="24"/>
          <w:szCs w:val="24"/>
          <w:lang w:eastAsia="lt-LT"/>
        </w:rPr>
        <w:t xml:space="preserve">. </w:t>
      </w:r>
    </w:p>
    <w:tbl>
      <w:tblPr>
        <w:tblW w:w="14596" w:type="dxa"/>
        <w:tblLayout w:type="fixed"/>
        <w:tblCellMar>
          <w:left w:w="10" w:type="dxa"/>
          <w:right w:w="10" w:type="dxa"/>
        </w:tblCellMar>
        <w:tblLook w:val="0000" w:firstRow="0" w:lastRow="0" w:firstColumn="0" w:lastColumn="0" w:noHBand="0" w:noVBand="0"/>
      </w:tblPr>
      <w:tblGrid>
        <w:gridCol w:w="2584"/>
        <w:gridCol w:w="12012"/>
      </w:tblGrid>
      <w:tr w:rsidR="00C52FAC" w14:paraId="2CBF1A95" w14:textId="77777777">
        <w:tc>
          <w:tcPr>
            <w:tcW w:w="14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AA3EA" w14:textId="126A71C8" w:rsidR="00C52FAC" w:rsidRDefault="009F1223" w:rsidP="00E35871">
            <w:pPr>
              <w:spacing w:after="0"/>
              <w:ind w:left="1258" w:hanging="1258"/>
              <w:jc w:val="center"/>
            </w:pPr>
            <w:r w:rsidRPr="00E35871">
              <w:rPr>
                <w:rFonts w:ascii="Times New Roman" w:hAnsi="Times New Roman"/>
                <w:b/>
                <w:bCs/>
                <w:sz w:val="24"/>
                <w:szCs w:val="24"/>
              </w:rPr>
              <w:lastRenderedPageBreak/>
              <w:t xml:space="preserve">I </w:t>
            </w:r>
            <w:r w:rsidR="00426BBF" w:rsidRPr="00E35871">
              <w:rPr>
                <w:rFonts w:ascii="Times New Roman" w:hAnsi="Times New Roman"/>
                <w:b/>
                <w:bCs/>
                <w:sz w:val="24"/>
                <w:szCs w:val="24"/>
              </w:rPr>
              <w:t>T</w:t>
            </w:r>
            <w:r w:rsidRPr="00E35871">
              <w:rPr>
                <w:rFonts w:ascii="Times New Roman" w:hAnsi="Times New Roman"/>
                <w:b/>
                <w:bCs/>
                <w:sz w:val="24"/>
                <w:szCs w:val="24"/>
              </w:rPr>
              <w:t>IKSLAS</w:t>
            </w:r>
            <w:r w:rsidR="00E35871">
              <w:rPr>
                <w:rFonts w:ascii="Times New Roman" w:hAnsi="Times New Roman"/>
                <w:b/>
                <w:bCs/>
                <w:sz w:val="24"/>
                <w:szCs w:val="24"/>
              </w:rPr>
              <w:t>.</w:t>
            </w:r>
            <w:r w:rsidR="00426BBF">
              <w:rPr>
                <w:rFonts w:ascii="Times New Roman" w:hAnsi="Times New Roman"/>
                <w:b/>
                <w:bCs/>
                <w:sz w:val="24"/>
                <w:szCs w:val="24"/>
              </w:rPr>
              <w:t xml:space="preserve"> </w:t>
            </w:r>
            <w:r w:rsidR="00E35871">
              <w:rPr>
                <w:rFonts w:ascii="Times New Roman" w:hAnsi="Times New Roman"/>
                <w:b/>
                <w:bCs/>
                <w:spacing w:val="-1"/>
                <w:sz w:val="24"/>
                <w:szCs w:val="24"/>
              </w:rPr>
              <w:t xml:space="preserve">MOKINIŲ </w:t>
            </w:r>
            <w:r w:rsidR="00E35871">
              <w:rPr>
                <w:rFonts w:ascii="Times New Roman" w:hAnsi="Times New Roman"/>
                <w:b/>
                <w:bCs/>
                <w:sz w:val="24"/>
                <w:szCs w:val="24"/>
              </w:rPr>
              <w:t xml:space="preserve">IR </w:t>
            </w:r>
            <w:r w:rsidR="00E35871">
              <w:rPr>
                <w:rFonts w:ascii="Times New Roman" w:hAnsi="Times New Roman"/>
                <w:b/>
                <w:bCs/>
                <w:spacing w:val="-1"/>
                <w:sz w:val="24"/>
                <w:szCs w:val="24"/>
              </w:rPr>
              <w:t>MOKYTOJŲ GER</w:t>
            </w:r>
            <w:r w:rsidR="00E35871">
              <w:rPr>
                <w:rFonts w:ascii="Times New Roman" w:hAnsi="Times New Roman"/>
                <w:b/>
                <w:bCs/>
                <w:spacing w:val="-2"/>
                <w:sz w:val="24"/>
                <w:szCs w:val="24"/>
              </w:rPr>
              <w:t>OVĖ</w:t>
            </w:r>
            <w:r w:rsidR="00E35871">
              <w:rPr>
                <w:rFonts w:ascii="Times New Roman" w:hAnsi="Times New Roman"/>
                <w:b/>
                <w:bCs/>
                <w:spacing w:val="-1"/>
                <w:sz w:val="24"/>
                <w:szCs w:val="24"/>
              </w:rPr>
              <w:t xml:space="preserve">S STIPRINIMAS, PAREMTAS </w:t>
            </w:r>
            <w:r w:rsidR="00E35871">
              <w:rPr>
                <w:rFonts w:ascii="Times New Roman" w:hAnsi="Times New Roman"/>
                <w:b/>
                <w:bCs/>
                <w:sz w:val="24"/>
                <w:szCs w:val="24"/>
              </w:rPr>
              <w:t xml:space="preserve">PAGARBA, </w:t>
            </w:r>
            <w:r w:rsidR="00E35871">
              <w:rPr>
                <w:rFonts w:ascii="Times New Roman" w:hAnsi="Times New Roman"/>
                <w:b/>
                <w:bCs/>
                <w:spacing w:val="-1"/>
                <w:sz w:val="24"/>
                <w:szCs w:val="24"/>
              </w:rPr>
              <w:t>PASITIK</w:t>
            </w:r>
            <w:r w:rsidR="00E35871">
              <w:rPr>
                <w:rFonts w:ascii="Times New Roman" w:hAnsi="Times New Roman"/>
                <w:b/>
                <w:bCs/>
                <w:spacing w:val="-2"/>
                <w:sz w:val="24"/>
                <w:szCs w:val="24"/>
              </w:rPr>
              <w:t>Ė</w:t>
            </w:r>
            <w:r w:rsidR="00E35871">
              <w:rPr>
                <w:rFonts w:ascii="Times New Roman" w:hAnsi="Times New Roman"/>
                <w:b/>
                <w:bCs/>
                <w:spacing w:val="-1"/>
                <w:sz w:val="24"/>
                <w:szCs w:val="24"/>
              </w:rPr>
              <w:t xml:space="preserve">JIMU </w:t>
            </w:r>
            <w:r w:rsidR="00E35871">
              <w:rPr>
                <w:rFonts w:ascii="Times New Roman" w:hAnsi="Times New Roman"/>
                <w:b/>
                <w:bCs/>
                <w:sz w:val="24"/>
                <w:szCs w:val="24"/>
              </w:rPr>
              <w:t xml:space="preserve">IR </w:t>
            </w:r>
            <w:r w:rsidR="00E35871">
              <w:rPr>
                <w:rFonts w:ascii="Times New Roman" w:hAnsi="Times New Roman"/>
                <w:b/>
                <w:bCs/>
                <w:spacing w:val="-1"/>
                <w:sz w:val="24"/>
                <w:szCs w:val="24"/>
              </w:rPr>
              <w:t xml:space="preserve">ŠVIETIMO </w:t>
            </w:r>
            <w:r w:rsidR="00E35871">
              <w:rPr>
                <w:rFonts w:ascii="Times New Roman" w:hAnsi="Times New Roman"/>
                <w:b/>
                <w:bCs/>
                <w:sz w:val="24"/>
                <w:szCs w:val="24"/>
              </w:rPr>
              <w:t>PAGALBA.</w:t>
            </w:r>
          </w:p>
        </w:tc>
      </w:tr>
      <w:tr w:rsidR="00C52FAC" w14:paraId="5A4B092B" w14:textId="77777777">
        <w:trPr>
          <w:trHeight w:val="1254"/>
        </w:trPr>
        <w:tc>
          <w:tcPr>
            <w:tcW w:w="258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A6B800D" w14:textId="77777777" w:rsidR="00C52FAC" w:rsidRDefault="00426BBF">
            <w:pPr>
              <w:spacing w:after="0"/>
              <w:rPr>
                <w:rFonts w:ascii="Times New Roman" w:hAnsi="Times New Roman"/>
                <w:b/>
                <w:sz w:val="24"/>
                <w:szCs w:val="24"/>
              </w:rPr>
            </w:pPr>
            <w:r>
              <w:rPr>
                <w:rFonts w:ascii="Times New Roman" w:hAnsi="Times New Roman"/>
                <w:b/>
                <w:sz w:val="24"/>
                <w:szCs w:val="24"/>
              </w:rPr>
              <w:t>Uždaviniai</w:t>
            </w:r>
          </w:p>
        </w:tc>
        <w:tc>
          <w:tcPr>
            <w:tcW w:w="1201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91C35DC" w14:textId="77777777" w:rsidR="00C52FAC" w:rsidRDefault="00426BBF">
            <w:pPr>
              <w:spacing w:after="0"/>
              <w:rPr>
                <w:rFonts w:ascii="Times New Roman" w:hAnsi="Times New Roman"/>
                <w:b/>
                <w:sz w:val="24"/>
                <w:szCs w:val="24"/>
              </w:rPr>
            </w:pPr>
            <w:r>
              <w:rPr>
                <w:rFonts w:ascii="Times New Roman" w:hAnsi="Times New Roman"/>
                <w:b/>
                <w:sz w:val="24"/>
                <w:szCs w:val="24"/>
              </w:rPr>
              <w:t>Rezultatų apžvalga</w:t>
            </w:r>
          </w:p>
        </w:tc>
      </w:tr>
      <w:tr w:rsidR="00C52FAC" w14:paraId="49F54CBC" w14:textId="77777777">
        <w:trPr>
          <w:trHeight w:val="1114"/>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BA512" w14:textId="7B7C051D" w:rsidR="00C52FAC" w:rsidRDefault="00426BBF">
            <w:pPr>
              <w:spacing w:after="0"/>
              <w:rPr>
                <w:rFonts w:ascii="Times New Roman" w:hAnsi="Times New Roman"/>
                <w:sz w:val="24"/>
                <w:szCs w:val="24"/>
              </w:rPr>
            </w:pPr>
            <w:r>
              <w:rPr>
                <w:rFonts w:ascii="Times New Roman" w:hAnsi="Times New Roman"/>
                <w:sz w:val="24"/>
                <w:szCs w:val="24"/>
              </w:rPr>
              <w:t>1.</w:t>
            </w:r>
            <w:r w:rsidR="00E35871">
              <w:rPr>
                <w:rFonts w:ascii="Times New Roman" w:hAnsi="Times New Roman"/>
                <w:sz w:val="24"/>
                <w:szCs w:val="24"/>
              </w:rPr>
              <w:t xml:space="preserve">1. </w:t>
            </w:r>
            <w:r>
              <w:rPr>
                <w:rFonts w:ascii="Times New Roman" w:hAnsi="Times New Roman"/>
                <w:sz w:val="24"/>
                <w:szCs w:val="24"/>
              </w:rPr>
              <w:t>Tenkinti mokinių saugumo poreikius</w:t>
            </w:r>
          </w:p>
          <w:p w14:paraId="52E84CF9" w14:textId="77777777" w:rsidR="00C52FAC" w:rsidRDefault="00C52FAC">
            <w:pPr>
              <w:spacing w:after="0"/>
              <w:rPr>
                <w:rFonts w:ascii="Times New Roman" w:hAnsi="Times New Roman"/>
                <w:sz w:val="24"/>
                <w:szCs w:val="24"/>
              </w:rPr>
            </w:pPr>
          </w:p>
          <w:p w14:paraId="34DDD775" w14:textId="77777777" w:rsidR="00C52FAC" w:rsidRDefault="00C52FAC">
            <w:pPr>
              <w:spacing w:after="0"/>
              <w:rPr>
                <w:rFonts w:ascii="Times New Roman" w:hAnsi="Times New Roman"/>
                <w:sz w:val="24"/>
                <w:szCs w:val="24"/>
              </w:rPr>
            </w:pPr>
          </w:p>
          <w:p w14:paraId="3D9F65AB" w14:textId="77777777" w:rsidR="00C52FAC" w:rsidRDefault="00C52FAC">
            <w:pPr>
              <w:spacing w:after="0"/>
              <w:rPr>
                <w:rFonts w:ascii="Times New Roman" w:hAnsi="Times New Roman"/>
                <w:sz w:val="24"/>
                <w:szCs w:val="24"/>
              </w:rPr>
            </w:pPr>
          </w:p>
          <w:p w14:paraId="270C1382" w14:textId="77777777" w:rsidR="00C52FAC" w:rsidRDefault="00C52FAC">
            <w:pPr>
              <w:spacing w:after="0"/>
              <w:rPr>
                <w:rFonts w:ascii="Times New Roman" w:hAnsi="Times New Roman"/>
                <w:sz w:val="24"/>
                <w:szCs w:val="24"/>
              </w:rPr>
            </w:pPr>
          </w:p>
          <w:p w14:paraId="15553985" w14:textId="77777777" w:rsidR="00C52FAC" w:rsidRDefault="00C52FAC">
            <w:pPr>
              <w:spacing w:after="0"/>
              <w:rPr>
                <w:rFonts w:ascii="Times New Roman" w:hAnsi="Times New Roman"/>
                <w:sz w:val="24"/>
                <w:szCs w:val="24"/>
              </w:rPr>
            </w:pPr>
          </w:p>
          <w:p w14:paraId="018C6E40" w14:textId="77777777" w:rsidR="00C52FAC" w:rsidRDefault="00C52FAC">
            <w:pPr>
              <w:spacing w:after="0"/>
              <w:rPr>
                <w:rFonts w:ascii="Times New Roman" w:hAnsi="Times New Roman"/>
                <w:sz w:val="24"/>
                <w:szCs w:val="24"/>
              </w:rPr>
            </w:pPr>
          </w:p>
          <w:p w14:paraId="036E32F1" w14:textId="77777777" w:rsidR="00C52FAC" w:rsidRDefault="00C52FAC">
            <w:pPr>
              <w:spacing w:after="0"/>
              <w:rPr>
                <w:rFonts w:ascii="Times New Roman" w:hAnsi="Times New Roman"/>
                <w:sz w:val="24"/>
                <w:szCs w:val="24"/>
              </w:rPr>
            </w:pPr>
          </w:p>
          <w:p w14:paraId="35A5090A" w14:textId="77777777" w:rsidR="00C52FAC" w:rsidRDefault="00C52FAC">
            <w:pPr>
              <w:spacing w:after="0"/>
              <w:rPr>
                <w:rFonts w:ascii="Times New Roman" w:hAnsi="Times New Roman"/>
                <w:sz w:val="24"/>
                <w:szCs w:val="24"/>
              </w:rPr>
            </w:pPr>
          </w:p>
          <w:p w14:paraId="1758A088" w14:textId="77777777" w:rsidR="00C52FAC" w:rsidRDefault="00C52FAC">
            <w:pPr>
              <w:spacing w:after="0"/>
              <w:rPr>
                <w:rFonts w:ascii="Times New Roman" w:hAnsi="Times New Roman"/>
                <w:sz w:val="24"/>
                <w:szCs w:val="24"/>
              </w:rPr>
            </w:pPr>
          </w:p>
        </w:tc>
        <w:tc>
          <w:tcPr>
            <w:tcW w:w="120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13381B" w14:textId="2E1F08DA" w:rsidR="00C52FAC" w:rsidRDefault="00426BBF">
            <w:pPr>
              <w:spacing w:after="0"/>
              <w:rPr>
                <w:rFonts w:ascii="Times New Roman" w:hAnsi="Times New Roman"/>
                <w:sz w:val="24"/>
                <w:szCs w:val="24"/>
              </w:rPr>
            </w:pPr>
            <w:r>
              <w:rPr>
                <w:rFonts w:ascii="Times New Roman" w:hAnsi="Times New Roman"/>
                <w:sz w:val="24"/>
                <w:szCs w:val="24"/>
              </w:rPr>
              <w:t>Siekiant gerinti klasės mikroklimatą, du kartus per metus buvo vykdomos anoniminės mokinių apklausos, kuriose dalyvavo 84</w:t>
            </w:r>
            <w:r w:rsidR="005F5885">
              <w:rPr>
                <w:rFonts w:ascii="Times New Roman" w:hAnsi="Times New Roman"/>
                <w:sz w:val="24"/>
                <w:szCs w:val="24"/>
              </w:rPr>
              <w:t xml:space="preserve"> proc.</w:t>
            </w:r>
            <w:r>
              <w:rPr>
                <w:rFonts w:ascii="Times New Roman" w:hAnsi="Times New Roman"/>
                <w:sz w:val="24"/>
                <w:szCs w:val="24"/>
              </w:rPr>
              <w:t xml:space="preserve"> mokinių.</w:t>
            </w:r>
          </w:p>
          <w:p w14:paraId="025C2E37" w14:textId="77777777" w:rsidR="00C52FAC" w:rsidRDefault="00C52FAC">
            <w:pPr>
              <w:spacing w:after="0"/>
              <w:rPr>
                <w:rFonts w:ascii="Times New Roman" w:hAnsi="Times New Roman"/>
                <w:sz w:val="24"/>
                <w:szCs w:val="24"/>
              </w:rPr>
            </w:pPr>
          </w:p>
          <w:p w14:paraId="2565B59F" w14:textId="77777777" w:rsidR="00C52FAC" w:rsidRDefault="00C52FAC">
            <w:pPr>
              <w:spacing w:after="0"/>
              <w:rPr>
                <w:rFonts w:ascii="Times New Roman" w:hAnsi="Times New Roman"/>
                <w:sz w:val="24"/>
                <w:szCs w:val="24"/>
              </w:rPr>
            </w:pPr>
          </w:p>
        </w:tc>
      </w:tr>
      <w:tr w:rsidR="00C52FAC" w14:paraId="34B5347E" w14:textId="77777777" w:rsidTr="0071201E">
        <w:trPr>
          <w:trHeight w:val="1434"/>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DAD13" w14:textId="77777777" w:rsidR="00C52FAC" w:rsidRDefault="00C52FAC">
            <w:pPr>
              <w:spacing w:after="0"/>
              <w:rPr>
                <w:rFonts w:ascii="Times New Roman" w:hAnsi="Times New Roman"/>
                <w:sz w:val="24"/>
                <w:szCs w:val="24"/>
              </w:rPr>
            </w:pPr>
          </w:p>
        </w:tc>
        <w:tc>
          <w:tcPr>
            <w:tcW w:w="120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359781" w14:textId="71B2348B" w:rsidR="00C52FAC" w:rsidRDefault="00426BBF">
            <w:pPr>
              <w:spacing w:after="0"/>
            </w:pPr>
            <w:r>
              <w:rPr>
                <w:rFonts w:ascii="Times New Roman" w:hAnsi="Times New Roman"/>
                <w:spacing w:val="-2"/>
                <w:w w:val="105"/>
                <w:sz w:val="24"/>
                <w:szCs w:val="24"/>
              </w:rPr>
              <w:t xml:space="preserve">Sėkmingai įgyvendinta </w:t>
            </w:r>
            <w:r>
              <w:rPr>
                <w:rFonts w:ascii="Times New Roman" w:hAnsi="Times New Roman"/>
                <w:sz w:val="24"/>
                <w:szCs w:val="24"/>
              </w:rPr>
              <w:t>mokinių skatinimo</w:t>
            </w:r>
            <w:r w:rsidR="00B67F57">
              <w:rPr>
                <w:rFonts w:ascii="Times New Roman" w:hAnsi="Times New Roman"/>
                <w:sz w:val="24"/>
                <w:szCs w:val="24"/>
              </w:rPr>
              <w:t>, drausminimo</w:t>
            </w:r>
            <w:r>
              <w:rPr>
                <w:rFonts w:ascii="Times New Roman" w:hAnsi="Times New Roman"/>
                <w:sz w:val="24"/>
                <w:szCs w:val="24"/>
              </w:rPr>
              <w:t xml:space="preserve"> </w:t>
            </w:r>
            <w:r w:rsidR="00B67F57">
              <w:rPr>
                <w:rFonts w:ascii="Times New Roman" w:hAnsi="Times New Roman"/>
                <w:sz w:val="24"/>
                <w:szCs w:val="24"/>
              </w:rPr>
              <w:t>bei</w:t>
            </w:r>
            <w:r>
              <w:rPr>
                <w:rFonts w:ascii="Times New Roman" w:hAnsi="Times New Roman"/>
                <w:sz w:val="24"/>
                <w:szCs w:val="24"/>
              </w:rPr>
              <w:t xml:space="preserve"> poveikio </w:t>
            </w:r>
            <w:r w:rsidR="00AC5842">
              <w:rPr>
                <w:rFonts w:ascii="Times New Roman" w:hAnsi="Times New Roman"/>
                <w:sz w:val="24"/>
                <w:szCs w:val="24"/>
              </w:rPr>
              <w:t xml:space="preserve">priemonių taikymo </w:t>
            </w:r>
            <w:r>
              <w:rPr>
                <w:rFonts w:ascii="Times New Roman" w:hAnsi="Times New Roman"/>
                <w:sz w:val="24"/>
                <w:szCs w:val="24"/>
              </w:rPr>
              <w:t xml:space="preserve">sistema. </w:t>
            </w:r>
          </w:p>
          <w:p w14:paraId="53021564" w14:textId="77777777" w:rsidR="00C52FAC" w:rsidRDefault="00426BBF">
            <w:pPr>
              <w:spacing w:after="0"/>
            </w:pPr>
            <w:r>
              <w:rPr>
                <w:rFonts w:ascii="Times New Roman" w:hAnsi="Times New Roman"/>
                <w:sz w:val="24"/>
                <w:szCs w:val="24"/>
              </w:rPr>
              <w:t>Už pozityvų mokinių elge</w:t>
            </w:r>
            <w:r>
              <w:rPr>
                <w:rFonts w:ascii="Times New Roman" w:hAnsi="Times New Roman"/>
                <w:spacing w:val="-2"/>
                <w:sz w:val="24"/>
                <w:szCs w:val="24"/>
              </w:rPr>
              <w:t xml:space="preserve">sį </w:t>
            </w:r>
            <w:r>
              <w:rPr>
                <w:rFonts w:ascii="Times New Roman" w:hAnsi="Times New Roman"/>
                <w:sz w:val="24"/>
                <w:szCs w:val="24"/>
              </w:rPr>
              <w:t>ir labai gerus mokymosi rezultatus, už dalyvavimą miesto, šalies, tarptautiniuose konkursuose ir olimpiadose kiekvienų m</w:t>
            </w:r>
            <w:r>
              <w:rPr>
                <w:rFonts w:ascii="Times New Roman" w:hAnsi="Times New Roman"/>
                <w:spacing w:val="-2"/>
                <w:w w:val="105"/>
                <w:sz w:val="24"/>
                <w:szCs w:val="24"/>
              </w:rPr>
              <w:t xml:space="preserve">okslo metų pabaigoje moksleiviai buvo apdovanoti diplomais ir padėkos raštais. </w:t>
            </w:r>
          </w:p>
          <w:p w14:paraId="11FB7BF7" w14:textId="77777777" w:rsidR="00C52FAC" w:rsidRDefault="00C52FAC">
            <w:pPr>
              <w:spacing w:after="0"/>
              <w:rPr>
                <w:rFonts w:ascii="Times New Roman" w:hAnsi="Times New Roman"/>
                <w:spacing w:val="-2"/>
                <w:w w:val="105"/>
                <w:sz w:val="24"/>
                <w:szCs w:val="24"/>
              </w:rPr>
            </w:pPr>
          </w:p>
          <w:p w14:paraId="77CF7603" w14:textId="77777777" w:rsidR="00C52FAC" w:rsidRDefault="00C52FAC">
            <w:pPr>
              <w:spacing w:after="0"/>
              <w:rPr>
                <w:rFonts w:ascii="Times New Roman" w:hAnsi="Times New Roman"/>
                <w:sz w:val="24"/>
                <w:szCs w:val="24"/>
              </w:rPr>
            </w:pPr>
          </w:p>
          <w:p w14:paraId="6CEF55A3" w14:textId="77777777" w:rsidR="00C52FAC" w:rsidRDefault="00C52FAC">
            <w:pPr>
              <w:spacing w:after="0"/>
              <w:rPr>
                <w:rFonts w:ascii="Times New Roman" w:hAnsi="Times New Roman"/>
                <w:sz w:val="24"/>
                <w:szCs w:val="24"/>
              </w:rPr>
            </w:pPr>
          </w:p>
        </w:tc>
      </w:tr>
      <w:tr w:rsidR="00C52FAC" w14:paraId="496D9476" w14:textId="77777777">
        <w:tc>
          <w:tcPr>
            <w:tcW w:w="258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24E5F6D" w14:textId="59B10C0B" w:rsidR="00C52FAC" w:rsidRDefault="00E35871">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2. Tobulinti partnerystės ryšius tarp mokytojų</w:t>
            </w:r>
            <w:r w:rsidR="001D7BC7">
              <w:rPr>
                <w:rFonts w:ascii="Times New Roman" w:hAnsi="Times New Roman"/>
                <w:sz w:val="24"/>
                <w:szCs w:val="24"/>
              </w:rPr>
              <w:t xml:space="preserve">, </w:t>
            </w:r>
            <w:r w:rsidR="00426BBF">
              <w:rPr>
                <w:rFonts w:ascii="Times New Roman" w:hAnsi="Times New Roman"/>
                <w:sz w:val="24"/>
                <w:szCs w:val="24"/>
              </w:rPr>
              <w:t>tėvų</w:t>
            </w:r>
            <w:r w:rsidR="001D7BC7">
              <w:rPr>
                <w:rFonts w:ascii="Times New Roman" w:hAnsi="Times New Roman"/>
                <w:sz w:val="24"/>
                <w:szCs w:val="24"/>
              </w:rPr>
              <w:t xml:space="preserve"> ir </w:t>
            </w:r>
            <w:r w:rsidR="00426BBF">
              <w:rPr>
                <w:rFonts w:ascii="Times New Roman" w:hAnsi="Times New Roman"/>
                <w:sz w:val="24"/>
                <w:szCs w:val="24"/>
              </w:rPr>
              <w:t>mokinių siekiant vaiko gerovės</w:t>
            </w:r>
          </w:p>
          <w:p w14:paraId="33AF9B96" w14:textId="77777777" w:rsidR="00C52FAC" w:rsidRDefault="00C52FAC">
            <w:pPr>
              <w:spacing w:after="0"/>
              <w:rPr>
                <w:rFonts w:ascii="Times New Roman" w:hAnsi="Times New Roman"/>
                <w:sz w:val="24"/>
                <w:szCs w:val="24"/>
              </w:rPr>
            </w:pPr>
          </w:p>
        </w:tc>
        <w:tc>
          <w:tcPr>
            <w:tcW w:w="1201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2F08BCD" w14:textId="0589E6BB" w:rsidR="00C52FAC" w:rsidRDefault="00426BBF">
            <w:pPr>
              <w:spacing w:after="0"/>
              <w:rPr>
                <w:rFonts w:ascii="Times New Roman" w:hAnsi="Times New Roman"/>
                <w:sz w:val="24"/>
                <w:szCs w:val="24"/>
              </w:rPr>
            </w:pPr>
            <w:r>
              <w:rPr>
                <w:rFonts w:ascii="Times New Roman" w:hAnsi="Times New Roman"/>
                <w:sz w:val="24"/>
                <w:szCs w:val="24"/>
              </w:rPr>
              <w:t xml:space="preserve">Koreguojant vaiko elgesį, patobulinta bendradarbiavimo su mokinių tėvais sistema. Atsižvelgiant į ugdytinių elgesį pastebėta, kad visų </w:t>
            </w:r>
            <w:r w:rsidR="00B67F57">
              <w:rPr>
                <w:rFonts w:ascii="Times New Roman" w:hAnsi="Times New Roman"/>
                <w:sz w:val="24"/>
                <w:szCs w:val="24"/>
              </w:rPr>
              <w:t xml:space="preserve">susitarimų, </w:t>
            </w:r>
            <w:r w:rsidR="00B67F57" w:rsidRPr="00722FD9">
              <w:rPr>
                <w:rFonts w:ascii="Times New Roman" w:hAnsi="Times New Roman"/>
                <w:sz w:val="24"/>
                <w:szCs w:val="24"/>
              </w:rPr>
              <w:t xml:space="preserve">numatytų </w:t>
            </w:r>
            <w:r w:rsidRPr="00722FD9">
              <w:rPr>
                <w:rFonts w:ascii="Times New Roman" w:hAnsi="Times New Roman"/>
                <w:sz w:val="24"/>
                <w:szCs w:val="24"/>
              </w:rPr>
              <w:t>Vaiko priėmimo į mokyklą sutartyje</w:t>
            </w:r>
            <w:r w:rsidR="00B67F57" w:rsidRPr="00722FD9">
              <w:rPr>
                <w:rFonts w:ascii="Times New Roman" w:hAnsi="Times New Roman"/>
                <w:sz w:val="24"/>
                <w:szCs w:val="24"/>
              </w:rPr>
              <w:t>,</w:t>
            </w:r>
            <w:r w:rsidRPr="00722FD9">
              <w:rPr>
                <w:rFonts w:ascii="Times New Roman" w:hAnsi="Times New Roman"/>
                <w:sz w:val="24"/>
                <w:szCs w:val="24"/>
              </w:rPr>
              <w:t xml:space="preserve"> </w:t>
            </w:r>
            <w:r>
              <w:rPr>
                <w:rFonts w:ascii="Times New Roman" w:hAnsi="Times New Roman"/>
                <w:sz w:val="24"/>
                <w:szCs w:val="24"/>
              </w:rPr>
              <w:t>laikosi 85</w:t>
            </w:r>
            <w:r w:rsidR="00B67F57">
              <w:rPr>
                <w:rFonts w:ascii="Times New Roman" w:hAnsi="Times New Roman"/>
                <w:sz w:val="24"/>
                <w:szCs w:val="24"/>
              </w:rPr>
              <w:t xml:space="preserve"> proc.</w:t>
            </w:r>
            <w:r>
              <w:rPr>
                <w:rFonts w:ascii="Times New Roman" w:hAnsi="Times New Roman"/>
                <w:sz w:val="24"/>
                <w:szCs w:val="24"/>
              </w:rPr>
              <w:t xml:space="preserve"> tėvų. </w:t>
            </w:r>
          </w:p>
          <w:p w14:paraId="11302E2A" w14:textId="77777777" w:rsidR="00C52FAC" w:rsidRDefault="00C52FAC">
            <w:pPr>
              <w:spacing w:after="0"/>
              <w:rPr>
                <w:rFonts w:ascii="Times New Roman" w:hAnsi="Times New Roman"/>
                <w:sz w:val="24"/>
                <w:szCs w:val="24"/>
              </w:rPr>
            </w:pPr>
          </w:p>
          <w:p w14:paraId="0067A9F3" w14:textId="77777777" w:rsidR="00C52FAC" w:rsidRDefault="00C52FAC">
            <w:pPr>
              <w:spacing w:after="0"/>
              <w:rPr>
                <w:rFonts w:ascii="Times New Roman" w:hAnsi="Times New Roman"/>
                <w:sz w:val="24"/>
                <w:szCs w:val="24"/>
              </w:rPr>
            </w:pPr>
          </w:p>
          <w:p w14:paraId="3458B03B" w14:textId="61E5FEB6" w:rsidR="00C52FAC" w:rsidRDefault="00C52FAC">
            <w:pPr>
              <w:spacing w:after="0"/>
              <w:rPr>
                <w:rFonts w:ascii="Times New Roman" w:hAnsi="Times New Roman"/>
                <w:sz w:val="24"/>
                <w:szCs w:val="24"/>
              </w:rPr>
            </w:pPr>
          </w:p>
        </w:tc>
      </w:tr>
      <w:tr w:rsidR="00C52FAC" w14:paraId="0CF72A22" w14:textId="77777777">
        <w:tc>
          <w:tcPr>
            <w:tcW w:w="258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BE54238" w14:textId="2F4D3E89" w:rsidR="00C52FAC" w:rsidRDefault="00E35871">
            <w:pPr>
              <w:spacing w:after="0"/>
              <w:rPr>
                <w:rFonts w:ascii="Times New Roman" w:hAnsi="Times New Roman"/>
                <w:sz w:val="24"/>
                <w:szCs w:val="24"/>
              </w:rPr>
            </w:pPr>
            <w:r>
              <w:rPr>
                <w:rFonts w:ascii="Times New Roman" w:hAnsi="Times New Roman"/>
                <w:sz w:val="24"/>
                <w:szCs w:val="24"/>
              </w:rPr>
              <w:t>1.</w:t>
            </w:r>
            <w:r w:rsidR="00426BBF">
              <w:rPr>
                <w:rFonts w:ascii="Times New Roman" w:hAnsi="Times New Roman"/>
                <w:sz w:val="24"/>
                <w:szCs w:val="24"/>
              </w:rPr>
              <w:t>3. Stiprinti paramą mokytojams</w:t>
            </w:r>
          </w:p>
          <w:p w14:paraId="752A1F87" w14:textId="77777777" w:rsidR="00C52FAC" w:rsidRDefault="00C52FAC">
            <w:pPr>
              <w:spacing w:after="0"/>
              <w:rPr>
                <w:rFonts w:ascii="Times New Roman" w:hAnsi="Times New Roman"/>
                <w:sz w:val="24"/>
                <w:szCs w:val="24"/>
              </w:rPr>
            </w:pPr>
          </w:p>
          <w:p w14:paraId="6C087F4B" w14:textId="77777777" w:rsidR="00C52FAC" w:rsidRDefault="00C52FAC">
            <w:pPr>
              <w:spacing w:after="0"/>
              <w:rPr>
                <w:rFonts w:ascii="Times New Roman" w:hAnsi="Times New Roman"/>
                <w:sz w:val="24"/>
                <w:szCs w:val="24"/>
              </w:rPr>
            </w:pPr>
          </w:p>
          <w:p w14:paraId="1D0846D3" w14:textId="77777777" w:rsidR="00C52FAC" w:rsidRDefault="00C52FAC">
            <w:pPr>
              <w:spacing w:after="0"/>
              <w:rPr>
                <w:rFonts w:ascii="Times New Roman" w:hAnsi="Times New Roman"/>
                <w:sz w:val="24"/>
                <w:szCs w:val="24"/>
              </w:rPr>
            </w:pPr>
          </w:p>
          <w:p w14:paraId="6191D9C0" w14:textId="77777777" w:rsidR="00C52FAC" w:rsidRDefault="00C52FAC">
            <w:pPr>
              <w:spacing w:after="0"/>
              <w:rPr>
                <w:rFonts w:ascii="Times New Roman" w:hAnsi="Times New Roman"/>
                <w:sz w:val="24"/>
                <w:szCs w:val="24"/>
              </w:rPr>
            </w:pPr>
          </w:p>
          <w:p w14:paraId="335B976F" w14:textId="77777777" w:rsidR="00C52FAC" w:rsidRDefault="00C52FAC">
            <w:pPr>
              <w:spacing w:after="0"/>
              <w:rPr>
                <w:rFonts w:ascii="Times New Roman" w:hAnsi="Times New Roman"/>
                <w:sz w:val="24"/>
                <w:szCs w:val="24"/>
              </w:rPr>
            </w:pPr>
          </w:p>
        </w:tc>
        <w:tc>
          <w:tcPr>
            <w:tcW w:w="1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E96C93" w14:textId="2F88D39B" w:rsidR="00C52FAC" w:rsidRDefault="001D7BC7" w:rsidP="00E35871">
            <w:pPr>
              <w:spacing w:after="0"/>
              <w:rPr>
                <w:rFonts w:ascii="Times New Roman" w:hAnsi="Times New Roman"/>
                <w:sz w:val="24"/>
                <w:szCs w:val="24"/>
              </w:rPr>
            </w:pPr>
            <w:r>
              <w:rPr>
                <w:rFonts w:ascii="Times New Roman" w:hAnsi="Times New Roman"/>
                <w:sz w:val="24"/>
                <w:szCs w:val="24"/>
              </w:rPr>
              <w:t>V</w:t>
            </w:r>
            <w:r w:rsidR="00426BBF">
              <w:rPr>
                <w:rFonts w:ascii="Times New Roman" w:hAnsi="Times New Roman"/>
                <w:sz w:val="24"/>
                <w:szCs w:val="24"/>
              </w:rPr>
              <w:t xml:space="preserve">isos mokyklos klasės aprūpintos mokymo priemonėmis, įsigytomis pagal paramos mokyklai programą (atnaujinti vadovėliai, </w:t>
            </w:r>
            <w:r w:rsidR="00426BBF" w:rsidRPr="00FE1C58">
              <w:rPr>
                <w:rFonts w:ascii="Times New Roman" w:hAnsi="Times New Roman"/>
                <w:sz w:val="24"/>
                <w:szCs w:val="24"/>
              </w:rPr>
              <w:t xml:space="preserve">įsigytos interaktyvios mokymosi priemonės </w:t>
            </w:r>
            <w:r w:rsidR="00FE1C58" w:rsidRPr="00FE1C58">
              <w:rPr>
                <w:rFonts w:ascii="Times New Roman" w:hAnsi="Times New Roman"/>
                <w:sz w:val="24"/>
                <w:szCs w:val="24"/>
              </w:rPr>
              <w:t>„</w:t>
            </w:r>
            <w:r w:rsidR="00426BBF" w:rsidRPr="00FE1C58">
              <w:rPr>
                <w:rFonts w:ascii="Times New Roman" w:hAnsi="Times New Roman"/>
                <w:sz w:val="24"/>
                <w:szCs w:val="24"/>
              </w:rPr>
              <w:t>Wordwall</w:t>
            </w:r>
            <w:r w:rsidR="00FE1C58" w:rsidRPr="00FE1C58">
              <w:rPr>
                <w:rFonts w:ascii="Times New Roman" w:hAnsi="Times New Roman"/>
                <w:sz w:val="24"/>
                <w:szCs w:val="24"/>
              </w:rPr>
              <w:t>“</w:t>
            </w:r>
            <w:r w:rsidR="00426BBF" w:rsidRPr="00FE1C58">
              <w:rPr>
                <w:rFonts w:ascii="Times New Roman" w:hAnsi="Times New Roman"/>
                <w:sz w:val="24"/>
                <w:szCs w:val="24"/>
              </w:rPr>
              <w:t xml:space="preserve">, </w:t>
            </w:r>
            <w:r w:rsidR="00FE1C58" w:rsidRPr="00FE1C58">
              <w:rPr>
                <w:rFonts w:ascii="Times New Roman" w:hAnsi="Times New Roman"/>
                <w:sz w:val="24"/>
                <w:szCs w:val="24"/>
              </w:rPr>
              <w:t>mokymosi aplinkos „</w:t>
            </w:r>
            <w:r w:rsidR="00426BBF" w:rsidRPr="00FE1C58">
              <w:rPr>
                <w:rFonts w:ascii="Times New Roman" w:hAnsi="Times New Roman"/>
                <w:sz w:val="24"/>
                <w:szCs w:val="24"/>
              </w:rPr>
              <w:t>Eduk</w:t>
            </w:r>
            <w:r w:rsidR="00FE1C58" w:rsidRPr="00FE1C58">
              <w:rPr>
                <w:rFonts w:ascii="Times New Roman" w:hAnsi="Times New Roman"/>
                <w:sz w:val="24"/>
                <w:szCs w:val="24"/>
              </w:rPr>
              <w:t>a“</w:t>
            </w:r>
            <w:r w:rsidR="00426BBF" w:rsidRPr="00FE1C58">
              <w:rPr>
                <w:rFonts w:ascii="Times New Roman" w:hAnsi="Times New Roman"/>
                <w:sz w:val="24"/>
                <w:szCs w:val="24"/>
              </w:rPr>
              <w:t>, skaitmeninė</w:t>
            </w:r>
            <w:r w:rsidR="00FE1C58" w:rsidRPr="00FE1C58">
              <w:rPr>
                <w:rFonts w:ascii="Times New Roman" w:hAnsi="Times New Roman"/>
                <w:sz w:val="24"/>
                <w:szCs w:val="24"/>
              </w:rPr>
              <w:t>s</w:t>
            </w:r>
            <w:r w:rsidR="00426BBF" w:rsidRPr="00FE1C58">
              <w:rPr>
                <w:rFonts w:ascii="Times New Roman" w:hAnsi="Times New Roman"/>
                <w:sz w:val="24"/>
                <w:szCs w:val="24"/>
              </w:rPr>
              <w:t xml:space="preserve"> bibliotek</w:t>
            </w:r>
            <w:r w:rsidR="00FE1C58" w:rsidRPr="00FE1C58">
              <w:rPr>
                <w:rFonts w:ascii="Times New Roman" w:hAnsi="Times New Roman"/>
                <w:sz w:val="24"/>
                <w:szCs w:val="24"/>
              </w:rPr>
              <w:t>os</w:t>
            </w:r>
            <w:r w:rsidR="00426BBF" w:rsidRPr="00FE1C58">
              <w:rPr>
                <w:rFonts w:ascii="Times New Roman" w:hAnsi="Times New Roman"/>
                <w:sz w:val="24"/>
                <w:szCs w:val="24"/>
              </w:rPr>
              <w:t xml:space="preserve"> „Vyturys“</w:t>
            </w:r>
            <w:r w:rsidR="00FE1C58" w:rsidRPr="00FE1C58">
              <w:rPr>
                <w:rFonts w:ascii="Times New Roman" w:hAnsi="Times New Roman"/>
                <w:sz w:val="24"/>
                <w:szCs w:val="24"/>
              </w:rPr>
              <w:t xml:space="preserve"> licencijos</w:t>
            </w:r>
            <w:r w:rsidR="00426BBF" w:rsidRPr="00FE1C58">
              <w:rPr>
                <w:rFonts w:ascii="Times New Roman" w:hAnsi="Times New Roman"/>
                <w:sz w:val="24"/>
                <w:szCs w:val="24"/>
              </w:rPr>
              <w:t>, interaktyvios grindys).</w:t>
            </w:r>
          </w:p>
        </w:tc>
      </w:tr>
    </w:tbl>
    <w:p w14:paraId="01180EF5" w14:textId="77777777" w:rsidR="00C52FAC" w:rsidRDefault="00C52FAC">
      <w:pPr>
        <w:pageBreakBefore/>
        <w:rPr>
          <w:rFonts w:ascii="Times New Roman" w:eastAsia="Times New Roman" w:hAnsi="Times New Roman"/>
          <w:sz w:val="24"/>
          <w:szCs w:val="24"/>
          <w:lang w:eastAsia="lt-LT"/>
        </w:rPr>
      </w:pPr>
    </w:p>
    <w:tbl>
      <w:tblPr>
        <w:tblW w:w="14596" w:type="dxa"/>
        <w:tblLayout w:type="fixed"/>
        <w:tblCellMar>
          <w:left w:w="10" w:type="dxa"/>
          <w:right w:w="10" w:type="dxa"/>
        </w:tblCellMar>
        <w:tblLook w:val="0000" w:firstRow="0" w:lastRow="0" w:firstColumn="0" w:lastColumn="0" w:noHBand="0" w:noVBand="0"/>
      </w:tblPr>
      <w:tblGrid>
        <w:gridCol w:w="2584"/>
        <w:gridCol w:w="12012"/>
      </w:tblGrid>
      <w:tr w:rsidR="00C52FAC" w14:paraId="5F3920B0" w14:textId="77777777">
        <w:tc>
          <w:tcPr>
            <w:tcW w:w="14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6DC0" w14:textId="058A201B" w:rsidR="00C52FAC" w:rsidRDefault="00E35871" w:rsidP="00E35871">
            <w:pPr>
              <w:spacing w:after="0"/>
              <w:jc w:val="center"/>
              <w:rPr>
                <w:rFonts w:ascii="Times New Roman" w:hAnsi="Times New Roman"/>
                <w:b/>
                <w:sz w:val="24"/>
                <w:szCs w:val="24"/>
              </w:rPr>
            </w:pPr>
            <w:r w:rsidRPr="00E35871">
              <w:rPr>
                <w:rFonts w:ascii="Times New Roman" w:hAnsi="Times New Roman"/>
                <w:b/>
                <w:sz w:val="24"/>
                <w:szCs w:val="24"/>
              </w:rPr>
              <w:t>II TIKSLAS</w:t>
            </w:r>
            <w:r>
              <w:rPr>
                <w:rFonts w:ascii="Times New Roman" w:hAnsi="Times New Roman"/>
                <w:b/>
                <w:sz w:val="24"/>
                <w:szCs w:val="24"/>
              </w:rPr>
              <w:t>. KOKYBIŠKO KIEKVIENO MOKINIO POREIKIUS IR GALIAS TENKINANČIO FORMALIOJO IR NEFORMALIOJO UGDYMO UŽTIKRINIMAS.</w:t>
            </w:r>
          </w:p>
        </w:tc>
      </w:tr>
      <w:tr w:rsidR="00C52FAC" w14:paraId="5C3028E2" w14:textId="77777777">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7DF49" w14:textId="77777777" w:rsidR="00C52FAC" w:rsidRDefault="00426BBF">
            <w:pPr>
              <w:spacing w:after="0"/>
              <w:rPr>
                <w:rFonts w:ascii="Times New Roman" w:hAnsi="Times New Roman"/>
                <w:b/>
                <w:sz w:val="24"/>
                <w:szCs w:val="24"/>
              </w:rPr>
            </w:pPr>
            <w:r>
              <w:rPr>
                <w:rFonts w:ascii="Times New Roman" w:hAnsi="Times New Roman"/>
                <w:b/>
                <w:sz w:val="24"/>
                <w:szCs w:val="24"/>
              </w:rPr>
              <w:t>Uždaviniai</w:t>
            </w:r>
          </w:p>
        </w:tc>
        <w:tc>
          <w:tcPr>
            <w:tcW w:w="1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DBF80" w14:textId="77777777" w:rsidR="00C52FAC" w:rsidRDefault="00C52FAC">
            <w:pPr>
              <w:spacing w:after="0"/>
              <w:rPr>
                <w:rFonts w:ascii="Times New Roman" w:hAnsi="Times New Roman"/>
                <w:b/>
                <w:sz w:val="24"/>
                <w:szCs w:val="24"/>
              </w:rPr>
            </w:pPr>
          </w:p>
          <w:p w14:paraId="22184C05" w14:textId="77777777" w:rsidR="00C52FAC" w:rsidRDefault="00426BBF">
            <w:pPr>
              <w:spacing w:after="0"/>
              <w:rPr>
                <w:rFonts w:ascii="Times New Roman" w:hAnsi="Times New Roman"/>
                <w:b/>
                <w:sz w:val="24"/>
                <w:szCs w:val="24"/>
              </w:rPr>
            </w:pPr>
            <w:r>
              <w:rPr>
                <w:rFonts w:ascii="Times New Roman" w:hAnsi="Times New Roman"/>
                <w:b/>
                <w:sz w:val="24"/>
                <w:szCs w:val="24"/>
              </w:rPr>
              <w:t>Rezultatų apžvalga</w:t>
            </w:r>
          </w:p>
          <w:p w14:paraId="19293057" w14:textId="77777777" w:rsidR="00C52FAC" w:rsidRDefault="00C52FAC">
            <w:pPr>
              <w:spacing w:after="0"/>
              <w:rPr>
                <w:rFonts w:ascii="Times New Roman" w:hAnsi="Times New Roman"/>
                <w:b/>
                <w:sz w:val="24"/>
                <w:szCs w:val="24"/>
              </w:rPr>
            </w:pPr>
          </w:p>
        </w:tc>
      </w:tr>
      <w:tr w:rsidR="00C52FAC" w14:paraId="5E8BEB42" w14:textId="77777777">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D578B" w14:textId="70C856AD" w:rsidR="00C52FAC" w:rsidRDefault="00E35871">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1. Užtikrinti mokymo(si)</w:t>
            </w:r>
          </w:p>
          <w:p w14:paraId="3534497C" w14:textId="77777777" w:rsidR="00C52FAC" w:rsidRDefault="00426BBF">
            <w:pPr>
              <w:spacing w:after="0"/>
              <w:rPr>
                <w:rFonts w:ascii="Times New Roman" w:hAnsi="Times New Roman"/>
                <w:sz w:val="24"/>
                <w:szCs w:val="24"/>
              </w:rPr>
            </w:pPr>
            <w:r>
              <w:rPr>
                <w:rFonts w:ascii="Times New Roman" w:hAnsi="Times New Roman"/>
                <w:sz w:val="24"/>
                <w:szCs w:val="24"/>
              </w:rPr>
              <w:t>kokybę ir siekti aukštų mokymosi rezultatų</w:t>
            </w:r>
          </w:p>
          <w:p w14:paraId="31F3F9A8" w14:textId="77777777" w:rsidR="00C52FAC" w:rsidRDefault="00C52FAC">
            <w:pPr>
              <w:spacing w:after="0"/>
              <w:rPr>
                <w:rFonts w:ascii="Times New Roman" w:hAnsi="Times New Roman"/>
                <w:sz w:val="24"/>
                <w:szCs w:val="24"/>
              </w:rPr>
            </w:pPr>
          </w:p>
          <w:p w14:paraId="77BD732D" w14:textId="77777777" w:rsidR="00C52FAC" w:rsidRDefault="00C52FAC">
            <w:pPr>
              <w:spacing w:after="0"/>
              <w:rPr>
                <w:rFonts w:ascii="Times New Roman" w:hAnsi="Times New Roman"/>
                <w:sz w:val="24"/>
                <w:szCs w:val="24"/>
              </w:rPr>
            </w:pPr>
          </w:p>
          <w:p w14:paraId="39F87AB0" w14:textId="77777777" w:rsidR="00C52FAC" w:rsidRDefault="00C52FAC">
            <w:pPr>
              <w:spacing w:after="0"/>
              <w:rPr>
                <w:rFonts w:ascii="Times New Roman" w:hAnsi="Times New Roman"/>
                <w:sz w:val="24"/>
                <w:szCs w:val="24"/>
              </w:rPr>
            </w:pPr>
          </w:p>
          <w:p w14:paraId="0C8776CD" w14:textId="77777777" w:rsidR="00C52FAC" w:rsidRDefault="00C52FAC">
            <w:pPr>
              <w:spacing w:after="0"/>
              <w:rPr>
                <w:rFonts w:ascii="Times New Roman" w:hAnsi="Times New Roman"/>
                <w:sz w:val="24"/>
                <w:szCs w:val="24"/>
              </w:rPr>
            </w:pPr>
          </w:p>
          <w:p w14:paraId="43E5472D" w14:textId="77777777" w:rsidR="00C52FAC" w:rsidRDefault="00C52FAC">
            <w:pPr>
              <w:spacing w:after="0"/>
              <w:rPr>
                <w:rFonts w:ascii="Times New Roman" w:hAnsi="Times New Roman"/>
                <w:sz w:val="24"/>
                <w:szCs w:val="24"/>
              </w:rPr>
            </w:pPr>
          </w:p>
          <w:p w14:paraId="4DE865BC" w14:textId="77777777" w:rsidR="00C52FAC" w:rsidRDefault="00C52FAC">
            <w:pPr>
              <w:spacing w:after="0"/>
              <w:rPr>
                <w:rFonts w:ascii="Times New Roman" w:hAnsi="Times New Roman"/>
                <w:sz w:val="24"/>
                <w:szCs w:val="24"/>
              </w:rPr>
            </w:pPr>
          </w:p>
          <w:p w14:paraId="6793B5B6" w14:textId="77777777" w:rsidR="00C52FAC" w:rsidRDefault="00C52FAC">
            <w:pPr>
              <w:spacing w:after="0"/>
              <w:rPr>
                <w:rFonts w:ascii="Times New Roman" w:hAnsi="Times New Roman"/>
                <w:sz w:val="24"/>
                <w:szCs w:val="24"/>
              </w:rPr>
            </w:pPr>
          </w:p>
        </w:tc>
        <w:tc>
          <w:tcPr>
            <w:tcW w:w="1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EEDD8" w14:textId="26C1CC4E" w:rsidR="00C52FAC" w:rsidRDefault="00426BBF">
            <w:pPr>
              <w:spacing w:after="0"/>
              <w:rPr>
                <w:rFonts w:ascii="Times New Roman" w:hAnsi="Times New Roman"/>
                <w:sz w:val="24"/>
                <w:szCs w:val="24"/>
              </w:rPr>
            </w:pPr>
            <w:r>
              <w:rPr>
                <w:rFonts w:ascii="Times New Roman" w:hAnsi="Times New Roman"/>
                <w:sz w:val="24"/>
                <w:szCs w:val="24"/>
              </w:rPr>
              <w:t xml:space="preserve">Remiantis </w:t>
            </w:r>
            <w:r w:rsidR="0071201E">
              <w:rPr>
                <w:rFonts w:ascii="Times New Roman" w:hAnsi="Times New Roman"/>
                <w:sz w:val="24"/>
                <w:szCs w:val="24"/>
              </w:rPr>
              <w:t xml:space="preserve">mokytojų apklausos, vykusios </w:t>
            </w:r>
            <w:r>
              <w:rPr>
                <w:rFonts w:ascii="Times New Roman" w:hAnsi="Times New Roman"/>
                <w:sz w:val="24"/>
                <w:szCs w:val="24"/>
              </w:rPr>
              <w:t>mokytojų metodinės grupės posėdžio metu</w:t>
            </w:r>
            <w:r w:rsidR="0071201E">
              <w:rPr>
                <w:rFonts w:ascii="Times New Roman" w:hAnsi="Times New Roman"/>
                <w:sz w:val="24"/>
                <w:szCs w:val="24"/>
              </w:rPr>
              <w:t>,</w:t>
            </w:r>
            <w:r>
              <w:rPr>
                <w:rFonts w:ascii="Times New Roman" w:hAnsi="Times New Roman"/>
                <w:sz w:val="24"/>
                <w:szCs w:val="24"/>
              </w:rPr>
              <w:t xml:space="preserve"> duomenimis, 90</w:t>
            </w:r>
            <w:r w:rsidR="00B67F57">
              <w:rPr>
                <w:rFonts w:ascii="Times New Roman" w:hAnsi="Times New Roman"/>
                <w:sz w:val="24"/>
                <w:szCs w:val="24"/>
              </w:rPr>
              <w:t xml:space="preserve"> proc.</w:t>
            </w:r>
            <w:r>
              <w:rPr>
                <w:rFonts w:ascii="Times New Roman" w:hAnsi="Times New Roman"/>
                <w:sz w:val="24"/>
                <w:szCs w:val="24"/>
              </w:rPr>
              <w:t xml:space="preserve"> </w:t>
            </w:r>
            <w:r w:rsidR="0071201E">
              <w:rPr>
                <w:rFonts w:ascii="Times New Roman" w:hAnsi="Times New Roman"/>
                <w:sz w:val="24"/>
                <w:szCs w:val="24"/>
              </w:rPr>
              <w:t xml:space="preserve">Mokytojų </w:t>
            </w:r>
            <w:r>
              <w:rPr>
                <w:rFonts w:ascii="Times New Roman" w:hAnsi="Times New Roman"/>
                <w:sz w:val="24"/>
                <w:szCs w:val="24"/>
              </w:rPr>
              <w:t>analizuoja mokinių pasitikrinamuosius darbus ir stebi individualią mokinių pažangą.</w:t>
            </w:r>
          </w:p>
          <w:p w14:paraId="59E7526E" w14:textId="77777777" w:rsidR="00C52FAC" w:rsidRDefault="00C52FAC">
            <w:pPr>
              <w:spacing w:after="0"/>
              <w:rPr>
                <w:rFonts w:ascii="Times New Roman" w:hAnsi="Times New Roman"/>
                <w:sz w:val="24"/>
                <w:szCs w:val="24"/>
              </w:rPr>
            </w:pPr>
          </w:p>
          <w:p w14:paraId="1A52336F" w14:textId="77777777" w:rsidR="00C52FAC" w:rsidRDefault="00C52FAC">
            <w:pPr>
              <w:spacing w:after="0"/>
              <w:rPr>
                <w:rFonts w:ascii="Times New Roman" w:hAnsi="Times New Roman"/>
                <w:sz w:val="24"/>
                <w:szCs w:val="24"/>
              </w:rPr>
            </w:pPr>
          </w:p>
        </w:tc>
      </w:tr>
      <w:tr w:rsidR="00C52FAC" w14:paraId="506C5BBB" w14:textId="77777777">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D3D2F" w14:textId="77777777" w:rsidR="00C52FAC" w:rsidRDefault="00C52FAC">
            <w:pPr>
              <w:spacing w:after="0"/>
              <w:rPr>
                <w:rFonts w:ascii="Times New Roman" w:hAnsi="Times New Roman"/>
                <w:sz w:val="24"/>
                <w:szCs w:val="24"/>
              </w:rPr>
            </w:pPr>
          </w:p>
        </w:tc>
        <w:tc>
          <w:tcPr>
            <w:tcW w:w="1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117BB" w14:textId="24092579" w:rsidR="00C52FAC" w:rsidRDefault="00426BBF">
            <w:pPr>
              <w:spacing w:after="0"/>
              <w:rPr>
                <w:rFonts w:ascii="Times New Roman" w:hAnsi="Times New Roman"/>
                <w:sz w:val="24"/>
                <w:szCs w:val="24"/>
              </w:rPr>
            </w:pPr>
            <w:r>
              <w:rPr>
                <w:rFonts w:ascii="Times New Roman" w:hAnsi="Times New Roman"/>
                <w:sz w:val="24"/>
                <w:szCs w:val="24"/>
              </w:rPr>
              <w:t>85</w:t>
            </w:r>
            <w:r w:rsidR="00B67F57">
              <w:rPr>
                <w:rFonts w:ascii="Times New Roman" w:hAnsi="Times New Roman"/>
                <w:sz w:val="24"/>
                <w:szCs w:val="24"/>
              </w:rPr>
              <w:t xml:space="preserve"> proc.</w:t>
            </w:r>
            <w:r>
              <w:rPr>
                <w:rFonts w:ascii="Times New Roman" w:hAnsi="Times New Roman"/>
                <w:sz w:val="24"/>
                <w:szCs w:val="24"/>
              </w:rPr>
              <w:t xml:space="preserve"> </w:t>
            </w:r>
            <w:r w:rsidR="0071201E">
              <w:rPr>
                <w:rFonts w:ascii="Times New Roman" w:hAnsi="Times New Roman"/>
                <w:sz w:val="24"/>
                <w:szCs w:val="24"/>
              </w:rPr>
              <w:t>mokytojų</w:t>
            </w:r>
            <w:r>
              <w:rPr>
                <w:rFonts w:ascii="Times New Roman" w:hAnsi="Times New Roman"/>
                <w:sz w:val="24"/>
                <w:szCs w:val="24"/>
              </w:rPr>
              <w:t xml:space="preserve"> sėkmingai įgyvendino suasmenint</w:t>
            </w:r>
            <w:r w:rsidR="00B67F57">
              <w:rPr>
                <w:rFonts w:ascii="Times New Roman" w:hAnsi="Times New Roman"/>
                <w:sz w:val="24"/>
                <w:szCs w:val="24"/>
              </w:rPr>
              <w:t>o</w:t>
            </w:r>
            <w:r>
              <w:rPr>
                <w:rFonts w:ascii="Times New Roman" w:hAnsi="Times New Roman"/>
                <w:sz w:val="24"/>
                <w:szCs w:val="24"/>
              </w:rPr>
              <w:t xml:space="preserve"> mokymosi pamokoje ir po pamokų galimybes.</w:t>
            </w:r>
          </w:p>
          <w:p w14:paraId="08E82ABE" w14:textId="77777777" w:rsidR="00C52FAC" w:rsidRDefault="00C52FAC">
            <w:pPr>
              <w:spacing w:after="0"/>
              <w:rPr>
                <w:rFonts w:ascii="Times New Roman" w:hAnsi="Times New Roman"/>
                <w:sz w:val="24"/>
                <w:szCs w:val="24"/>
              </w:rPr>
            </w:pPr>
          </w:p>
          <w:p w14:paraId="4DBC6B47" w14:textId="77777777" w:rsidR="00C52FAC" w:rsidRDefault="00C52FAC">
            <w:pPr>
              <w:spacing w:after="0"/>
              <w:rPr>
                <w:rFonts w:ascii="Times New Roman" w:hAnsi="Times New Roman"/>
                <w:sz w:val="24"/>
                <w:szCs w:val="24"/>
              </w:rPr>
            </w:pPr>
          </w:p>
        </w:tc>
      </w:tr>
      <w:tr w:rsidR="00C52FAC" w14:paraId="19058C1B" w14:textId="77777777">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80613" w14:textId="77777777" w:rsidR="00C52FAC" w:rsidRDefault="00C52FAC">
            <w:pPr>
              <w:spacing w:after="0"/>
              <w:rPr>
                <w:rFonts w:ascii="Times New Roman" w:hAnsi="Times New Roman"/>
                <w:sz w:val="24"/>
                <w:szCs w:val="24"/>
              </w:rPr>
            </w:pPr>
          </w:p>
        </w:tc>
        <w:tc>
          <w:tcPr>
            <w:tcW w:w="1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DDEB62" w14:textId="48F00420" w:rsidR="00C52FAC" w:rsidRDefault="00426BBF">
            <w:pPr>
              <w:spacing w:after="0"/>
            </w:pPr>
            <w:r>
              <w:rPr>
                <w:rFonts w:ascii="Times New Roman" w:hAnsi="Times New Roman"/>
                <w:sz w:val="24"/>
                <w:szCs w:val="24"/>
              </w:rPr>
              <w:t>82</w:t>
            </w:r>
            <w:r w:rsidR="00B67F57">
              <w:rPr>
                <w:rFonts w:ascii="Times New Roman" w:hAnsi="Times New Roman"/>
                <w:sz w:val="24"/>
                <w:szCs w:val="24"/>
              </w:rPr>
              <w:t xml:space="preserve"> proc.</w:t>
            </w:r>
            <w:r>
              <w:rPr>
                <w:rFonts w:ascii="Times New Roman" w:hAnsi="Times New Roman"/>
                <w:sz w:val="24"/>
                <w:szCs w:val="24"/>
              </w:rPr>
              <w:t xml:space="preserve"> </w:t>
            </w:r>
            <w:r w:rsidR="0071201E">
              <w:rPr>
                <w:rFonts w:ascii="Times New Roman" w:hAnsi="Times New Roman"/>
                <w:sz w:val="24"/>
                <w:szCs w:val="24"/>
              </w:rPr>
              <w:t>mokytojų</w:t>
            </w:r>
            <w:r>
              <w:rPr>
                <w:rFonts w:ascii="Times New Roman" w:hAnsi="Times New Roman"/>
                <w:sz w:val="24"/>
                <w:szCs w:val="24"/>
              </w:rPr>
              <w:t xml:space="preserve"> tobulino gabių vaikų ugdymo organizavimą, nukreip</w:t>
            </w:r>
            <w:r w:rsidR="0071201E">
              <w:rPr>
                <w:rFonts w:ascii="Times New Roman" w:hAnsi="Times New Roman"/>
                <w:sz w:val="24"/>
                <w:szCs w:val="24"/>
              </w:rPr>
              <w:t>dami</w:t>
            </w:r>
            <w:r>
              <w:rPr>
                <w:rFonts w:ascii="Times New Roman" w:hAnsi="Times New Roman"/>
                <w:sz w:val="24"/>
                <w:szCs w:val="24"/>
              </w:rPr>
              <w:t xml:space="preserve"> mokinius </w:t>
            </w:r>
            <w:r>
              <w:rPr>
                <w:rFonts w:ascii="Times New Roman" w:hAnsi="Times New Roman"/>
                <w:w w:val="75"/>
                <w:sz w:val="24"/>
                <w:szCs w:val="24"/>
              </w:rPr>
              <w:t xml:space="preserve">į </w:t>
            </w:r>
            <w:r>
              <w:rPr>
                <w:rFonts w:ascii="Times New Roman" w:hAnsi="Times New Roman"/>
                <w:sz w:val="24"/>
                <w:szCs w:val="24"/>
              </w:rPr>
              <w:t>atitinkamus formaliojo ir neformaliojo ugdymo užsiėmimus.</w:t>
            </w:r>
          </w:p>
          <w:p w14:paraId="5A9BD854" w14:textId="77777777" w:rsidR="00C52FAC" w:rsidRDefault="00C52FAC">
            <w:pPr>
              <w:spacing w:after="0"/>
              <w:rPr>
                <w:rFonts w:ascii="Times New Roman" w:hAnsi="Times New Roman"/>
                <w:sz w:val="24"/>
                <w:szCs w:val="24"/>
              </w:rPr>
            </w:pPr>
          </w:p>
          <w:p w14:paraId="27C70488" w14:textId="77777777" w:rsidR="00C52FAC" w:rsidRDefault="00C52FAC">
            <w:pPr>
              <w:spacing w:after="0"/>
              <w:rPr>
                <w:rFonts w:ascii="Times New Roman" w:hAnsi="Times New Roman"/>
                <w:sz w:val="24"/>
                <w:szCs w:val="24"/>
              </w:rPr>
            </w:pPr>
          </w:p>
        </w:tc>
      </w:tr>
      <w:tr w:rsidR="00C52FAC" w14:paraId="123C9358" w14:textId="77777777">
        <w:trPr>
          <w:trHeight w:val="276"/>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CB237" w14:textId="59B536E3" w:rsidR="00C52FAC" w:rsidRDefault="00E35871">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2. Sudaryti sąlygas mokiniams įgyti ekologijos ir aplinkos technologijų žinių ir gebėjimų</w:t>
            </w:r>
          </w:p>
          <w:p w14:paraId="21ADA99F" w14:textId="77777777" w:rsidR="00C52FAC" w:rsidRDefault="00C52FAC">
            <w:pPr>
              <w:spacing w:after="0"/>
              <w:rPr>
                <w:rFonts w:ascii="Times New Roman" w:hAnsi="Times New Roman"/>
                <w:sz w:val="24"/>
                <w:szCs w:val="24"/>
              </w:rPr>
            </w:pPr>
          </w:p>
          <w:p w14:paraId="1E50F0BC" w14:textId="77777777" w:rsidR="00C52FAC" w:rsidRDefault="00C52FAC">
            <w:pPr>
              <w:spacing w:after="0"/>
              <w:rPr>
                <w:rFonts w:ascii="Times New Roman" w:hAnsi="Times New Roman"/>
                <w:sz w:val="24"/>
                <w:szCs w:val="24"/>
              </w:rPr>
            </w:pPr>
          </w:p>
          <w:p w14:paraId="22302A13" w14:textId="77777777" w:rsidR="00C52FAC" w:rsidRDefault="00C52FAC">
            <w:pPr>
              <w:spacing w:after="0"/>
              <w:rPr>
                <w:rFonts w:ascii="Times New Roman" w:hAnsi="Times New Roman"/>
                <w:sz w:val="24"/>
                <w:szCs w:val="24"/>
              </w:rPr>
            </w:pPr>
          </w:p>
          <w:p w14:paraId="2CCAE336" w14:textId="77777777" w:rsidR="00C52FAC" w:rsidRDefault="00C52FAC">
            <w:pPr>
              <w:spacing w:after="0"/>
              <w:rPr>
                <w:rFonts w:ascii="Times New Roman" w:hAnsi="Times New Roman"/>
                <w:sz w:val="24"/>
                <w:szCs w:val="24"/>
              </w:rPr>
            </w:pPr>
          </w:p>
          <w:p w14:paraId="7E7B4CF4" w14:textId="77777777" w:rsidR="00C52FAC" w:rsidRDefault="00C52FAC">
            <w:pPr>
              <w:spacing w:after="0"/>
              <w:rPr>
                <w:rFonts w:ascii="Times New Roman" w:hAnsi="Times New Roman"/>
                <w:sz w:val="24"/>
                <w:szCs w:val="24"/>
              </w:rPr>
            </w:pPr>
          </w:p>
          <w:p w14:paraId="5B4431A3" w14:textId="77777777" w:rsidR="00C52FAC" w:rsidRDefault="00C52FAC">
            <w:pPr>
              <w:spacing w:after="0"/>
              <w:rPr>
                <w:rFonts w:ascii="Times New Roman" w:hAnsi="Times New Roman"/>
                <w:sz w:val="24"/>
                <w:szCs w:val="24"/>
              </w:rPr>
            </w:pPr>
          </w:p>
        </w:tc>
        <w:tc>
          <w:tcPr>
            <w:tcW w:w="12012" w:type="dxa"/>
            <w:shd w:val="clear" w:color="auto" w:fill="auto"/>
            <w:tcMar>
              <w:top w:w="0" w:type="dxa"/>
              <w:left w:w="10" w:type="dxa"/>
              <w:bottom w:w="0" w:type="dxa"/>
              <w:right w:w="10" w:type="dxa"/>
            </w:tcMar>
          </w:tcPr>
          <w:p w14:paraId="623123F0" w14:textId="77777777" w:rsidR="00C52FAC" w:rsidRDefault="00C52FAC">
            <w:pPr>
              <w:spacing w:after="0"/>
              <w:rPr>
                <w:rFonts w:ascii="Times New Roman" w:hAnsi="Times New Roman"/>
                <w:sz w:val="24"/>
                <w:szCs w:val="24"/>
                <w:shd w:val="clear" w:color="auto" w:fill="FFFF00"/>
              </w:rPr>
            </w:pPr>
          </w:p>
        </w:tc>
      </w:tr>
      <w:tr w:rsidR="00C52FAC" w14:paraId="73B93621" w14:textId="77777777">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52B0" w14:textId="77777777" w:rsidR="00C52FAC" w:rsidRDefault="00C52FAC">
            <w:pPr>
              <w:spacing w:after="0"/>
              <w:rPr>
                <w:rFonts w:ascii="Times New Roman" w:hAnsi="Times New Roman"/>
                <w:sz w:val="24"/>
                <w:szCs w:val="24"/>
              </w:rPr>
            </w:pPr>
          </w:p>
        </w:tc>
        <w:tc>
          <w:tcPr>
            <w:tcW w:w="1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89FADD" w14:textId="2A20AB84" w:rsidR="00C52FAC" w:rsidRDefault="0071201E">
            <w:pPr>
              <w:pStyle w:val="TableParagraph"/>
              <w:spacing w:after="0" w:line="240" w:lineRule="auto"/>
              <w:rPr>
                <w:rFonts w:ascii="Times New Roman" w:hAnsi="Times New Roman"/>
                <w:spacing w:val="-1"/>
                <w:sz w:val="24"/>
                <w:szCs w:val="24"/>
              </w:rPr>
            </w:pPr>
            <w:r>
              <w:rPr>
                <w:rFonts w:ascii="Times New Roman" w:hAnsi="Times New Roman"/>
                <w:spacing w:val="-1"/>
                <w:sz w:val="24"/>
                <w:szCs w:val="24"/>
              </w:rPr>
              <w:t>M</w:t>
            </w:r>
            <w:r w:rsidR="00426BBF">
              <w:rPr>
                <w:rFonts w:ascii="Times New Roman" w:hAnsi="Times New Roman"/>
                <w:spacing w:val="-1"/>
                <w:sz w:val="24"/>
                <w:szCs w:val="24"/>
              </w:rPr>
              <w:t>oksleiviams</w:t>
            </w:r>
            <w:r w:rsidR="00B67F57">
              <w:rPr>
                <w:rFonts w:ascii="Times New Roman" w:hAnsi="Times New Roman"/>
                <w:spacing w:val="-1"/>
                <w:sz w:val="24"/>
                <w:szCs w:val="24"/>
              </w:rPr>
              <w:t>,</w:t>
            </w:r>
            <w:r w:rsidR="00426BBF">
              <w:rPr>
                <w:rFonts w:ascii="Times New Roman" w:hAnsi="Times New Roman"/>
                <w:spacing w:val="-1"/>
                <w:sz w:val="24"/>
                <w:szCs w:val="24"/>
              </w:rPr>
              <w:t xml:space="preserve"> baigusiems pradinio ugdymo pakopą</w:t>
            </w:r>
            <w:r w:rsidR="00B67F57">
              <w:rPr>
                <w:rFonts w:ascii="Times New Roman" w:hAnsi="Times New Roman"/>
                <w:spacing w:val="-1"/>
                <w:sz w:val="24"/>
                <w:szCs w:val="24"/>
              </w:rPr>
              <w:t>,</w:t>
            </w:r>
            <w:r w:rsidR="00426BBF">
              <w:rPr>
                <w:rFonts w:ascii="Times New Roman" w:hAnsi="Times New Roman"/>
                <w:spacing w:val="-1"/>
                <w:sz w:val="24"/>
                <w:szCs w:val="24"/>
              </w:rPr>
              <w:t xml:space="preserve"> </w:t>
            </w:r>
            <w:r>
              <w:rPr>
                <w:rFonts w:ascii="Times New Roman" w:hAnsi="Times New Roman"/>
                <w:spacing w:val="-1"/>
                <w:sz w:val="24"/>
                <w:szCs w:val="24"/>
              </w:rPr>
              <w:t xml:space="preserve">sudaryta galimybė </w:t>
            </w:r>
            <w:r w:rsidR="00426BBF">
              <w:rPr>
                <w:rFonts w:ascii="Times New Roman" w:hAnsi="Times New Roman"/>
                <w:spacing w:val="-1"/>
                <w:sz w:val="24"/>
                <w:szCs w:val="24"/>
              </w:rPr>
              <w:t xml:space="preserve">tęsti ekologijos ir aplinkos technologijų ugdymąsi </w:t>
            </w:r>
            <w:r>
              <w:rPr>
                <w:rFonts w:ascii="Times New Roman" w:hAnsi="Times New Roman"/>
                <w:spacing w:val="-1"/>
                <w:sz w:val="24"/>
                <w:szCs w:val="24"/>
              </w:rPr>
              <w:t xml:space="preserve">Vilniaus </w:t>
            </w:r>
            <w:r w:rsidR="00426BBF">
              <w:rPr>
                <w:rFonts w:ascii="Times New Roman" w:hAnsi="Times New Roman"/>
                <w:spacing w:val="-1"/>
                <w:sz w:val="24"/>
                <w:szCs w:val="24"/>
              </w:rPr>
              <w:t>A</w:t>
            </w:r>
            <w:r>
              <w:rPr>
                <w:rFonts w:ascii="Times New Roman" w:hAnsi="Times New Roman"/>
                <w:spacing w:val="-1"/>
                <w:sz w:val="24"/>
                <w:szCs w:val="24"/>
              </w:rPr>
              <w:t>domo</w:t>
            </w:r>
            <w:r w:rsidR="00426BBF">
              <w:rPr>
                <w:rFonts w:ascii="Times New Roman" w:hAnsi="Times New Roman"/>
                <w:spacing w:val="-1"/>
                <w:sz w:val="24"/>
                <w:szCs w:val="24"/>
              </w:rPr>
              <w:t xml:space="preserve"> Mickevičiaus </w:t>
            </w:r>
            <w:r w:rsidR="00B67F57">
              <w:rPr>
                <w:rFonts w:ascii="Times New Roman" w:hAnsi="Times New Roman"/>
                <w:spacing w:val="-1"/>
                <w:sz w:val="24"/>
                <w:szCs w:val="24"/>
              </w:rPr>
              <w:t>licėjuje</w:t>
            </w:r>
            <w:r w:rsidR="00426BBF">
              <w:rPr>
                <w:rFonts w:ascii="Times New Roman" w:hAnsi="Times New Roman"/>
                <w:spacing w:val="-1"/>
                <w:sz w:val="24"/>
                <w:szCs w:val="24"/>
              </w:rPr>
              <w:t>.</w:t>
            </w:r>
          </w:p>
          <w:p w14:paraId="5F69AA5A" w14:textId="77777777" w:rsidR="00C52FAC" w:rsidRDefault="00C52FAC">
            <w:pPr>
              <w:pStyle w:val="TableParagraph"/>
              <w:spacing w:after="0" w:line="240" w:lineRule="auto"/>
              <w:rPr>
                <w:rFonts w:ascii="Times New Roman" w:hAnsi="Times New Roman"/>
                <w:spacing w:val="-1"/>
                <w:sz w:val="24"/>
                <w:szCs w:val="24"/>
              </w:rPr>
            </w:pPr>
          </w:p>
        </w:tc>
      </w:tr>
      <w:tr w:rsidR="00C52FAC" w14:paraId="1CEFD429" w14:textId="77777777">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E7E5C" w14:textId="77777777" w:rsidR="00C52FAC" w:rsidRDefault="00C52FAC">
            <w:pPr>
              <w:spacing w:after="0"/>
              <w:rPr>
                <w:rFonts w:ascii="Times New Roman" w:hAnsi="Times New Roman"/>
                <w:sz w:val="24"/>
                <w:szCs w:val="24"/>
              </w:rPr>
            </w:pPr>
          </w:p>
        </w:tc>
        <w:tc>
          <w:tcPr>
            <w:tcW w:w="1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225853" w14:textId="069891F9" w:rsidR="00C52FAC" w:rsidRDefault="00426BBF">
            <w:pPr>
              <w:spacing w:after="0"/>
              <w:rPr>
                <w:rFonts w:ascii="Times New Roman" w:hAnsi="Times New Roman"/>
                <w:sz w:val="24"/>
                <w:szCs w:val="24"/>
              </w:rPr>
            </w:pPr>
            <w:r>
              <w:rPr>
                <w:rFonts w:ascii="Times New Roman" w:hAnsi="Times New Roman"/>
                <w:sz w:val="24"/>
                <w:szCs w:val="24"/>
              </w:rPr>
              <w:t>100</w:t>
            </w:r>
            <w:r w:rsidR="00B67F57">
              <w:rPr>
                <w:rFonts w:ascii="Times New Roman" w:hAnsi="Times New Roman"/>
                <w:sz w:val="24"/>
                <w:szCs w:val="24"/>
              </w:rPr>
              <w:t xml:space="preserve"> proc.</w:t>
            </w:r>
            <w:r>
              <w:rPr>
                <w:rFonts w:ascii="Times New Roman" w:hAnsi="Times New Roman"/>
                <w:sz w:val="24"/>
                <w:szCs w:val="24"/>
              </w:rPr>
              <w:t xml:space="preserve"> </w:t>
            </w:r>
            <w:r w:rsidR="0071201E">
              <w:rPr>
                <w:rFonts w:ascii="Times New Roman" w:hAnsi="Times New Roman"/>
                <w:sz w:val="24"/>
                <w:szCs w:val="24"/>
              </w:rPr>
              <w:t>mokytojų</w:t>
            </w:r>
            <w:r>
              <w:rPr>
                <w:rFonts w:ascii="Times New Roman" w:hAnsi="Times New Roman"/>
                <w:sz w:val="24"/>
                <w:szCs w:val="24"/>
              </w:rPr>
              <w:t xml:space="preserve"> taikė modernias </w:t>
            </w:r>
            <w:r w:rsidR="00B67F57">
              <w:rPr>
                <w:rFonts w:ascii="Times New Roman" w:hAnsi="Times New Roman"/>
                <w:sz w:val="24"/>
                <w:szCs w:val="24"/>
              </w:rPr>
              <w:t xml:space="preserve">ugdymosi </w:t>
            </w:r>
            <w:r>
              <w:rPr>
                <w:rFonts w:ascii="Times New Roman" w:hAnsi="Times New Roman"/>
                <w:sz w:val="24"/>
                <w:szCs w:val="24"/>
              </w:rPr>
              <w:t xml:space="preserve">priemones (kontaktiniu ir nuotoliniu būdu Zoom platformoje). </w:t>
            </w:r>
            <w:r w:rsidR="00B67F57">
              <w:rPr>
                <w:rFonts w:ascii="Times New Roman" w:hAnsi="Times New Roman"/>
                <w:sz w:val="24"/>
                <w:szCs w:val="24"/>
              </w:rPr>
              <w:t xml:space="preserve"> </w:t>
            </w:r>
          </w:p>
          <w:p w14:paraId="6FA35E3D" w14:textId="77777777" w:rsidR="00C52FAC" w:rsidRDefault="00C52FAC">
            <w:pPr>
              <w:spacing w:after="0"/>
              <w:rPr>
                <w:rFonts w:ascii="Times New Roman" w:hAnsi="Times New Roman"/>
                <w:sz w:val="24"/>
                <w:szCs w:val="24"/>
              </w:rPr>
            </w:pPr>
          </w:p>
          <w:p w14:paraId="69632E30" w14:textId="77777777" w:rsidR="00C52FAC" w:rsidRDefault="00C52FAC">
            <w:pPr>
              <w:spacing w:after="0"/>
              <w:rPr>
                <w:rFonts w:ascii="Times New Roman" w:hAnsi="Times New Roman"/>
                <w:sz w:val="24"/>
                <w:szCs w:val="24"/>
              </w:rPr>
            </w:pPr>
          </w:p>
        </w:tc>
      </w:tr>
      <w:tr w:rsidR="00C52FAC" w14:paraId="632DE428" w14:textId="77777777">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AF1E0" w14:textId="77777777" w:rsidR="00C52FAC" w:rsidRDefault="00C52FAC">
            <w:pPr>
              <w:spacing w:after="0"/>
              <w:rPr>
                <w:rFonts w:ascii="Times New Roman" w:hAnsi="Times New Roman"/>
                <w:sz w:val="24"/>
                <w:szCs w:val="24"/>
              </w:rPr>
            </w:pPr>
          </w:p>
        </w:tc>
        <w:tc>
          <w:tcPr>
            <w:tcW w:w="1201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40DF511" w14:textId="41FFDF6C" w:rsidR="00C52FAC" w:rsidRDefault="00426BBF">
            <w:pPr>
              <w:spacing w:after="0"/>
            </w:pPr>
            <w:r>
              <w:rPr>
                <w:rFonts w:ascii="Times New Roman" w:hAnsi="Times New Roman"/>
                <w:sz w:val="24"/>
                <w:szCs w:val="24"/>
              </w:rPr>
              <w:t>Pagal metodinėje g</w:t>
            </w:r>
            <w:r>
              <w:rPr>
                <w:rFonts w:ascii="Times New Roman" w:hAnsi="Times New Roman"/>
                <w:spacing w:val="-2"/>
                <w:sz w:val="24"/>
                <w:szCs w:val="24"/>
              </w:rPr>
              <w:t>rupė</w:t>
            </w:r>
            <w:r>
              <w:rPr>
                <w:rFonts w:ascii="Times New Roman" w:hAnsi="Times New Roman"/>
                <w:sz w:val="24"/>
                <w:szCs w:val="24"/>
              </w:rPr>
              <w:t xml:space="preserve">je patvirtintą planą </w:t>
            </w:r>
            <w:r w:rsidR="0071201E">
              <w:rPr>
                <w:rFonts w:ascii="Times New Roman" w:hAnsi="Times New Roman"/>
                <w:sz w:val="24"/>
                <w:szCs w:val="24"/>
              </w:rPr>
              <w:t>mokytojai</w:t>
            </w:r>
            <w:r>
              <w:rPr>
                <w:rFonts w:ascii="Times New Roman" w:hAnsi="Times New Roman"/>
                <w:sz w:val="24"/>
                <w:szCs w:val="24"/>
              </w:rPr>
              <w:t xml:space="preserve"> organizavo atviras veiklas mokyklos, rajono ir miesto </w:t>
            </w:r>
            <w:r>
              <w:rPr>
                <w:rFonts w:ascii="Times New Roman" w:hAnsi="Times New Roman"/>
                <w:w w:val="95"/>
                <w:sz w:val="24"/>
                <w:szCs w:val="24"/>
              </w:rPr>
              <w:t xml:space="preserve">mokytojams. Mūsų mokyklos </w:t>
            </w:r>
            <w:r w:rsidR="0071201E">
              <w:rPr>
                <w:rFonts w:ascii="Times New Roman" w:hAnsi="Times New Roman"/>
                <w:w w:val="95"/>
                <w:sz w:val="24"/>
                <w:szCs w:val="24"/>
              </w:rPr>
              <w:t>mokytojai</w:t>
            </w:r>
            <w:r>
              <w:rPr>
                <w:rFonts w:ascii="Times New Roman" w:hAnsi="Times New Roman"/>
                <w:w w:val="95"/>
                <w:sz w:val="24"/>
                <w:szCs w:val="24"/>
              </w:rPr>
              <w:t xml:space="preserve"> dalyvavo </w:t>
            </w:r>
            <w:r w:rsidR="00B67F57">
              <w:rPr>
                <w:rFonts w:ascii="Times New Roman" w:hAnsi="Times New Roman"/>
                <w:w w:val="95"/>
                <w:sz w:val="24"/>
                <w:szCs w:val="24"/>
              </w:rPr>
              <w:t xml:space="preserve">miesto </w:t>
            </w:r>
            <w:r>
              <w:rPr>
                <w:rFonts w:ascii="Times New Roman" w:hAnsi="Times New Roman"/>
                <w:w w:val="95"/>
                <w:sz w:val="24"/>
                <w:szCs w:val="24"/>
              </w:rPr>
              <w:t>organi</w:t>
            </w:r>
            <w:r w:rsidR="00B67F57">
              <w:rPr>
                <w:rFonts w:ascii="Times New Roman" w:hAnsi="Times New Roman"/>
                <w:w w:val="95"/>
                <w:sz w:val="24"/>
                <w:szCs w:val="24"/>
              </w:rPr>
              <w:t>z</w:t>
            </w:r>
            <w:r>
              <w:rPr>
                <w:rFonts w:ascii="Times New Roman" w:hAnsi="Times New Roman"/>
                <w:w w:val="95"/>
                <w:sz w:val="24"/>
                <w:szCs w:val="24"/>
              </w:rPr>
              <w:t>uotose atvirose veiklose.</w:t>
            </w:r>
            <w:r w:rsidR="00B67F57">
              <w:rPr>
                <w:rFonts w:ascii="Times New Roman" w:hAnsi="Times New Roman"/>
                <w:w w:val="95"/>
                <w:sz w:val="24"/>
                <w:szCs w:val="24"/>
              </w:rPr>
              <w:t xml:space="preserve"> </w:t>
            </w:r>
          </w:p>
          <w:p w14:paraId="167F6D16" w14:textId="77777777" w:rsidR="00C52FAC" w:rsidRDefault="00C52FAC">
            <w:pPr>
              <w:spacing w:after="0"/>
              <w:rPr>
                <w:rFonts w:ascii="Times New Roman" w:hAnsi="Times New Roman"/>
                <w:sz w:val="24"/>
                <w:szCs w:val="24"/>
              </w:rPr>
            </w:pPr>
          </w:p>
          <w:p w14:paraId="3188ABA7" w14:textId="77777777" w:rsidR="00C52FAC" w:rsidRDefault="00C52FAC">
            <w:pPr>
              <w:spacing w:after="0"/>
              <w:rPr>
                <w:rFonts w:ascii="Times New Roman" w:hAnsi="Times New Roman"/>
                <w:sz w:val="24"/>
                <w:szCs w:val="24"/>
              </w:rPr>
            </w:pPr>
          </w:p>
        </w:tc>
      </w:tr>
      <w:tr w:rsidR="00C52FAC" w14:paraId="3C35B423" w14:textId="77777777">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6BF19" w14:textId="7235AE22" w:rsidR="00C52FAC" w:rsidRDefault="00E35871">
            <w:pPr>
              <w:spacing w:after="0"/>
              <w:rPr>
                <w:rFonts w:ascii="Times New Roman" w:hAnsi="Times New Roman"/>
                <w:sz w:val="24"/>
                <w:szCs w:val="24"/>
              </w:rPr>
            </w:pPr>
            <w:r>
              <w:rPr>
                <w:rFonts w:ascii="Times New Roman" w:hAnsi="Times New Roman"/>
                <w:sz w:val="24"/>
                <w:szCs w:val="24"/>
              </w:rPr>
              <w:t>2.</w:t>
            </w:r>
            <w:r w:rsidR="00426BBF">
              <w:rPr>
                <w:rFonts w:ascii="Times New Roman" w:hAnsi="Times New Roman"/>
                <w:sz w:val="24"/>
                <w:szCs w:val="24"/>
              </w:rPr>
              <w:t>3. Užtikrinti</w:t>
            </w:r>
          </w:p>
          <w:p w14:paraId="1C2E29DB" w14:textId="77777777" w:rsidR="00C52FAC" w:rsidRDefault="00426BBF">
            <w:pPr>
              <w:spacing w:after="0"/>
              <w:rPr>
                <w:rFonts w:ascii="Times New Roman" w:hAnsi="Times New Roman"/>
                <w:sz w:val="24"/>
                <w:szCs w:val="24"/>
              </w:rPr>
            </w:pPr>
            <w:r>
              <w:rPr>
                <w:rFonts w:ascii="Times New Roman" w:hAnsi="Times New Roman"/>
                <w:sz w:val="24"/>
                <w:szCs w:val="24"/>
              </w:rPr>
              <w:t>kokybišką</w:t>
            </w:r>
          </w:p>
          <w:p w14:paraId="32086F21" w14:textId="77777777" w:rsidR="00C52FAC" w:rsidRDefault="00426BBF">
            <w:pPr>
              <w:spacing w:after="0"/>
            </w:pPr>
            <w:r>
              <w:rPr>
                <w:rFonts w:ascii="Times New Roman" w:hAnsi="Times New Roman"/>
                <w:sz w:val="24"/>
                <w:szCs w:val="24"/>
              </w:rPr>
              <w:t>neformalų</w:t>
            </w:r>
            <w:r>
              <w:rPr>
                <w:rFonts w:ascii="Times New Roman" w:hAnsi="Times New Roman"/>
                <w:spacing w:val="-2"/>
                <w:sz w:val="24"/>
                <w:szCs w:val="24"/>
              </w:rPr>
              <w:t>jį</w:t>
            </w:r>
          </w:p>
          <w:p w14:paraId="089C2427" w14:textId="77777777" w:rsidR="00C52FAC" w:rsidRDefault="00426BBF">
            <w:pPr>
              <w:spacing w:after="0"/>
              <w:rPr>
                <w:rFonts w:ascii="Times New Roman" w:hAnsi="Times New Roman"/>
                <w:sz w:val="24"/>
                <w:szCs w:val="24"/>
              </w:rPr>
            </w:pPr>
            <w:r>
              <w:rPr>
                <w:rFonts w:ascii="Times New Roman" w:hAnsi="Times New Roman"/>
                <w:sz w:val="24"/>
                <w:szCs w:val="24"/>
              </w:rPr>
              <w:lastRenderedPageBreak/>
              <w:t>ugdymą(si)</w:t>
            </w:r>
          </w:p>
        </w:tc>
        <w:tc>
          <w:tcPr>
            <w:tcW w:w="1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39381" w14:textId="61CF764E" w:rsidR="00C52FAC" w:rsidRDefault="00426BBF">
            <w:pPr>
              <w:spacing w:after="0"/>
            </w:pPr>
            <w:r>
              <w:rPr>
                <w:rFonts w:ascii="Times New Roman" w:hAnsi="Times New Roman"/>
                <w:sz w:val="24"/>
                <w:szCs w:val="24"/>
              </w:rPr>
              <w:lastRenderedPageBreak/>
              <w:t>Ištirtos ir įgyvendintos kokybiškos ir</w:t>
            </w:r>
            <w:r>
              <w:rPr>
                <w:rFonts w:ascii="Times New Roman" w:hAnsi="Times New Roman"/>
                <w:w w:val="95"/>
                <w:sz w:val="24"/>
                <w:szCs w:val="24"/>
              </w:rPr>
              <w:t xml:space="preserve"> pore</w:t>
            </w:r>
            <w:r>
              <w:rPr>
                <w:rFonts w:ascii="Times New Roman" w:hAnsi="Times New Roman"/>
                <w:spacing w:val="-2"/>
                <w:w w:val="95"/>
                <w:sz w:val="24"/>
                <w:szCs w:val="24"/>
              </w:rPr>
              <w:t xml:space="preserve">ikį </w:t>
            </w:r>
            <w:r>
              <w:rPr>
                <w:rFonts w:ascii="Times New Roman" w:hAnsi="Times New Roman"/>
                <w:w w:val="95"/>
                <w:sz w:val="24"/>
                <w:szCs w:val="24"/>
              </w:rPr>
              <w:t>atitinkančios neformaliojo</w:t>
            </w:r>
            <w:r>
              <w:rPr>
                <w:rFonts w:ascii="Times New Roman" w:hAnsi="Times New Roman"/>
                <w:sz w:val="24"/>
                <w:szCs w:val="24"/>
              </w:rPr>
              <w:t xml:space="preserve"> ugdymo veiklos (</w:t>
            </w:r>
            <w:r w:rsidR="00D21EFA">
              <w:rPr>
                <w:rFonts w:ascii="Times New Roman" w:hAnsi="Times New Roman"/>
                <w:sz w:val="24"/>
                <w:szCs w:val="24"/>
              </w:rPr>
              <w:t>r</w:t>
            </w:r>
            <w:r>
              <w:rPr>
                <w:rFonts w:ascii="Times New Roman" w:hAnsi="Times New Roman"/>
                <w:sz w:val="24"/>
                <w:szCs w:val="24"/>
              </w:rPr>
              <w:t>obotik</w:t>
            </w:r>
            <w:r w:rsidR="0071201E">
              <w:rPr>
                <w:rFonts w:ascii="Times New Roman" w:hAnsi="Times New Roman"/>
                <w:sz w:val="24"/>
                <w:szCs w:val="24"/>
              </w:rPr>
              <w:t>os</w:t>
            </w:r>
            <w:r>
              <w:rPr>
                <w:rFonts w:ascii="Times New Roman" w:hAnsi="Times New Roman"/>
                <w:sz w:val="24"/>
                <w:szCs w:val="24"/>
              </w:rPr>
              <w:t>, keramik</w:t>
            </w:r>
            <w:r w:rsidR="0071201E">
              <w:rPr>
                <w:rFonts w:ascii="Times New Roman" w:hAnsi="Times New Roman"/>
                <w:sz w:val="24"/>
                <w:szCs w:val="24"/>
              </w:rPr>
              <w:t>os</w:t>
            </w:r>
            <w:r>
              <w:rPr>
                <w:rFonts w:ascii="Times New Roman" w:hAnsi="Times New Roman"/>
                <w:sz w:val="24"/>
                <w:szCs w:val="24"/>
              </w:rPr>
              <w:t>, šiuolaikini</w:t>
            </w:r>
            <w:r w:rsidR="0071201E">
              <w:rPr>
                <w:rFonts w:ascii="Times New Roman" w:hAnsi="Times New Roman"/>
                <w:sz w:val="24"/>
                <w:szCs w:val="24"/>
              </w:rPr>
              <w:t>ų</w:t>
            </w:r>
            <w:r>
              <w:rPr>
                <w:rFonts w:ascii="Times New Roman" w:hAnsi="Times New Roman"/>
                <w:sz w:val="24"/>
                <w:szCs w:val="24"/>
              </w:rPr>
              <w:t xml:space="preserve"> ir liaudies šoki</w:t>
            </w:r>
            <w:r w:rsidR="0071201E">
              <w:rPr>
                <w:rFonts w:ascii="Times New Roman" w:hAnsi="Times New Roman"/>
                <w:sz w:val="24"/>
                <w:szCs w:val="24"/>
              </w:rPr>
              <w:t>ų</w:t>
            </w:r>
            <w:r>
              <w:rPr>
                <w:rFonts w:ascii="Times New Roman" w:hAnsi="Times New Roman"/>
                <w:sz w:val="24"/>
                <w:szCs w:val="24"/>
              </w:rPr>
              <w:t>, sport</w:t>
            </w:r>
            <w:r w:rsidR="0071201E">
              <w:rPr>
                <w:rFonts w:ascii="Times New Roman" w:hAnsi="Times New Roman"/>
                <w:sz w:val="24"/>
                <w:szCs w:val="24"/>
              </w:rPr>
              <w:t>o</w:t>
            </w:r>
            <w:r>
              <w:rPr>
                <w:rFonts w:ascii="Times New Roman" w:hAnsi="Times New Roman"/>
                <w:sz w:val="24"/>
                <w:szCs w:val="24"/>
              </w:rPr>
              <w:t>, šachmat</w:t>
            </w:r>
            <w:r w:rsidR="0071201E">
              <w:rPr>
                <w:rFonts w:ascii="Times New Roman" w:hAnsi="Times New Roman"/>
                <w:sz w:val="24"/>
                <w:szCs w:val="24"/>
              </w:rPr>
              <w:t>ų</w:t>
            </w:r>
            <w:r>
              <w:rPr>
                <w:rFonts w:ascii="Times New Roman" w:hAnsi="Times New Roman"/>
                <w:sz w:val="24"/>
                <w:szCs w:val="24"/>
              </w:rPr>
              <w:t xml:space="preserve">, rytų </w:t>
            </w:r>
            <w:r w:rsidR="0071201E">
              <w:rPr>
                <w:rFonts w:ascii="Times New Roman" w:hAnsi="Times New Roman"/>
                <w:sz w:val="24"/>
                <w:szCs w:val="24"/>
              </w:rPr>
              <w:t xml:space="preserve">kovos </w:t>
            </w:r>
            <w:r>
              <w:rPr>
                <w:rFonts w:ascii="Times New Roman" w:hAnsi="Times New Roman"/>
                <w:sz w:val="24"/>
                <w:szCs w:val="24"/>
              </w:rPr>
              <w:t>men</w:t>
            </w:r>
            <w:r w:rsidR="0071201E">
              <w:rPr>
                <w:rFonts w:ascii="Times New Roman" w:hAnsi="Times New Roman"/>
                <w:sz w:val="24"/>
                <w:szCs w:val="24"/>
              </w:rPr>
              <w:t>o</w:t>
            </w:r>
            <w:r>
              <w:rPr>
                <w:rFonts w:ascii="Times New Roman" w:hAnsi="Times New Roman"/>
                <w:sz w:val="24"/>
                <w:szCs w:val="24"/>
              </w:rPr>
              <w:t>, teatr</w:t>
            </w:r>
            <w:r w:rsidR="0071201E">
              <w:rPr>
                <w:rFonts w:ascii="Times New Roman" w:hAnsi="Times New Roman"/>
                <w:sz w:val="24"/>
                <w:szCs w:val="24"/>
              </w:rPr>
              <w:t>o</w:t>
            </w:r>
            <w:r>
              <w:rPr>
                <w:rFonts w:ascii="Times New Roman" w:hAnsi="Times New Roman"/>
                <w:sz w:val="24"/>
                <w:szCs w:val="24"/>
              </w:rPr>
              <w:t>, anglų kalb</w:t>
            </w:r>
            <w:r w:rsidR="0071201E">
              <w:rPr>
                <w:rFonts w:ascii="Times New Roman" w:hAnsi="Times New Roman"/>
                <w:sz w:val="24"/>
                <w:szCs w:val="24"/>
              </w:rPr>
              <w:t>os</w:t>
            </w:r>
            <w:r>
              <w:rPr>
                <w:rFonts w:ascii="Times New Roman" w:hAnsi="Times New Roman"/>
                <w:sz w:val="24"/>
                <w:szCs w:val="24"/>
              </w:rPr>
              <w:t>, chor</w:t>
            </w:r>
            <w:r w:rsidR="0071201E">
              <w:rPr>
                <w:rFonts w:ascii="Times New Roman" w:hAnsi="Times New Roman"/>
                <w:sz w:val="24"/>
                <w:szCs w:val="24"/>
              </w:rPr>
              <w:t>o būreliai</w:t>
            </w:r>
            <w:r>
              <w:rPr>
                <w:rFonts w:ascii="Times New Roman" w:hAnsi="Times New Roman"/>
                <w:sz w:val="24"/>
                <w:szCs w:val="24"/>
              </w:rPr>
              <w:t>).</w:t>
            </w:r>
          </w:p>
          <w:p w14:paraId="14DEA391" w14:textId="77777777" w:rsidR="00C52FAC" w:rsidRDefault="00C52FAC">
            <w:pPr>
              <w:spacing w:after="0"/>
              <w:rPr>
                <w:rFonts w:ascii="Times New Roman" w:hAnsi="Times New Roman"/>
                <w:sz w:val="24"/>
                <w:szCs w:val="24"/>
              </w:rPr>
            </w:pPr>
          </w:p>
        </w:tc>
      </w:tr>
      <w:tr w:rsidR="00C52FAC" w14:paraId="730395FD" w14:textId="77777777">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C80F9" w14:textId="77777777" w:rsidR="00C52FAC" w:rsidRDefault="00C52FAC">
            <w:pPr>
              <w:spacing w:after="0"/>
              <w:rPr>
                <w:rFonts w:ascii="Times New Roman" w:hAnsi="Times New Roman"/>
                <w:sz w:val="24"/>
                <w:szCs w:val="24"/>
              </w:rPr>
            </w:pPr>
          </w:p>
        </w:tc>
        <w:tc>
          <w:tcPr>
            <w:tcW w:w="1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CBDA0" w14:textId="080E31B8" w:rsidR="00C52FAC" w:rsidRDefault="00426BBF">
            <w:pPr>
              <w:spacing w:after="0"/>
              <w:rPr>
                <w:rFonts w:ascii="Times New Roman" w:hAnsi="Times New Roman"/>
                <w:sz w:val="24"/>
                <w:szCs w:val="24"/>
              </w:rPr>
            </w:pPr>
            <w:r>
              <w:rPr>
                <w:rFonts w:ascii="Times New Roman" w:hAnsi="Times New Roman"/>
                <w:sz w:val="24"/>
                <w:szCs w:val="24"/>
              </w:rPr>
              <w:t>Remiantis apklausos duomenimis, 94</w:t>
            </w:r>
            <w:r w:rsidR="00D21EFA">
              <w:rPr>
                <w:rFonts w:ascii="Times New Roman" w:hAnsi="Times New Roman"/>
                <w:sz w:val="24"/>
                <w:szCs w:val="24"/>
              </w:rPr>
              <w:t xml:space="preserve"> proc.</w:t>
            </w:r>
            <w:r>
              <w:rPr>
                <w:rFonts w:ascii="Times New Roman" w:hAnsi="Times New Roman"/>
                <w:sz w:val="24"/>
                <w:szCs w:val="24"/>
              </w:rPr>
              <w:t xml:space="preserve"> tėvų yra patenkinti vaikų priežiūra ir užimtumu iki 18 val. (VDM). Kiekvienais metais vasaros atostogų metu organizuojama dviejų savaičių </w:t>
            </w:r>
            <w:r w:rsidR="00D21EFA">
              <w:rPr>
                <w:rFonts w:ascii="Times New Roman" w:hAnsi="Times New Roman"/>
                <w:sz w:val="24"/>
                <w:szCs w:val="24"/>
              </w:rPr>
              <w:t xml:space="preserve">dienos </w:t>
            </w:r>
            <w:r>
              <w:rPr>
                <w:rFonts w:ascii="Times New Roman" w:hAnsi="Times New Roman"/>
                <w:sz w:val="24"/>
                <w:szCs w:val="24"/>
              </w:rPr>
              <w:t>stovykla „Vasar</w:t>
            </w:r>
            <w:r w:rsidR="0071201E">
              <w:rPr>
                <w:rFonts w:ascii="Times New Roman" w:hAnsi="Times New Roman"/>
                <w:sz w:val="24"/>
                <w:szCs w:val="24"/>
              </w:rPr>
              <w:t>ą</w:t>
            </w:r>
            <w:r>
              <w:rPr>
                <w:rFonts w:ascii="Times New Roman" w:hAnsi="Times New Roman"/>
                <w:sz w:val="24"/>
                <w:szCs w:val="24"/>
              </w:rPr>
              <w:t xml:space="preserve"> judėk, pažink, kurk, pramogauk“. </w:t>
            </w:r>
          </w:p>
        </w:tc>
      </w:tr>
    </w:tbl>
    <w:p w14:paraId="6B9DF635" w14:textId="77777777" w:rsidR="00C52FAC" w:rsidRDefault="00C52FAC">
      <w:pPr>
        <w:spacing w:after="0"/>
        <w:rPr>
          <w:rFonts w:ascii="Times New Roman" w:eastAsia="Times New Roman" w:hAnsi="Times New Roman"/>
          <w:sz w:val="24"/>
          <w:szCs w:val="24"/>
          <w:lang w:eastAsia="lt-LT"/>
        </w:rPr>
      </w:pPr>
    </w:p>
    <w:p w14:paraId="71EFBE50" w14:textId="77777777" w:rsidR="00C52FAC" w:rsidRDefault="00C52FAC">
      <w:pPr>
        <w:spacing w:after="0"/>
        <w:rPr>
          <w:rFonts w:ascii="Times New Roman" w:eastAsia="Times New Roman" w:hAnsi="Times New Roman"/>
          <w:sz w:val="24"/>
          <w:szCs w:val="24"/>
          <w:lang w:eastAsia="lt-LT"/>
        </w:rPr>
      </w:pPr>
    </w:p>
    <w:tbl>
      <w:tblPr>
        <w:tblW w:w="14596" w:type="dxa"/>
        <w:tblLayout w:type="fixed"/>
        <w:tblCellMar>
          <w:left w:w="10" w:type="dxa"/>
          <w:right w:w="10" w:type="dxa"/>
        </w:tblCellMar>
        <w:tblLook w:val="0000" w:firstRow="0" w:lastRow="0" w:firstColumn="0" w:lastColumn="0" w:noHBand="0" w:noVBand="0"/>
      </w:tblPr>
      <w:tblGrid>
        <w:gridCol w:w="2594"/>
        <w:gridCol w:w="12002"/>
      </w:tblGrid>
      <w:tr w:rsidR="00C52FAC" w14:paraId="2125D726" w14:textId="77777777">
        <w:trPr>
          <w:trHeight w:val="699"/>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174F" w14:textId="77777777" w:rsidR="00E35871" w:rsidRDefault="00E35871" w:rsidP="00E35871">
            <w:pPr>
              <w:spacing w:after="0"/>
              <w:ind w:right="-353" w:firstLine="58"/>
              <w:jc w:val="center"/>
              <w:rPr>
                <w:rFonts w:ascii="Times New Roman" w:hAnsi="Times New Roman"/>
                <w:b/>
                <w:sz w:val="24"/>
                <w:szCs w:val="24"/>
              </w:rPr>
            </w:pPr>
            <w:r w:rsidRPr="00E35871">
              <w:rPr>
                <w:rFonts w:ascii="Times New Roman" w:hAnsi="Times New Roman"/>
                <w:b/>
                <w:sz w:val="24"/>
                <w:szCs w:val="24"/>
              </w:rPr>
              <w:t>III TIKSLAS</w:t>
            </w:r>
            <w:r>
              <w:rPr>
                <w:rFonts w:ascii="Times New Roman" w:hAnsi="Times New Roman"/>
                <w:b/>
                <w:sz w:val="24"/>
                <w:szCs w:val="24"/>
              </w:rPr>
              <w:t xml:space="preserve">. MOKYKLOS BENDRUOMENĖS NARIŲ MOKYMASIS SIEKIANT IŠUGDYTI POZITYVŲ SĄMONINGĄ, </w:t>
            </w:r>
          </w:p>
          <w:p w14:paraId="5C5E1A5A" w14:textId="7122EFA9" w:rsidR="00C52FAC" w:rsidRDefault="00E35871" w:rsidP="00E35871">
            <w:pPr>
              <w:spacing w:after="0"/>
              <w:ind w:right="-353" w:firstLine="58"/>
              <w:jc w:val="center"/>
              <w:rPr>
                <w:rFonts w:ascii="Times New Roman" w:hAnsi="Times New Roman"/>
                <w:b/>
                <w:sz w:val="24"/>
                <w:szCs w:val="24"/>
              </w:rPr>
            </w:pPr>
            <w:r>
              <w:rPr>
                <w:rFonts w:ascii="Times New Roman" w:hAnsi="Times New Roman"/>
                <w:b/>
                <w:sz w:val="24"/>
                <w:szCs w:val="24"/>
              </w:rPr>
              <w:t>ATSAKINGĄ, ATVIRĄ IR SAVARANKIŠKAI MĄSTANTĮ VAIKĄ.</w:t>
            </w:r>
          </w:p>
        </w:tc>
      </w:tr>
      <w:tr w:rsidR="00C52FAC" w14:paraId="089E2E99" w14:textId="77777777">
        <w:tc>
          <w:tcPr>
            <w:tcW w:w="25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BB8839" w14:textId="77777777" w:rsidR="00C52FAC" w:rsidRDefault="00426BBF">
            <w:pPr>
              <w:pStyle w:val="TableParagraph"/>
              <w:spacing w:after="0" w:line="240" w:lineRule="auto"/>
              <w:ind w:left="102" w:firstLine="58"/>
            </w:pPr>
            <w:r>
              <w:rPr>
                <w:rFonts w:ascii="Times New Roman" w:hAnsi="Times New Roman"/>
                <w:b/>
                <w:spacing w:val="-1"/>
                <w:sz w:val="24"/>
                <w:szCs w:val="24"/>
              </w:rPr>
              <w:t>Uždaviniai</w:t>
            </w:r>
          </w:p>
        </w:tc>
        <w:tc>
          <w:tcPr>
            <w:tcW w:w="1200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65CE1F" w14:textId="77777777" w:rsidR="00C52FAC" w:rsidRDefault="00C52FAC">
            <w:pPr>
              <w:pStyle w:val="TableParagraph"/>
              <w:spacing w:after="0" w:line="240" w:lineRule="auto"/>
              <w:ind w:firstLine="58"/>
              <w:rPr>
                <w:rFonts w:ascii="Times New Roman" w:hAnsi="Times New Roman"/>
                <w:b/>
                <w:spacing w:val="-3"/>
                <w:w w:val="95"/>
                <w:sz w:val="24"/>
                <w:szCs w:val="24"/>
              </w:rPr>
            </w:pPr>
          </w:p>
          <w:p w14:paraId="38A145D1" w14:textId="77777777" w:rsidR="00C52FAC" w:rsidRDefault="00426BBF">
            <w:pPr>
              <w:pStyle w:val="TableParagraph"/>
              <w:spacing w:after="0" w:line="240" w:lineRule="auto"/>
              <w:ind w:firstLine="58"/>
              <w:rPr>
                <w:rFonts w:ascii="Times New Roman" w:hAnsi="Times New Roman"/>
                <w:b/>
                <w:spacing w:val="-3"/>
                <w:w w:val="95"/>
                <w:sz w:val="24"/>
                <w:szCs w:val="24"/>
              </w:rPr>
            </w:pPr>
            <w:r>
              <w:rPr>
                <w:rFonts w:ascii="Times New Roman" w:hAnsi="Times New Roman"/>
                <w:b/>
                <w:spacing w:val="-3"/>
                <w:w w:val="95"/>
                <w:sz w:val="24"/>
                <w:szCs w:val="24"/>
              </w:rPr>
              <w:t>Rezultatų apžvalga</w:t>
            </w:r>
          </w:p>
          <w:p w14:paraId="1E003281" w14:textId="77777777" w:rsidR="00C52FAC" w:rsidRDefault="00C52FAC">
            <w:pPr>
              <w:pStyle w:val="TableParagraph"/>
              <w:spacing w:after="0" w:line="240" w:lineRule="auto"/>
              <w:ind w:firstLine="58"/>
              <w:rPr>
                <w:rFonts w:ascii="Times New Roman" w:hAnsi="Times New Roman"/>
                <w:sz w:val="24"/>
                <w:szCs w:val="24"/>
              </w:rPr>
            </w:pPr>
          </w:p>
        </w:tc>
      </w:tr>
      <w:tr w:rsidR="00C52FAC" w14:paraId="587BF6FE" w14:textId="77777777">
        <w:trPr>
          <w:trHeight w:val="1656"/>
        </w:trPr>
        <w:tc>
          <w:tcPr>
            <w:tcW w:w="259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C9FA7" w14:textId="7BD9C4E1" w:rsidR="00C52FAC" w:rsidRDefault="00E35871" w:rsidP="00E35871">
            <w:pPr>
              <w:spacing w:after="0"/>
            </w:pPr>
            <w:r>
              <w:rPr>
                <w:rFonts w:ascii="Times New Roman" w:hAnsi="Times New Roman"/>
                <w:sz w:val="24"/>
                <w:szCs w:val="24"/>
              </w:rPr>
              <w:t>3.</w:t>
            </w:r>
            <w:r w:rsidR="00426BBF">
              <w:rPr>
                <w:rFonts w:ascii="Times New Roman" w:hAnsi="Times New Roman"/>
                <w:sz w:val="24"/>
                <w:szCs w:val="24"/>
              </w:rPr>
              <w:t>1. Organizuoti kryptingą</w:t>
            </w:r>
            <w:r>
              <w:rPr>
                <w:rFonts w:ascii="Times New Roman" w:hAnsi="Times New Roman"/>
                <w:sz w:val="24"/>
                <w:szCs w:val="24"/>
              </w:rPr>
              <w:t xml:space="preserve"> </w:t>
            </w:r>
            <w:r w:rsidR="00426BBF">
              <w:rPr>
                <w:rFonts w:ascii="Times New Roman" w:hAnsi="Times New Roman"/>
                <w:sz w:val="24"/>
                <w:szCs w:val="24"/>
              </w:rPr>
              <w:t xml:space="preserve">mokytojų kvalifikacijos </w:t>
            </w:r>
            <w:r w:rsidR="00426BBF">
              <w:rPr>
                <w:rFonts w:ascii="Times New Roman" w:hAnsi="Times New Roman"/>
                <w:spacing w:val="-2"/>
                <w:sz w:val="24"/>
                <w:szCs w:val="24"/>
              </w:rPr>
              <w:t>kėl</w:t>
            </w:r>
            <w:r w:rsidR="00426BBF">
              <w:rPr>
                <w:rFonts w:ascii="Times New Roman" w:hAnsi="Times New Roman"/>
                <w:sz w:val="24"/>
                <w:szCs w:val="24"/>
              </w:rPr>
              <w:t>imą</w:t>
            </w:r>
          </w:p>
          <w:p w14:paraId="0565852A" w14:textId="77777777" w:rsidR="00C52FAC" w:rsidRDefault="00C52FAC">
            <w:pPr>
              <w:spacing w:after="0"/>
              <w:ind w:firstLine="58"/>
              <w:rPr>
                <w:rFonts w:ascii="Times New Roman" w:hAnsi="Times New Roman"/>
                <w:sz w:val="24"/>
                <w:szCs w:val="24"/>
              </w:rPr>
            </w:pPr>
          </w:p>
          <w:p w14:paraId="22B25847" w14:textId="77777777" w:rsidR="00C52FAC" w:rsidRDefault="00C52FAC">
            <w:pPr>
              <w:spacing w:after="0"/>
              <w:ind w:firstLine="58"/>
              <w:rPr>
                <w:rFonts w:ascii="Times New Roman" w:hAnsi="Times New Roman"/>
                <w:sz w:val="24"/>
                <w:szCs w:val="24"/>
              </w:rPr>
            </w:pPr>
          </w:p>
        </w:tc>
        <w:tc>
          <w:tcPr>
            <w:tcW w:w="12002" w:type="dxa"/>
            <w:tcBorders>
              <w:top w:val="single" w:sz="4"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14:paraId="2EF1623A" w14:textId="0294AB87" w:rsidR="00C52FAC" w:rsidRDefault="00426BBF">
            <w:pPr>
              <w:spacing w:after="0"/>
              <w:rPr>
                <w:rFonts w:ascii="Times New Roman" w:hAnsi="Times New Roman"/>
                <w:sz w:val="24"/>
                <w:szCs w:val="24"/>
              </w:rPr>
            </w:pPr>
            <w:r>
              <w:rPr>
                <w:rFonts w:ascii="Times New Roman" w:hAnsi="Times New Roman"/>
                <w:sz w:val="24"/>
                <w:szCs w:val="24"/>
              </w:rPr>
              <w:t>Remiantis kvalifikacijos tobulinimo poreikių analize, 90</w:t>
            </w:r>
            <w:r w:rsidR="00D21EFA">
              <w:rPr>
                <w:rFonts w:ascii="Times New Roman" w:hAnsi="Times New Roman"/>
                <w:sz w:val="24"/>
                <w:szCs w:val="24"/>
              </w:rPr>
              <w:t xml:space="preserve"> proc.</w:t>
            </w:r>
            <w:r>
              <w:rPr>
                <w:rFonts w:ascii="Times New Roman" w:hAnsi="Times New Roman"/>
                <w:sz w:val="24"/>
                <w:szCs w:val="24"/>
              </w:rPr>
              <w:t xml:space="preserve"> mokytojų ir pagalbos vaikui specialistų išklausę privalomus kursus.  </w:t>
            </w:r>
          </w:p>
          <w:p w14:paraId="7D521B04" w14:textId="114F1E52" w:rsidR="00C52FAC" w:rsidRDefault="00426BBF">
            <w:pPr>
              <w:spacing w:after="0"/>
            </w:pPr>
            <w:r>
              <w:rPr>
                <w:rFonts w:ascii="Times New Roman" w:hAnsi="Times New Roman"/>
                <w:sz w:val="24"/>
                <w:szCs w:val="24"/>
              </w:rPr>
              <w:t>Per metus mokytojai dalyvavo ne mažiau kaip 5</w:t>
            </w:r>
            <w:r w:rsidR="00D21EFA">
              <w:rPr>
                <w:rFonts w:ascii="Times New Roman" w:hAnsi="Times New Roman"/>
                <w:sz w:val="24"/>
                <w:szCs w:val="24"/>
              </w:rPr>
              <w:t>-iuose</w:t>
            </w:r>
            <w:r>
              <w:rPr>
                <w:rFonts w:ascii="Times New Roman" w:hAnsi="Times New Roman"/>
                <w:sz w:val="24"/>
                <w:szCs w:val="24"/>
              </w:rPr>
              <w:t xml:space="preserve"> kvalifikacijos </w:t>
            </w:r>
            <w:r w:rsidR="00D21EFA">
              <w:rPr>
                <w:rFonts w:ascii="Times New Roman" w:hAnsi="Times New Roman"/>
                <w:spacing w:val="-2"/>
                <w:sz w:val="24"/>
                <w:szCs w:val="24"/>
              </w:rPr>
              <w:t>tobulinimo</w:t>
            </w:r>
            <w:r>
              <w:rPr>
                <w:rFonts w:ascii="Times New Roman" w:hAnsi="Times New Roman"/>
                <w:sz w:val="24"/>
                <w:szCs w:val="24"/>
              </w:rPr>
              <w:t xml:space="preserve"> renginiuose. </w:t>
            </w:r>
          </w:p>
          <w:p w14:paraId="51E36163" w14:textId="5BB3323B" w:rsidR="00C52FAC" w:rsidRDefault="00426BBF">
            <w:pPr>
              <w:spacing w:after="0"/>
              <w:rPr>
                <w:rFonts w:ascii="Times New Roman" w:hAnsi="Times New Roman"/>
                <w:sz w:val="24"/>
                <w:szCs w:val="24"/>
              </w:rPr>
            </w:pPr>
            <w:r>
              <w:rPr>
                <w:rFonts w:ascii="Times New Roman" w:hAnsi="Times New Roman"/>
                <w:sz w:val="24"/>
                <w:szCs w:val="24"/>
              </w:rPr>
              <w:t>80</w:t>
            </w:r>
            <w:r w:rsidR="00D21EFA">
              <w:rPr>
                <w:rFonts w:ascii="Times New Roman" w:hAnsi="Times New Roman"/>
                <w:sz w:val="24"/>
                <w:szCs w:val="24"/>
              </w:rPr>
              <w:t xml:space="preserve"> proc.</w:t>
            </w:r>
            <w:r>
              <w:rPr>
                <w:rFonts w:ascii="Times New Roman" w:hAnsi="Times New Roman"/>
                <w:sz w:val="24"/>
                <w:szCs w:val="24"/>
              </w:rPr>
              <w:t xml:space="preserve"> </w:t>
            </w:r>
            <w:r w:rsidR="00EB7072">
              <w:rPr>
                <w:rFonts w:ascii="Times New Roman" w:hAnsi="Times New Roman"/>
                <w:sz w:val="24"/>
                <w:szCs w:val="24"/>
              </w:rPr>
              <w:t>mokytojų</w:t>
            </w:r>
            <w:r>
              <w:rPr>
                <w:rFonts w:ascii="Times New Roman" w:hAnsi="Times New Roman"/>
                <w:sz w:val="24"/>
                <w:szCs w:val="24"/>
              </w:rPr>
              <w:t xml:space="preserve"> ir pagalbos mokiniui specialist</w:t>
            </w:r>
            <w:r w:rsidR="00D21EFA">
              <w:rPr>
                <w:rFonts w:ascii="Times New Roman" w:hAnsi="Times New Roman"/>
                <w:sz w:val="24"/>
                <w:szCs w:val="24"/>
              </w:rPr>
              <w:t>ų</w:t>
            </w:r>
            <w:r>
              <w:rPr>
                <w:rFonts w:ascii="Times New Roman" w:hAnsi="Times New Roman"/>
                <w:sz w:val="24"/>
                <w:szCs w:val="24"/>
              </w:rPr>
              <w:t xml:space="preserve"> dalyvavo mokymuose nuotoliniu būdu. </w:t>
            </w:r>
          </w:p>
          <w:p w14:paraId="1B1BF366" w14:textId="77777777" w:rsidR="00C52FAC" w:rsidRDefault="00C52FAC">
            <w:pPr>
              <w:spacing w:after="0"/>
              <w:ind w:firstLine="58"/>
              <w:rPr>
                <w:rFonts w:ascii="Times New Roman" w:hAnsi="Times New Roman"/>
                <w:sz w:val="24"/>
                <w:szCs w:val="24"/>
              </w:rPr>
            </w:pPr>
          </w:p>
          <w:p w14:paraId="1A556121" w14:textId="77777777" w:rsidR="00C52FAC" w:rsidRDefault="00C52FAC">
            <w:pPr>
              <w:spacing w:after="0"/>
              <w:rPr>
                <w:rFonts w:ascii="Times New Roman" w:hAnsi="Times New Roman"/>
                <w:sz w:val="24"/>
                <w:szCs w:val="24"/>
              </w:rPr>
            </w:pPr>
          </w:p>
        </w:tc>
      </w:tr>
      <w:tr w:rsidR="00C52FAC" w14:paraId="54FD750A" w14:textId="77777777">
        <w:trPr>
          <w:trHeight w:val="1114"/>
        </w:trPr>
        <w:tc>
          <w:tcPr>
            <w:tcW w:w="25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6BF5D78" w14:textId="27928A70" w:rsidR="00C52FAC" w:rsidRDefault="00E35871" w:rsidP="00E35871">
            <w:pPr>
              <w:spacing w:after="0"/>
            </w:pPr>
            <w:r>
              <w:rPr>
                <w:rFonts w:ascii="Times New Roman" w:hAnsi="Times New Roman"/>
                <w:sz w:val="24"/>
                <w:szCs w:val="24"/>
              </w:rPr>
              <w:t>3.</w:t>
            </w:r>
            <w:r w:rsidR="00426BBF">
              <w:rPr>
                <w:rFonts w:ascii="Times New Roman" w:hAnsi="Times New Roman"/>
                <w:sz w:val="24"/>
                <w:szCs w:val="24"/>
              </w:rPr>
              <w:t xml:space="preserve">2. Stiprinti </w:t>
            </w:r>
            <w:r w:rsidR="00426BBF">
              <w:rPr>
                <w:rFonts w:ascii="Times New Roman" w:hAnsi="Times New Roman"/>
                <w:spacing w:val="-2"/>
                <w:sz w:val="24"/>
                <w:szCs w:val="24"/>
              </w:rPr>
              <w:t>tė</w:t>
            </w:r>
            <w:r w:rsidR="00426BBF">
              <w:rPr>
                <w:rFonts w:ascii="Times New Roman" w:hAnsi="Times New Roman"/>
                <w:sz w:val="24"/>
                <w:szCs w:val="24"/>
              </w:rPr>
              <w:t xml:space="preserve">vų švietimą </w:t>
            </w:r>
            <w:r w:rsidR="00426BBF">
              <w:rPr>
                <w:rFonts w:ascii="Times New Roman" w:hAnsi="Times New Roman"/>
                <w:spacing w:val="1"/>
                <w:sz w:val="24"/>
                <w:szCs w:val="24"/>
              </w:rPr>
              <w:t xml:space="preserve">ir </w:t>
            </w:r>
            <w:r w:rsidR="00426BBF">
              <w:rPr>
                <w:rFonts w:ascii="Times New Roman" w:hAnsi="Times New Roman"/>
                <w:sz w:val="24"/>
                <w:szCs w:val="24"/>
              </w:rPr>
              <w:t>savišvietą</w:t>
            </w:r>
          </w:p>
          <w:p w14:paraId="16718D5A" w14:textId="77777777" w:rsidR="00C52FAC" w:rsidRDefault="00C52FAC">
            <w:pPr>
              <w:spacing w:after="0"/>
              <w:ind w:firstLine="58"/>
              <w:rPr>
                <w:rFonts w:ascii="Times New Roman" w:hAnsi="Times New Roman"/>
                <w:sz w:val="24"/>
                <w:szCs w:val="24"/>
              </w:rPr>
            </w:pPr>
          </w:p>
          <w:p w14:paraId="1D48777C" w14:textId="77777777" w:rsidR="00C52FAC" w:rsidRDefault="00C52FAC">
            <w:pPr>
              <w:spacing w:after="0"/>
              <w:ind w:firstLine="58"/>
              <w:rPr>
                <w:rFonts w:ascii="Times New Roman" w:hAnsi="Times New Roman"/>
                <w:sz w:val="24"/>
                <w:szCs w:val="24"/>
              </w:rPr>
            </w:pPr>
          </w:p>
        </w:tc>
        <w:tc>
          <w:tcPr>
            <w:tcW w:w="12002" w:type="dxa"/>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01C95F6" w14:textId="77777777" w:rsidR="00C52FAC" w:rsidRDefault="00426BBF">
            <w:pPr>
              <w:spacing w:after="0"/>
            </w:pPr>
            <w:r>
              <w:rPr>
                <w:rFonts w:ascii="Times New Roman" w:hAnsi="Times New Roman"/>
                <w:spacing w:val="-2"/>
                <w:sz w:val="24"/>
                <w:szCs w:val="24"/>
              </w:rPr>
              <w:t xml:space="preserve">Kasmet vyko </w:t>
            </w:r>
            <w:r>
              <w:rPr>
                <w:rFonts w:ascii="Times New Roman" w:hAnsi="Times New Roman"/>
                <w:sz w:val="24"/>
                <w:szCs w:val="24"/>
              </w:rPr>
              <w:t xml:space="preserve">mokyklos savivaldos </w:t>
            </w:r>
            <w:r>
              <w:rPr>
                <w:rFonts w:ascii="Times New Roman" w:hAnsi="Times New Roman"/>
                <w:spacing w:val="-2"/>
                <w:w w:val="105"/>
                <w:sz w:val="24"/>
                <w:szCs w:val="24"/>
              </w:rPr>
              <w:t>institucij</w:t>
            </w:r>
            <w:r>
              <w:rPr>
                <w:rFonts w:ascii="Times New Roman" w:hAnsi="Times New Roman"/>
                <w:w w:val="105"/>
                <w:sz w:val="24"/>
                <w:szCs w:val="24"/>
              </w:rPr>
              <w:t xml:space="preserve">ų </w:t>
            </w:r>
            <w:r>
              <w:rPr>
                <w:rFonts w:ascii="Times New Roman" w:hAnsi="Times New Roman"/>
                <w:spacing w:val="-2"/>
                <w:w w:val="105"/>
                <w:sz w:val="24"/>
                <w:szCs w:val="24"/>
              </w:rPr>
              <w:t xml:space="preserve">susirinkimai, </w:t>
            </w:r>
            <w:r>
              <w:rPr>
                <w:rFonts w:ascii="Times New Roman" w:hAnsi="Times New Roman"/>
                <w:sz w:val="24"/>
                <w:szCs w:val="24"/>
              </w:rPr>
              <w:t>visuotiniai tėvų susirinkimai.</w:t>
            </w:r>
          </w:p>
          <w:p w14:paraId="63B19D89" w14:textId="1DF9CAB2" w:rsidR="00C52FAC" w:rsidRPr="00FE1C58" w:rsidRDefault="00426BBF">
            <w:pPr>
              <w:spacing w:after="0"/>
            </w:pPr>
            <w:r w:rsidRPr="00FE1C58">
              <w:rPr>
                <w:rFonts w:ascii="Times New Roman" w:hAnsi="Times New Roman"/>
                <w:spacing w:val="-2"/>
                <w:sz w:val="24"/>
                <w:szCs w:val="24"/>
              </w:rPr>
              <w:t xml:space="preserve">Buvo organizuoti </w:t>
            </w:r>
            <w:r w:rsidRPr="00FE1C58">
              <w:rPr>
                <w:rFonts w:ascii="Times New Roman" w:hAnsi="Times New Roman"/>
                <w:sz w:val="24"/>
                <w:szCs w:val="24"/>
              </w:rPr>
              <w:t xml:space="preserve">neformalūs pokalbiai </w:t>
            </w:r>
            <w:r w:rsidR="00D21EFA" w:rsidRPr="00FE1C58">
              <w:rPr>
                <w:rFonts w:ascii="Times New Roman" w:hAnsi="Times New Roman"/>
                <w:sz w:val="24"/>
                <w:szCs w:val="24"/>
              </w:rPr>
              <w:t xml:space="preserve">svarbiomis temomis, </w:t>
            </w:r>
            <w:r w:rsidRPr="00FE1C58">
              <w:rPr>
                <w:rFonts w:ascii="Times New Roman" w:hAnsi="Times New Roman"/>
                <w:sz w:val="24"/>
                <w:szCs w:val="24"/>
              </w:rPr>
              <w:t xml:space="preserve">mokyklos veiklos klausimais. </w:t>
            </w:r>
          </w:p>
          <w:p w14:paraId="2FF58031" w14:textId="77777777" w:rsidR="00C52FAC" w:rsidRPr="00FE1C58" w:rsidRDefault="00C52FAC">
            <w:pPr>
              <w:spacing w:after="0"/>
              <w:rPr>
                <w:rFonts w:ascii="Times New Roman" w:hAnsi="Times New Roman"/>
                <w:sz w:val="24"/>
                <w:szCs w:val="24"/>
              </w:rPr>
            </w:pPr>
          </w:p>
          <w:p w14:paraId="78439D7B" w14:textId="77777777" w:rsidR="00C52FAC" w:rsidRDefault="00C52FAC">
            <w:pPr>
              <w:spacing w:after="0"/>
              <w:ind w:firstLine="58"/>
              <w:rPr>
                <w:rFonts w:ascii="Times New Roman" w:hAnsi="Times New Roman"/>
                <w:sz w:val="24"/>
                <w:szCs w:val="24"/>
              </w:rPr>
            </w:pPr>
          </w:p>
        </w:tc>
      </w:tr>
      <w:tr w:rsidR="00C52FAC" w14:paraId="16CB8F16" w14:textId="77777777">
        <w:trPr>
          <w:trHeight w:val="1104"/>
        </w:trPr>
        <w:tc>
          <w:tcPr>
            <w:tcW w:w="25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A7FD621" w14:textId="10F2D6F6" w:rsidR="00C52FAC" w:rsidRDefault="00E35871" w:rsidP="00E35871">
            <w:pPr>
              <w:spacing w:after="0"/>
            </w:pPr>
            <w:r>
              <w:rPr>
                <w:rFonts w:ascii="Times New Roman" w:hAnsi="Times New Roman"/>
                <w:sz w:val="24"/>
                <w:szCs w:val="24"/>
              </w:rPr>
              <w:t>3.</w:t>
            </w:r>
            <w:r w:rsidR="00426BBF">
              <w:rPr>
                <w:rFonts w:ascii="Times New Roman" w:hAnsi="Times New Roman"/>
                <w:sz w:val="24"/>
                <w:szCs w:val="24"/>
              </w:rPr>
              <w:t>3. Skatinti mokyklos bendruomen</w:t>
            </w:r>
            <w:r w:rsidR="00426BBF">
              <w:rPr>
                <w:rFonts w:ascii="Times New Roman" w:hAnsi="Times New Roman"/>
                <w:spacing w:val="-2"/>
                <w:sz w:val="24"/>
                <w:szCs w:val="24"/>
              </w:rPr>
              <w:t>ė</w:t>
            </w:r>
            <w:r w:rsidR="00426BBF">
              <w:rPr>
                <w:rFonts w:ascii="Times New Roman" w:hAnsi="Times New Roman"/>
                <w:sz w:val="24"/>
                <w:szCs w:val="24"/>
              </w:rPr>
              <w:t>s narių mokymąsi bendradarbiaujant</w:t>
            </w:r>
          </w:p>
        </w:tc>
        <w:tc>
          <w:tcPr>
            <w:tcW w:w="1200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5466D21" w14:textId="3DE33C5E" w:rsidR="00C52FAC" w:rsidRDefault="00426BBF">
            <w:pPr>
              <w:spacing w:after="0"/>
            </w:pPr>
            <w:r>
              <w:rPr>
                <w:rFonts w:ascii="Times New Roman" w:hAnsi="Times New Roman"/>
                <w:sz w:val="24"/>
                <w:szCs w:val="24"/>
              </w:rPr>
              <w:t xml:space="preserve">Buvo organizuoti </w:t>
            </w:r>
            <w:r w:rsidR="00D21EFA">
              <w:rPr>
                <w:rFonts w:ascii="Times New Roman" w:hAnsi="Times New Roman"/>
                <w:sz w:val="24"/>
                <w:szCs w:val="24"/>
              </w:rPr>
              <w:t>2</w:t>
            </w:r>
            <w:r>
              <w:rPr>
                <w:rFonts w:ascii="Times New Roman" w:hAnsi="Times New Roman"/>
                <w:sz w:val="24"/>
                <w:szCs w:val="24"/>
              </w:rPr>
              <w:t xml:space="preserve"> bendri mokytojų, tėvų ir PPT specialistų susitikimai, </w:t>
            </w:r>
            <w:r w:rsidR="00EB7072">
              <w:rPr>
                <w:rFonts w:ascii="Times New Roman" w:hAnsi="Times New Roman"/>
                <w:sz w:val="24"/>
                <w:szCs w:val="24"/>
              </w:rPr>
              <w:t xml:space="preserve">kuriuose buvo kalbama, </w:t>
            </w:r>
            <w:r>
              <w:rPr>
                <w:rFonts w:ascii="Times New Roman" w:hAnsi="Times New Roman"/>
                <w:sz w:val="24"/>
                <w:szCs w:val="24"/>
              </w:rPr>
              <w:t xml:space="preserve">kaip </w:t>
            </w:r>
            <w:r w:rsidR="00EB7072">
              <w:rPr>
                <w:rFonts w:ascii="Times New Roman" w:hAnsi="Times New Roman"/>
                <w:sz w:val="24"/>
                <w:szCs w:val="24"/>
              </w:rPr>
              <w:t>iš</w:t>
            </w:r>
            <w:r>
              <w:rPr>
                <w:rFonts w:ascii="Times New Roman" w:hAnsi="Times New Roman"/>
                <w:sz w:val="24"/>
                <w:szCs w:val="24"/>
              </w:rPr>
              <w:t>ugdyti pozityvų, sąmoningą, atsakingą, atvir</w:t>
            </w:r>
            <w:r w:rsidR="00D21EFA">
              <w:rPr>
                <w:rFonts w:ascii="Times New Roman" w:hAnsi="Times New Roman"/>
                <w:sz w:val="24"/>
                <w:szCs w:val="24"/>
              </w:rPr>
              <w:t>ą</w:t>
            </w:r>
            <w:r>
              <w:rPr>
                <w:rFonts w:ascii="Times New Roman" w:hAnsi="Times New Roman"/>
                <w:sz w:val="24"/>
                <w:szCs w:val="24"/>
              </w:rPr>
              <w:t xml:space="preserve"> ir </w:t>
            </w:r>
            <w:r>
              <w:rPr>
                <w:rFonts w:ascii="Times New Roman" w:hAnsi="Times New Roman"/>
                <w:w w:val="95"/>
                <w:sz w:val="24"/>
                <w:szCs w:val="24"/>
              </w:rPr>
              <w:t>savarankiškai mąstantį vaiką.</w:t>
            </w:r>
          </w:p>
          <w:p w14:paraId="69D56D38" w14:textId="77777777" w:rsidR="00C52FAC" w:rsidRDefault="00C52FAC">
            <w:pPr>
              <w:spacing w:after="0"/>
              <w:rPr>
                <w:rFonts w:ascii="Times New Roman" w:hAnsi="Times New Roman"/>
                <w:w w:val="95"/>
                <w:sz w:val="24"/>
                <w:szCs w:val="24"/>
              </w:rPr>
            </w:pPr>
          </w:p>
          <w:p w14:paraId="3BCBDC34" w14:textId="77777777" w:rsidR="00C52FAC" w:rsidRDefault="00C52FAC">
            <w:pPr>
              <w:spacing w:after="0"/>
              <w:rPr>
                <w:rFonts w:ascii="Times New Roman" w:hAnsi="Times New Roman"/>
                <w:sz w:val="24"/>
                <w:szCs w:val="24"/>
              </w:rPr>
            </w:pPr>
          </w:p>
        </w:tc>
      </w:tr>
    </w:tbl>
    <w:p w14:paraId="1A3CEA74" w14:textId="77777777" w:rsidR="00C52FAC" w:rsidRDefault="00C52FAC">
      <w:pPr>
        <w:spacing w:after="0"/>
        <w:rPr>
          <w:rFonts w:ascii="Times New Roman" w:eastAsia="Times New Roman" w:hAnsi="Times New Roman"/>
          <w:sz w:val="24"/>
          <w:szCs w:val="24"/>
          <w:lang w:eastAsia="lt-LT"/>
        </w:rPr>
      </w:pPr>
    </w:p>
    <w:p w14:paraId="2DFB251B" w14:textId="77777777" w:rsidR="00C52FAC" w:rsidRDefault="00C52FAC">
      <w:pPr>
        <w:pStyle w:val="Heading1"/>
        <w:spacing w:before="0"/>
        <w:rPr>
          <w:rFonts w:ascii="Times New Roman" w:hAnsi="Times New Roman"/>
          <w:sz w:val="24"/>
          <w:szCs w:val="24"/>
          <w:lang w:eastAsia="lt-LT"/>
        </w:rPr>
      </w:pPr>
    </w:p>
    <w:p w14:paraId="16CB42CB" w14:textId="77777777" w:rsidR="00C52FAC" w:rsidRDefault="00C52FAC">
      <w:pPr>
        <w:pageBreakBefore/>
        <w:spacing w:after="0"/>
        <w:rPr>
          <w:rFonts w:ascii="Times New Roman" w:hAnsi="Times New Roman"/>
          <w:sz w:val="24"/>
          <w:szCs w:val="24"/>
        </w:rPr>
      </w:pPr>
    </w:p>
    <w:p w14:paraId="176A8630" w14:textId="43075F33" w:rsidR="00C52FAC" w:rsidRDefault="00A43F4D" w:rsidP="00E72CA3">
      <w:pPr>
        <w:pStyle w:val="Heading1"/>
        <w:spacing w:before="0"/>
        <w:jc w:val="center"/>
        <w:rPr>
          <w:rFonts w:ascii="Times New Roman" w:hAnsi="Times New Roman"/>
          <w:b/>
          <w:color w:val="auto"/>
          <w:sz w:val="24"/>
          <w:szCs w:val="24"/>
        </w:rPr>
      </w:pPr>
      <w:bookmarkStart w:id="21" w:name="_Toc123218739"/>
      <w:bookmarkStart w:id="22" w:name="_Toc126585380"/>
      <w:r>
        <w:rPr>
          <w:rFonts w:ascii="Times New Roman" w:hAnsi="Times New Roman"/>
          <w:b/>
          <w:color w:val="auto"/>
          <w:sz w:val="24"/>
          <w:szCs w:val="24"/>
        </w:rPr>
        <w:t>4.2. Vidaus analizė</w:t>
      </w:r>
      <w:bookmarkEnd w:id="21"/>
      <w:bookmarkEnd w:id="22"/>
    </w:p>
    <w:p w14:paraId="6CAA971B" w14:textId="77777777" w:rsidR="00C52FAC" w:rsidRDefault="00C52FAC">
      <w:pPr>
        <w:spacing w:after="0"/>
        <w:rPr>
          <w:rFonts w:ascii="Times New Roman" w:eastAsia="Times New Roman" w:hAnsi="Times New Roman"/>
          <w:sz w:val="24"/>
          <w:szCs w:val="24"/>
          <w:lang w:eastAsia="lt-LT"/>
        </w:rPr>
      </w:pPr>
    </w:p>
    <w:tbl>
      <w:tblPr>
        <w:tblW w:w="14665" w:type="dxa"/>
        <w:jc w:val="center"/>
        <w:tblCellMar>
          <w:left w:w="10" w:type="dxa"/>
          <w:right w:w="10" w:type="dxa"/>
        </w:tblCellMar>
        <w:tblLook w:val="0000" w:firstRow="0" w:lastRow="0" w:firstColumn="0" w:lastColumn="0" w:noHBand="0" w:noVBand="0"/>
      </w:tblPr>
      <w:tblGrid>
        <w:gridCol w:w="715"/>
        <w:gridCol w:w="2070"/>
        <w:gridCol w:w="11880"/>
      </w:tblGrid>
      <w:tr w:rsidR="00C52FAC" w14:paraId="5D2D12E1"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3E56F" w14:textId="77777777" w:rsidR="00C52FAC" w:rsidRDefault="00426BBF">
            <w:pPr>
              <w:spacing w:after="0"/>
              <w:textAlignment w:val="auto"/>
              <w:rPr>
                <w:rFonts w:ascii="Times New Roman" w:hAnsi="Times New Roman"/>
                <w:b/>
                <w:bCs/>
                <w:sz w:val="24"/>
                <w:szCs w:val="24"/>
                <w:lang w:val="ru-RU"/>
              </w:rPr>
            </w:pPr>
            <w:r>
              <w:rPr>
                <w:rFonts w:ascii="Times New Roman" w:hAnsi="Times New Roman"/>
                <w:b/>
                <w:bCs/>
                <w:sz w:val="24"/>
                <w:szCs w:val="24"/>
                <w:lang w:val="ru-RU"/>
              </w:rPr>
              <w:t>Eil.</w:t>
            </w:r>
          </w:p>
          <w:p w14:paraId="6435D2A0" w14:textId="77777777" w:rsidR="00C52FAC" w:rsidRDefault="00426BBF">
            <w:pPr>
              <w:spacing w:after="0"/>
              <w:textAlignment w:val="auto"/>
              <w:rPr>
                <w:rFonts w:ascii="Times New Roman" w:hAnsi="Times New Roman"/>
                <w:b/>
                <w:bCs/>
                <w:sz w:val="24"/>
                <w:szCs w:val="24"/>
                <w:lang w:val="ru-RU"/>
              </w:rPr>
            </w:pPr>
            <w:r>
              <w:rPr>
                <w:rFonts w:ascii="Times New Roman" w:hAnsi="Times New Roman"/>
                <w:b/>
                <w:bCs/>
                <w:sz w:val="24"/>
                <w:szCs w:val="24"/>
                <w:lang w:val="ru-RU"/>
              </w:rPr>
              <w:t>Nr.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E3543" w14:textId="77777777" w:rsidR="00C52FAC" w:rsidRDefault="00426BBF">
            <w:pPr>
              <w:spacing w:after="0"/>
              <w:textAlignment w:val="auto"/>
            </w:pPr>
            <w:r>
              <w:rPr>
                <w:rFonts w:ascii="Times New Roman" w:eastAsia="Times New Roman" w:hAnsi="Times New Roman"/>
                <w:b/>
                <w:bCs/>
                <w:sz w:val="24"/>
                <w:szCs w:val="24"/>
                <w:lang w:val="ru-RU"/>
              </w:rPr>
              <w:t>Veiklos sritys</w:t>
            </w: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E5630" w14:textId="77777777" w:rsidR="00C52FAC" w:rsidRDefault="00426BBF">
            <w:pPr>
              <w:spacing w:after="0"/>
              <w:textAlignment w:val="auto"/>
              <w:rPr>
                <w:rFonts w:ascii="Times New Roman" w:hAnsi="Times New Roman"/>
                <w:b/>
                <w:bCs/>
                <w:sz w:val="24"/>
                <w:szCs w:val="24"/>
                <w:lang w:val="ru-RU"/>
              </w:rPr>
            </w:pPr>
            <w:r>
              <w:rPr>
                <w:rFonts w:ascii="Times New Roman" w:hAnsi="Times New Roman"/>
                <w:b/>
                <w:bCs/>
                <w:sz w:val="24"/>
                <w:szCs w:val="24"/>
                <w:lang w:val="ru-RU"/>
              </w:rPr>
              <w:t>Duomenys ir pokytis</w:t>
            </w:r>
          </w:p>
        </w:tc>
      </w:tr>
      <w:tr w:rsidR="00C52FAC" w14:paraId="389510DB"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185B" w14:textId="77777777" w:rsidR="00C52FAC" w:rsidRDefault="00426BBF">
            <w:pPr>
              <w:spacing w:after="0"/>
              <w:textAlignment w:val="auto"/>
              <w:rPr>
                <w:rFonts w:ascii="Times New Roman" w:hAnsi="Times New Roman"/>
                <w:sz w:val="24"/>
                <w:szCs w:val="24"/>
                <w:lang w:val="ru-RU"/>
              </w:rPr>
            </w:pPr>
            <w:r>
              <w:rPr>
                <w:rFonts w:ascii="Times New Roman" w:hAnsi="Times New Roman"/>
                <w:sz w:val="24"/>
                <w:szCs w:val="24"/>
                <w:lang w:val="ru-RU"/>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3400" w14:textId="77777777" w:rsidR="00C52FAC" w:rsidRDefault="00426BBF">
            <w:pPr>
              <w:spacing w:after="0"/>
              <w:textAlignment w:val="auto"/>
            </w:pPr>
            <w:r>
              <w:rPr>
                <w:rFonts w:ascii="Times New Roman" w:eastAsia="Times New Roman" w:hAnsi="Times New Roman"/>
                <w:sz w:val="24"/>
                <w:szCs w:val="24"/>
                <w:lang w:val="ru-RU"/>
              </w:rPr>
              <w:t>Mokinių pasiekimai ir pažanga</w:t>
            </w: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8AEC7" w14:textId="6EE732B9" w:rsidR="00C52FAC" w:rsidRDefault="00426BBF">
            <w:pPr>
              <w:spacing w:after="0"/>
              <w:textAlignment w:val="auto"/>
              <w:rPr>
                <w:rFonts w:ascii="Times New Roman" w:hAnsi="Times New Roman"/>
                <w:sz w:val="24"/>
                <w:szCs w:val="24"/>
              </w:rPr>
            </w:pPr>
            <w:r>
              <w:rPr>
                <w:rFonts w:ascii="Times New Roman" w:hAnsi="Times New Roman"/>
                <w:sz w:val="24"/>
                <w:szCs w:val="24"/>
              </w:rPr>
              <w:t>Siekiant geresnių ugdymo(si) rezultatų įdiegta atnaujinta mokinių asmeninė</w:t>
            </w:r>
            <w:r w:rsidR="00D21EFA">
              <w:rPr>
                <w:rFonts w:ascii="Times New Roman" w:hAnsi="Times New Roman"/>
                <w:sz w:val="24"/>
                <w:szCs w:val="24"/>
              </w:rPr>
              <w:t>s</w:t>
            </w:r>
            <w:r>
              <w:rPr>
                <w:rFonts w:ascii="Times New Roman" w:hAnsi="Times New Roman"/>
                <w:sz w:val="24"/>
                <w:szCs w:val="24"/>
              </w:rPr>
              <w:t xml:space="preserve"> pažangos sistema. Mokytojai sistemingai analizavo mokinių pasitikrinamuosius darbus ir stebėjo individualią mokinių pažangą, informavo apie pasiektus rezultatus mokinių tėvus. Metodinės grupės posėdyje ir atvirų pamokų metu mokytojai pristatė, kaip jų pamokose fiksuojama asmeninė pažanga, buvo išrinktos informatyviausios formos.</w:t>
            </w:r>
          </w:p>
          <w:p w14:paraId="1305ECC6"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Sukurtos ir panaudotos individualios užduotys pagal mokinių gebėjimus. Kiekvieną mėnesį atlikta matematikos rezultatų lyginamoji analizė. Kiekvienam mokiniui pagal individualius gebėjimus parengtas matematikos diferencijuotas</w:t>
            </w:r>
          </w:p>
          <w:p w14:paraId="655931A8"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mokymas. </w:t>
            </w:r>
          </w:p>
          <w:p w14:paraId="29D2F00C" w14:textId="1DCA8F04" w:rsidR="00C52FAC" w:rsidRDefault="00426BBF">
            <w:pPr>
              <w:spacing w:after="0"/>
              <w:textAlignment w:val="auto"/>
              <w:rPr>
                <w:rFonts w:ascii="Times New Roman" w:hAnsi="Times New Roman"/>
                <w:sz w:val="24"/>
                <w:szCs w:val="24"/>
              </w:rPr>
            </w:pPr>
            <w:r>
              <w:rPr>
                <w:rFonts w:ascii="Times New Roman" w:hAnsi="Times New Roman"/>
                <w:sz w:val="24"/>
                <w:szCs w:val="24"/>
              </w:rPr>
              <w:t>Gerinant lietuvių kalbos kalbinio ir kultūrinio raštingumo kokybę sudarytos sąlyg</w:t>
            </w:r>
            <w:r w:rsidR="00D21EFA">
              <w:rPr>
                <w:rFonts w:ascii="Times New Roman" w:hAnsi="Times New Roman"/>
                <w:sz w:val="24"/>
                <w:szCs w:val="24"/>
              </w:rPr>
              <w:t>os</w:t>
            </w:r>
            <w:r>
              <w:rPr>
                <w:rFonts w:ascii="Times New Roman" w:hAnsi="Times New Roman"/>
                <w:sz w:val="24"/>
                <w:szCs w:val="24"/>
              </w:rPr>
              <w:t xml:space="preserve"> lietuvių kalbos tobulinimui</w:t>
            </w:r>
            <w:r w:rsidR="00D21EFA">
              <w:rPr>
                <w:rFonts w:ascii="Times New Roman" w:hAnsi="Times New Roman"/>
                <w:sz w:val="24"/>
                <w:szCs w:val="24"/>
              </w:rPr>
              <w:t xml:space="preserve"> – </w:t>
            </w:r>
            <w:r>
              <w:rPr>
                <w:rFonts w:ascii="Times New Roman" w:hAnsi="Times New Roman"/>
                <w:sz w:val="24"/>
                <w:szCs w:val="24"/>
              </w:rPr>
              <w:t>kiekvien</w:t>
            </w:r>
            <w:r w:rsidR="00D21EFA">
              <w:rPr>
                <w:rFonts w:ascii="Times New Roman" w:hAnsi="Times New Roman"/>
                <w:sz w:val="24"/>
                <w:szCs w:val="24"/>
              </w:rPr>
              <w:t>ai</w:t>
            </w:r>
            <w:r>
              <w:rPr>
                <w:rFonts w:ascii="Times New Roman" w:hAnsi="Times New Roman"/>
                <w:sz w:val="24"/>
                <w:szCs w:val="24"/>
              </w:rPr>
              <w:t xml:space="preserve"> klas</w:t>
            </w:r>
            <w:r w:rsidR="00D21EFA">
              <w:rPr>
                <w:rFonts w:ascii="Times New Roman" w:hAnsi="Times New Roman"/>
                <w:sz w:val="24"/>
                <w:szCs w:val="24"/>
              </w:rPr>
              <w:t>ei</w:t>
            </w:r>
            <w:r>
              <w:rPr>
                <w:rFonts w:ascii="Times New Roman" w:hAnsi="Times New Roman"/>
                <w:sz w:val="24"/>
                <w:szCs w:val="24"/>
              </w:rPr>
              <w:t xml:space="preserve"> buvo skirtos papildomos valandos-konsultacijos.</w:t>
            </w:r>
          </w:p>
          <w:p w14:paraId="1C4FB30F" w14:textId="05945462" w:rsidR="00C52FAC" w:rsidRDefault="00D21EFA">
            <w:pPr>
              <w:spacing w:after="0"/>
              <w:textAlignment w:val="auto"/>
              <w:rPr>
                <w:rFonts w:ascii="Times New Roman" w:hAnsi="Times New Roman"/>
                <w:sz w:val="24"/>
                <w:szCs w:val="24"/>
              </w:rPr>
            </w:pPr>
            <w:r>
              <w:rPr>
                <w:rFonts w:ascii="Times New Roman" w:hAnsi="Times New Roman"/>
                <w:sz w:val="24"/>
                <w:szCs w:val="24"/>
              </w:rPr>
              <w:t>I</w:t>
            </w:r>
            <w:r w:rsidR="00426BBF">
              <w:rPr>
                <w:rFonts w:ascii="Times New Roman" w:hAnsi="Times New Roman"/>
                <w:sz w:val="24"/>
                <w:szCs w:val="24"/>
              </w:rPr>
              <w:t>kimokyklinio ir priešmokyklinio ugdymo grupėse organizuoti lietuvių kalbos užsiėmimai.</w:t>
            </w:r>
          </w:p>
        </w:tc>
      </w:tr>
      <w:tr w:rsidR="00C52FAC" w14:paraId="261227ED"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6332" w14:textId="77777777" w:rsidR="00C52FAC" w:rsidRDefault="00426BBF">
            <w:pPr>
              <w:spacing w:after="0"/>
              <w:textAlignment w:val="auto"/>
              <w:rPr>
                <w:rFonts w:ascii="Times New Roman" w:hAnsi="Times New Roman"/>
                <w:sz w:val="24"/>
                <w:szCs w:val="24"/>
                <w:lang w:val="ru-RU"/>
              </w:rPr>
            </w:pPr>
            <w:r>
              <w:rPr>
                <w:rFonts w:ascii="Times New Roman" w:hAnsi="Times New Roman"/>
                <w:sz w:val="24"/>
                <w:szCs w:val="24"/>
                <w:lang w:val="ru-RU"/>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5380" w14:textId="77777777" w:rsidR="00C52FAC" w:rsidRDefault="00426BBF">
            <w:pPr>
              <w:spacing w:after="0"/>
              <w:textAlignment w:val="auto"/>
              <w:rPr>
                <w:rFonts w:ascii="Times New Roman" w:hAnsi="Times New Roman"/>
                <w:sz w:val="24"/>
                <w:szCs w:val="24"/>
                <w:lang w:val="ru-RU"/>
              </w:rPr>
            </w:pPr>
            <w:r>
              <w:rPr>
                <w:rFonts w:ascii="Times New Roman" w:hAnsi="Times New Roman"/>
                <w:sz w:val="24"/>
                <w:szCs w:val="24"/>
                <w:lang w:val="ru-RU"/>
              </w:rPr>
              <w:t>Ugdymo turinys ir</w:t>
            </w:r>
          </w:p>
          <w:p w14:paraId="5FE62346" w14:textId="77777777" w:rsidR="00C52FAC" w:rsidRDefault="00426BBF">
            <w:pPr>
              <w:spacing w:after="0"/>
              <w:textAlignment w:val="auto"/>
              <w:rPr>
                <w:rFonts w:ascii="Times New Roman" w:hAnsi="Times New Roman"/>
                <w:sz w:val="24"/>
                <w:szCs w:val="24"/>
                <w:lang w:val="ru-RU"/>
              </w:rPr>
            </w:pPr>
            <w:r>
              <w:rPr>
                <w:rFonts w:ascii="Times New Roman" w:hAnsi="Times New Roman"/>
                <w:sz w:val="24"/>
                <w:szCs w:val="24"/>
                <w:lang w:val="ru-RU"/>
              </w:rPr>
              <w:t>organizavimas</w:t>
            </w: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231A" w14:textId="01395845" w:rsidR="00C52FAC" w:rsidRDefault="00426BBF">
            <w:pPr>
              <w:spacing w:after="0"/>
              <w:textAlignment w:val="auto"/>
              <w:rPr>
                <w:rFonts w:ascii="Times New Roman" w:hAnsi="Times New Roman"/>
                <w:sz w:val="24"/>
                <w:szCs w:val="24"/>
                <w:lang w:val="ru-RU"/>
              </w:rPr>
            </w:pPr>
            <w:r>
              <w:rPr>
                <w:rFonts w:ascii="Times New Roman" w:hAnsi="Times New Roman"/>
                <w:sz w:val="24"/>
                <w:szCs w:val="24"/>
                <w:lang w:val="ru-RU"/>
              </w:rPr>
              <w:t>Vilniaus darželi</w:t>
            </w:r>
            <w:r w:rsidR="00D21EFA">
              <w:rPr>
                <w:rFonts w:ascii="Times New Roman" w:hAnsi="Times New Roman"/>
                <w:sz w:val="24"/>
                <w:szCs w:val="24"/>
              </w:rPr>
              <w:t>s</w:t>
            </w:r>
            <w:r>
              <w:rPr>
                <w:rFonts w:ascii="Times New Roman" w:hAnsi="Times New Roman"/>
                <w:sz w:val="24"/>
                <w:szCs w:val="24"/>
                <w:lang w:val="ru-RU"/>
              </w:rPr>
              <w:t>-mokykl</w:t>
            </w:r>
            <w:r w:rsidR="00D21EFA">
              <w:rPr>
                <w:rFonts w:ascii="Times New Roman" w:hAnsi="Times New Roman"/>
                <w:sz w:val="24"/>
                <w:szCs w:val="24"/>
              </w:rPr>
              <w:t>a</w:t>
            </w:r>
            <w:r>
              <w:rPr>
                <w:rFonts w:ascii="Times New Roman" w:hAnsi="Times New Roman"/>
                <w:sz w:val="24"/>
                <w:szCs w:val="24"/>
                <w:lang w:val="ru-RU"/>
              </w:rPr>
              <w:t xml:space="preserve"> „Šaltinėlis“ pasižymi tuo, kad  ugdymas vyksta lenkų kalba ir ugdymo procesas vyksta per trijų menų sintezę – šokį, muziką ir teatrą.  Vilniaus darželyje-mokykloje „Šaltinėlis“ yra atsižvelgiama į kiekvieno ugdytinio poreikius. Siekiama padėti vaikui tenkinti prigimtinius, kultūros</w:t>
            </w:r>
            <w:r w:rsidR="003543CE">
              <w:rPr>
                <w:rFonts w:ascii="Times New Roman" w:hAnsi="Times New Roman"/>
                <w:sz w:val="24"/>
                <w:szCs w:val="24"/>
              </w:rPr>
              <w:t xml:space="preserve"> (</w:t>
            </w:r>
            <w:r>
              <w:rPr>
                <w:rFonts w:ascii="Times New Roman" w:hAnsi="Times New Roman"/>
                <w:sz w:val="24"/>
                <w:szCs w:val="24"/>
                <w:lang w:val="ru-RU"/>
              </w:rPr>
              <w:t>taip pat ir etninės</w:t>
            </w:r>
            <w:r w:rsidR="003543CE">
              <w:rPr>
                <w:rFonts w:ascii="Times New Roman" w:hAnsi="Times New Roman"/>
                <w:sz w:val="24"/>
                <w:szCs w:val="24"/>
              </w:rPr>
              <w:t>)</w:t>
            </w:r>
            <w:r>
              <w:rPr>
                <w:rFonts w:ascii="Times New Roman" w:hAnsi="Times New Roman"/>
                <w:sz w:val="24"/>
                <w:szCs w:val="24"/>
                <w:lang w:val="ru-RU"/>
              </w:rPr>
              <w:t>, socialinius, pažintinius poreikius bei padėti kiekvienam vaikui sėkmingai pasirengti mokytis pagal pradinio ugdymo programą.</w:t>
            </w:r>
          </w:p>
          <w:p w14:paraId="3D235AC9" w14:textId="2AF87243" w:rsidR="00C52FAC" w:rsidRDefault="00426BBF">
            <w:pPr>
              <w:spacing w:after="0"/>
              <w:textAlignment w:val="auto"/>
            </w:pPr>
            <w:r>
              <w:rPr>
                <w:rFonts w:ascii="Times New Roman" w:hAnsi="Times New Roman"/>
                <w:sz w:val="24"/>
                <w:szCs w:val="24"/>
                <w:lang w:val="pl-PL"/>
              </w:rPr>
              <w:t>Ugdytiniams</w:t>
            </w:r>
            <w:r w:rsidRPr="006164ED">
              <w:rPr>
                <w:rFonts w:ascii="Times New Roman" w:hAnsi="Times New Roman"/>
                <w:sz w:val="24"/>
                <w:szCs w:val="24"/>
                <w:lang w:val="pl-PL"/>
              </w:rPr>
              <w:t xml:space="preserve"> </w:t>
            </w:r>
            <w:r>
              <w:rPr>
                <w:rFonts w:ascii="Times New Roman" w:hAnsi="Times New Roman"/>
                <w:sz w:val="24"/>
                <w:szCs w:val="24"/>
                <w:lang w:val="pl-PL"/>
              </w:rPr>
              <w:t>teikiama</w:t>
            </w:r>
            <w:r w:rsidRPr="006164ED">
              <w:rPr>
                <w:rFonts w:ascii="Times New Roman" w:hAnsi="Times New Roman"/>
                <w:sz w:val="24"/>
                <w:szCs w:val="24"/>
                <w:lang w:val="pl-PL"/>
              </w:rPr>
              <w:t xml:space="preserve"> </w:t>
            </w:r>
            <w:r>
              <w:rPr>
                <w:rFonts w:ascii="Times New Roman" w:hAnsi="Times New Roman"/>
                <w:sz w:val="24"/>
                <w:szCs w:val="24"/>
                <w:lang w:val="pl-PL"/>
              </w:rPr>
              <w:t>specialist</w:t>
            </w:r>
            <w:r w:rsidRPr="006164ED">
              <w:rPr>
                <w:rFonts w:ascii="Times New Roman" w:hAnsi="Times New Roman"/>
                <w:sz w:val="24"/>
                <w:szCs w:val="24"/>
                <w:lang w:val="pl-PL"/>
              </w:rPr>
              <w:t xml:space="preserve">ų </w:t>
            </w:r>
            <w:r w:rsidR="003543CE" w:rsidRPr="006164ED">
              <w:rPr>
                <w:rFonts w:ascii="Times New Roman" w:hAnsi="Times New Roman"/>
                <w:sz w:val="24"/>
                <w:szCs w:val="24"/>
                <w:lang w:val="pl-PL"/>
              </w:rPr>
              <w:t xml:space="preserve">– </w:t>
            </w:r>
            <w:r w:rsidR="003543CE">
              <w:rPr>
                <w:rFonts w:ascii="Times New Roman" w:hAnsi="Times New Roman"/>
                <w:sz w:val="24"/>
                <w:szCs w:val="24"/>
                <w:lang w:val="pl-PL"/>
              </w:rPr>
              <w:t>logopedo</w:t>
            </w:r>
            <w:r w:rsidR="003543CE" w:rsidRPr="006164ED">
              <w:rPr>
                <w:rFonts w:ascii="Times New Roman" w:hAnsi="Times New Roman"/>
                <w:sz w:val="24"/>
                <w:szCs w:val="24"/>
                <w:lang w:val="pl-PL"/>
              </w:rPr>
              <w:t xml:space="preserve">, </w:t>
            </w:r>
            <w:r w:rsidR="003543CE">
              <w:rPr>
                <w:rFonts w:ascii="Times New Roman" w:hAnsi="Times New Roman"/>
                <w:sz w:val="24"/>
                <w:szCs w:val="24"/>
                <w:lang w:val="pl-PL"/>
              </w:rPr>
              <w:t>psichologo</w:t>
            </w:r>
            <w:r w:rsidR="003543CE" w:rsidRPr="006164ED">
              <w:rPr>
                <w:rFonts w:ascii="Times New Roman" w:hAnsi="Times New Roman"/>
                <w:sz w:val="24"/>
                <w:szCs w:val="24"/>
                <w:lang w:val="pl-PL"/>
              </w:rPr>
              <w:t xml:space="preserve"> </w:t>
            </w:r>
            <w:r w:rsidR="003543CE">
              <w:rPr>
                <w:rFonts w:ascii="Times New Roman" w:hAnsi="Times New Roman"/>
                <w:sz w:val="24"/>
                <w:szCs w:val="24"/>
                <w:lang w:val="pl-PL"/>
              </w:rPr>
              <w:t>ir</w:t>
            </w:r>
            <w:r w:rsidR="003543CE" w:rsidRPr="006164ED">
              <w:rPr>
                <w:rFonts w:ascii="Times New Roman" w:hAnsi="Times New Roman"/>
                <w:sz w:val="24"/>
                <w:szCs w:val="24"/>
                <w:lang w:val="pl-PL"/>
              </w:rPr>
              <w:t xml:space="preserve"> </w:t>
            </w:r>
            <w:r w:rsidR="003543CE">
              <w:rPr>
                <w:rFonts w:ascii="Times New Roman" w:hAnsi="Times New Roman"/>
                <w:sz w:val="24"/>
                <w:szCs w:val="24"/>
                <w:lang w:val="pl-PL"/>
              </w:rPr>
              <w:t>socialinio</w:t>
            </w:r>
            <w:r w:rsidR="003543CE" w:rsidRPr="006164ED">
              <w:rPr>
                <w:rFonts w:ascii="Times New Roman" w:hAnsi="Times New Roman"/>
                <w:sz w:val="24"/>
                <w:szCs w:val="24"/>
                <w:lang w:val="pl-PL"/>
              </w:rPr>
              <w:t xml:space="preserve"> </w:t>
            </w:r>
            <w:r w:rsidR="003543CE">
              <w:rPr>
                <w:rFonts w:ascii="Times New Roman" w:hAnsi="Times New Roman"/>
                <w:sz w:val="24"/>
                <w:szCs w:val="24"/>
                <w:lang w:val="pl-PL"/>
              </w:rPr>
              <w:t xml:space="preserve">pedagogo </w:t>
            </w:r>
            <w:r>
              <w:rPr>
                <w:rFonts w:ascii="Times New Roman" w:hAnsi="Times New Roman"/>
                <w:sz w:val="24"/>
                <w:szCs w:val="24"/>
                <w:lang w:val="pl-PL"/>
              </w:rPr>
              <w:t>pagalba</w:t>
            </w:r>
            <w:r w:rsidRPr="006164ED">
              <w:rPr>
                <w:rFonts w:ascii="Times New Roman" w:hAnsi="Times New Roman"/>
                <w:sz w:val="24"/>
                <w:szCs w:val="24"/>
                <w:lang w:val="pl-PL"/>
              </w:rPr>
              <w:t xml:space="preserve">. </w:t>
            </w:r>
            <w:r w:rsidR="003543CE">
              <w:rPr>
                <w:rFonts w:ascii="Times New Roman" w:hAnsi="Times New Roman"/>
                <w:sz w:val="24"/>
                <w:szCs w:val="24"/>
                <w:lang w:val="pl-PL"/>
              </w:rPr>
              <w:t xml:space="preserve"> </w:t>
            </w:r>
          </w:p>
          <w:p w14:paraId="105EAFA8"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Darželyje-mokykloje įgyvendinami įvairūs projektai ir dalis jų – bendradarbiaujant su kitomis švietimo, socialinėmis ir kultūrinėmis įstaigomis. </w:t>
            </w:r>
          </w:p>
          <w:p w14:paraId="1B858352"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Mokykla dalyvauja programoje „Vaisių ir daržovių bei pieno ir pieno produktų vartojimo skatinimas ugdymo įstaigoje“.</w:t>
            </w:r>
          </w:p>
          <w:p w14:paraId="6C0B989C" w14:textId="5A4EF31A" w:rsidR="00C52FAC" w:rsidRDefault="00426BBF">
            <w:pPr>
              <w:spacing w:after="0"/>
              <w:textAlignment w:val="auto"/>
              <w:rPr>
                <w:rFonts w:ascii="Times New Roman" w:hAnsi="Times New Roman"/>
                <w:sz w:val="24"/>
                <w:szCs w:val="24"/>
              </w:rPr>
            </w:pPr>
            <w:r>
              <w:rPr>
                <w:rFonts w:ascii="Times New Roman" w:hAnsi="Times New Roman"/>
                <w:sz w:val="24"/>
                <w:szCs w:val="24"/>
              </w:rPr>
              <w:t>Mokykla teikia įvairias neformalaus švietimo paslaugas, tenkinančias vaikų saviraiškos ir užimtumo poreikius. Įstaigoje veikia  anglų kalbos, dailės, dainavimo, šiuolaikinių šokių, liaud</w:t>
            </w:r>
            <w:r w:rsidR="003543CE">
              <w:rPr>
                <w:rFonts w:ascii="Times New Roman" w:hAnsi="Times New Roman"/>
                <w:sz w:val="24"/>
                <w:szCs w:val="24"/>
              </w:rPr>
              <w:t>ie</w:t>
            </w:r>
            <w:r>
              <w:rPr>
                <w:rFonts w:ascii="Times New Roman" w:hAnsi="Times New Roman"/>
                <w:sz w:val="24"/>
                <w:szCs w:val="24"/>
              </w:rPr>
              <w:t>s šokių, futbolo, keramikos ir rytų kovos meno būreliai.</w:t>
            </w:r>
          </w:p>
          <w:p w14:paraId="13EA7EE1" w14:textId="77777777" w:rsidR="00C52FAC" w:rsidRDefault="00C52FAC">
            <w:pPr>
              <w:spacing w:after="0"/>
              <w:textAlignment w:val="auto"/>
              <w:rPr>
                <w:rFonts w:ascii="Times New Roman" w:hAnsi="Times New Roman"/>
                <w:sz w:val="24"/>
                <w:szCs w:val="24"/>
              </w:rPr>
            </w:pPr>
          </w:p>
        </w:tc>
      </w:tr>
      <w:tr w:rsidR="00C52FAC" w14:paraId="3121D116"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6CB1" w14:textId="77777777" w:rsidR="00C52FAC" w:rsidRDefault="00426BBF">
            <w:pPr>
              <w:spacing w:after="0"/>
              <w:textAlignment w:val="auto"/>
              <w:rPr>
                <w:rFonts w:ascii="Times New Roman" w:hAnsi="Times New Roman"/>
                <w:sz w:val="24"/>
                <w:szCs w:val="24"/>
                <w:lang w:val="pl-PL"/>
              </w:rPr>
            </w:pPr>
            <w:r>
              <w:rPr>
                <w:rFonts w:ascii="Times New Roman" w:hAnsi="Times New Roman"/>
                <w:sz w:val="24"/>
                <w:szCs w:val="24"/>
                <w:lang w:val="pl-PL"/>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819E" w14:textId="518FB8B1" w:rsidR="00C52FAC" w:rsidRDefault="00426BBF">
            <w:pPr>
              <w:spacing w:after="0"/>
              <w:textAlignment w:val="auto"/>
              <w:rPr>
                <w:rFonts w:ascii="Times New Roman" w:hAnsi="Times New Roman"/>
                <w:sz w:val="24"/>
                <w:szCs w:val="24"/>
                <w:lang w:val="pl-PL"/>
              </w:rPr>
            </w:pPr>
            <w:r>
              <w:rPr>
                <w:rFonts w:ascii="Times New Roman" w:hAnsi="Times New Roman"/>
                <w:sz w:val="24"/>
                <w:szCs w:val="24"/>
                <w:lang w:val="pl-PL"/>
              </w:rPr>
              <w:t>Ugdymo(si) aplinkos</w:t>
            </w: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5088" w14:textId="77777777" w:rsidR="00C52FAC" w:rsidRDefault="00426BBF">
            <w:pPr>
              <w:spacing w:after="0"/>
              <w:textAlignment w:val="auto"/>
              <w:rPr>
                <w:rFonts w:ascii="Times New Roman" w:hAnsi="Times New Roman"/>
                <w:sz w:val="24"/>
                <w:szCs w:val="24"/>
                <w:lang w:val="pl-PL"/>
              </w:rPr>
            </w:pPr>
            <w:r>
              <w:rPr>
                <w:rFonts w:ascii="Times New Roman" w:hAnsi="Times New Roman"/>
                <w:sz w:val="24"/>
                <w:szCs w:val="24"/>
                <w:lang w:val="pl-PL"/>
              </w:rPr>
              <w:t xml:space="preserve">Mokykla dalyvauja tarptautinėje prevencinėje programoje „Zipio draugai“, psichoaktyviųjų medžiagų vartojimo prevencinėje programoje „Savu keliu“.          </w:t>
            </w:r>
          </w:p>
          <w:p w14:paraId="3B734BD8" w14:textId="77777777" w:rsidR="00C52FAC" w:rsidRDefault="00426BBF">
            <w:pPr>
              <w:spacing w:after="0"/>
              <w:textAlignment w:val="auto"/>
              <w:rPr>
                <w:rFonts w:ascii="Times New Roman" w:hAnsi="Times New Roman"/>
                <w:sz w:val="24"/>
                <w:szCs w:val="24"/>
                <w:lang w:val="pl-PL"/>
              </w:rPr>
            </w:pPr>
            <w:r>
              <w:rPr>
                <w:rFonts w:ascii="Times New Roman" w:hAnsi="Times New Roman"/>
                <w:sz w:val="24"/>
                <w:szCs w:val="24"/>
                <w:lang w:val="pl-PL"/>
              </w:rPr>
              <w:t>Mokykloje visiems mokiniams sudaromos lygios galimybės mokytis ir ugdytis, gauti socialinę ir specialiąją pagalbą.</w:t>
            </w:r>
          </w:p>
          <w:p w14:paraId="51318086" w14:textId="3C21BC54" w:rsidR="00C52FAC" w:rsidRDefault="00426BBF">
            <w:pPr>
              <w:spacing w:after="0"/>
              <w:textAlignment w:val="auto"/>
            </w:pPr>
            <w:r>
              <w:rPr>
                <w:rFonts w:ascii="Times New Roman" w:hAnsi="Times New Roman"/>
                <w:sz w:val="24"/>
                <w:szCs w:val="24"/>
                <w:lang w:val="pl-PL"/>
              </w:rPr>
              <w:t xml:space="preserve">Įstaigoje sukurtos sąlygos mokymuisi, mokinių kūrybiniam lavinimui, popamokinei vaikų priežiūrai ir poilsiui. </w:t>
            </w:r>
            <w:r>
              <w:rPr>
                <w:rFonts w:ascii="Times New Roman" w:hAnsi="Times New Roman"/>
                <w:sz w:val="24"/>
                <w:szCs w:val="24"/>
                <w:lang w:val="pt-BR"/>
              </w:rPr>
              <w:t xml:space="preserve">Klasės turi būtiniausius baldus, technines priemones. Apšvietimas ir suolai atitinka higienos normas. Įrengti žaidimų kambariai </w:t>
            </w:r>
            <w:r w:rsidR="00EB7072">
              <w:rPr>
                <w:rFonts w:ascii="Times New Roman" w:hAnsi="Times New Roman"/>
                <w:sz w:val="24"/>
                <w:szCs w:val="24"/>
                <w:lang w:val="pt-BR"/>
              </w:rPr>
              <w:t>i</w:t>
            </w:r>
            <w:r>
              <w:rPr>
                <w:rFonts w:ascii="Times New Roman" w:hAnsi="Times New Roman"/>
                <w:sz w:val="24"/>
                <w:szCs w:val="24"/>
                <w:lang w:val="pt-BR"/>
              </w:rPr>
              <w:t>r kampeliai. Valgykloje u</w:t>
            </w:r>
            <w:r w:rsidR="003543CE">
              <w:rPr>
                <w:rFonts w:ascii="Times New Roman" w:hAnsi="Times New Roman"/>
                <w:sz w:val="24"/>
                <w:szCs w:val="24"/>
                <w:lang w:val="pt-BR"/>
              </w:rPr>
              <w:t>g</w:t>
            </w:r>
            <w:r>
              <w:rPr>
                <w:rFonts w:ascii="Times New Roman" w:hAnsi="Times New Roman"/>
                <w:sz w:val="24"/>
                <w:szCs w:val="24"/>
                <w:lang w:val="pt-BR"/>
              </w:rPr>
              <w:t xml:space="preserve">dytiniai maitinami 3 kartus per dieną karštu maistu. Įrengta aktų salė, sporto salė, krepšinio ir </w:t>
            </w:r>
            <w:r>
              <w:rPr>
                <w:rFonts w:ascii="Times New Roman" w:hAnsi="Times New Roman"/>
                <w:sz w:val="24"/>
                <w:szCs w:val="24"/>
                <w:lang w:val="pt-BR"/>
              </w:rPr>
              <w:lastRenderedPageBreak/>
              <w:t xml:space="preserve">futbolo aikštelė. Įrengti logopedo, sveikatos priežiūros specialisto kabinetai, kompiuterinė klasė, biblioteka. Nuolat atnaujinama darželio-mokyklos internetinė svetainė. </w:t>
            </w:r>
          </w:p>
          <w:p w14:paraId="731C7376" w14:textId="77777777" w:rsidR="00C52FAC" w:rsidRDefault="00426BBF">
            <w:pPr>
              <w:spacing w:after="0"/>
              <w:textAlignment w:val="auto"/>
              <w:rPr>
                <w:rFonts w:ascii="Times New Roman" w:hAnsi="Times New Roman"/>
                <w:sz w:val="24"/>
                <w:szCs w:val="24"/>
                <w:lang w:val="pt-BR"/>
              </w:rPr>
            </w:pPr>
            <w:r>
              <w:rPr>
                <w:rFonts w:ascii="Times New Roman" w:hAnsi="Times New Roman"/>
                <w:sz w:val="24"/>
                <w:szCs w:val="24"/>
                <w:lang w:val="pt-BR"/>
              </w:rPr>
              <w:t>Renovuotas įstaigos pastatas, atlikti įstaigos kiemo teritorijos lyginimo ir vejos įrengimo darbai, atliktas lauko pavėsinių remontas, atnaujinta žaidimų aikštelių danga, įrengtos dvi naujos žaidimų aikštelės.</w:t>
            </w:r>
          </w:p>
          <w:p w14:paraId="25866D74" w14:textId="77777777" w:rsidR="00C52FAC" w:rsidRDefault="00C52FAC">
            <w:pPr>
              <w:spacing w:after="0"/>
              <w:textAlignment w:val="auto"/>
              <w:rPr>
                <w:rFonts w:ascii="Times New Roman" w:hAnsi="Times New Roman"/>
                <w:sz w:val="24"/>
                <w:szCs w:val="24"/>
                <w:lang w:val="pt-BR"/>
              </w:rPr>
            </w:pPr>
          </w:p>
        </w:tc>
      </w:tr>
      <w:tr w:rsidR="00C52FAC" w14:paraId="69314821"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EF994" w14:textId="77777777" w:rsidR="00C52FAC" w:rsidRDefault="00426BBF">
            <w:pPr>
              <w:spacing w:after="0"/>
              <w:textAlignment w:val="auto"/>
              <w:rPr>
                <w:rFonts w:ascii="Times New Roman" w:hAnsi="Times New Roman"/>
                <w:sz w:val="24"/>
                <w:szCs w:val="24"/>
                <w:lang w:val="pl-PL"/>
              </w:rPr>
            </w:pPr>
            <w:r>
              <w:rPr>
                <w:rFonts w:ascii="Times New Roman" w:hAnsi="Times New Roman"/>
                <w:sz w:val="24"/>
                <w:szCs w:val="24"/>
                <w:lang w:val="pl-PL"/>
              </w:rPr>
              <w:lastRenderedPageBreak/>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92A2" w14:textId="77777777" w:rsidR="00C52FAC" w:rsidRDefault="00426BBF">
            <w:pPr>
              <w:spacing w:after="0"/>
              <w:textAlignment w:val="auto"/>
            </w:pPr>
            <w:r>
              <w:rPr>
                <w:rFonts w:ascii="Times New Roman" w:eastAsia="Times New Roman" w:hAnsi="Times New Roman"/>
                <w:sz w:val="24"/>
                <w:szCs w:val="24"/>
                <w:lang w:val="ru-RU"/>
              </w:rPr>
              <w:t>Lyderystė ir vadyba</w:t>
            </w: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3208" w14:textId="5D915906"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Nuo 2018 metų </w:t>
            </w:r>
            <w:r w:rsidR="003543CE">
              <w:rPr>
                <w:rFonts w:ascii="Times New Roman" w:hAnsi="Times New Roman"/>
                <w:sz w:val="24"/>
                <w:szCs w:val="24"/>
              </w:rPr>
              <w:t>M</w:t>
            </w:r>
            <w:r>
              <w:rPr>
                <w:rFonts w:ascii="Times New Roman" w:hAnsi="Times New Roman"/>
                <w:sz w:val="24"/>
                <w:szCs w:val="24"/>
              </w:rPr>
              <w:t>okyklos taryba – tai pagrindinė mokyklos savivaldos institucija, priimanti reikšmingiausius mokyklos veiklos sprendimus. Mokytojų taryba pri</w:t>
            </w:r>
            <w:r w:rsidR="003543CE">
              <w:rPr>
                <w:rFonts w:ascii="Times New Roman" w:hAnsi="Times New Roman"/>
                <w:sz w:val="24"/>
                <w:szCs w:val="24"/>
              </w:rPr>
              <w:t>i</w:t>
            </w:r>
            <w:r>
              <w:rPr>
                <w:rFonts w:ascii="Times New Roman" w:hAnsi="Times New Roman"/>
                <w:sz w:val="24"/>
                <w:szCs w:val="24"/>
              </w:rPr>
              <w:t xml:space="preserve">ma sprendimus švietimo, ugdymo ir pagalbos mokiniui srityse. Tėvų komiteto nariai dalyvauja </w:t>
            </w:r>
            <w:r w:rsidR="003543CE">
              <w:rPr>
                <w:rFonts w:ascii="Times New Roman" w:hAnsi="Times New Roman"/>
                <w:sz w:val="24"/>
                <w:szCs w:val="24"/>
              </w:rPr>
              <w:t>M</w:t>
            </w:r>
            <w:r>
              <w:rPr>
                <w:rFonts w:ascii="Times New Roman" w:hAnsi="Times New Roman"/>
                <w:sz w:val="24"/>
                <w:szCs w:val="24"/>
              </w:rPr>
              <w:t>okyklos tarybos veiklos sprendimų aptarimuose.</w:t>
            </w:r>
          </w:p>
          <w:p w14:paraId="25DB4D4D" w14:textId="77777777" w:rsidR="00C52FAC" w:rsidRDefault="00C52FAC">
            <w:pPr>
              <w:spacing w:after="0"/>
              <w:textAlignment w:val="auto"/>
              <w:rPr>
                <w:rFonts w:ascii="Times New Roman" w:hAnsi="Times New Roman"/>
                <w:sz w:val="24"/>
                <w:szCs w:val="24"/>
              </w:rPr>
            </w:pPr>
          </w:p>
        </w:tc>
      </w:tr>
      <w:tr w:rsidR="00C52FAC" w14:paraId="1A4BB308"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90CEE" w14:textId="77777777" w:rsidR="00C52FAC" w:rsidRDefault="00426BBF">
            <w:pPr>
              <w:spacing w:after="0"/>
              <w:textAlignment w:val="auto"/>
              <w:rPr>
                <w:rFonts w:ascii="Times New Roman" w:hAnsi="Times New Roman"/>
                <w:sz w:val="24"/>
                <w:szCs w:val="24"/>
                <w:lang w:val="en-US"/>
              </w:rPr>
            </w:pPr>
            <w:r>
              <w:rPr>
                <w:rFonts w:ascii="Times New Roman" w:hAnsi="Times New Roman"/>
                <w:sz w:val="24"/>
                <w:szCs w:val="24"/>
                <w:lang w:val="en-US"/>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D25D" w14:textId="0127EA4E" w:rsidR="00C52FAC" w:rsidRPr="00C913BC" w:rsidRDefault="003C6AA3" w:rsidP="00C913BC">
            <w:pPr>
              <w:rPr>
                <w:rFonts w:ascii="Times New Roman" w:hAnsi="Times New Roman"/>
              </w:rPr>
            </w:pPr>
            <w:r w:rsidRPr="00C913BC">
              <w:rPr>
                <w:rFonts w:ascii="Times New Roman" w:hAnsi="Times New Roman"/>
                <w:sz w:val="24"/>
              </w:rPr>
              <w:t>Žmogiškieji ištekliai</w:t>
            </w: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13B3" w14:textId="77777777" w:rsidR="00C52FAC" w:rsidRPr="00C913BC" w:rsidRDefault="00426BBF" w:rsidP="00C913BC">
            <w:pPr>
              <w:rPr>
                <w:rFonts w:ascii="Times New Roman" w:hAnsi="Times New Roman"/>
                <w:sz w:val="24"/>
              </w:rPr>
            </w:pPr>
            <w:r w:rsidRPr="00C913BC">
              <w:rPr>
                <w:rFonts w:ascii="Times New Roman" w:hAnsi="Times New Roman"/>
                <w:sz w:val="24"/>
              </w:rPr>
              <w:t>Darželyje-mokykloje dirba 26 mokytojai:</w:t>
            </w:r>
          </w:p>
          <w:p w14:paraId="2AC10621" w14:textId="77777777" w:rsidR="00C913BC" w:rsidRDefault="00426BBF" w:rsidP="00C913BC">
            <w:pPr>
              <w:rPr>
                <w:rFonts w:ascii="Times New Roman" w:hAnsi="Times New Roman"/>
                <w:sz w:val="24"/>
              </w:rPr>
            </w:pPr>
            <w:r w:rsidRPr="00C913BC">
              <w:rPr>
                <w:rFonts w:ascii="Times New Roman" w:hAnsi="Times New Roman"/>
                <w:sz w:val="24"/>
              </w:rPr>
              <w:t xml:space="preserve">15 ikimokyklinio ir priešmokyklinio ugdymo mokytojų, įgijusių aukštąjį išsilavinimą; iš jų 9 turi vyr. mokytojo kvalifikacinę kategoriją, 2 – ikimokyklinio ugdymo mokytojo metodininko kvalifikacinę kategoriją, 4 – </w:t>
            </w:r>
            <w:r w:rsidR="003543CE" w:rsidRPr="00C913BC">
              <w:rPr>
                <w:rFonts w:ascii="Times New Roman" w:hAnsi="Times New Roman"/>
                <w:sz w:val="24"/>
              </w:rPr>
              <w:t xml:space="preserve">ikimokyklinio ugdymo </w:t>
            </w:r>
            <w:r w:rsidRPr="00C913BC">
              <w:rPr>
                <w:rFonts w:ascii="Times New Roman" w:hAnsi="Times New Roman"/>
                <w:sz w:val="24"/>
              </w:rPr>
              <w:t xml:space="preserve">mokytojo kvalifikacinę kategoriją. </w:t>
            </w:r>
          </w:p>
          <w:p w14:paraId="57577F63" w14:textId="7F98FA23" w:rsidR="00C52FAC" w:rsidRPr="00C913BC" w:rsidRDefault="00426BBF" w:rsidP="00C913BC">
            <w:pPr>
              <w:rPr>
                <w:rFonts w:ascii="Times New Roman" w:hAnsi="Times New Roman"/>
                <w:sz w:val="24"/>
              </w:rPr>
            </w:pPr>
            <w:r w:rsidRPr="00C913BC">
              <w:rPr>
                <w:rFonts w:ascii="Times New Roman" w:hAnsi="Times New Roman"/>
                <w:sz w:val="24"/>
              </w:rPr>
              <w:t xml:space="preserve">Mokykloje dirba 11 mokytojų (3 mokytojos, 4 vyr. mokytojos, 4 mokytojos metodininkės). </w:t>
            </w:r>
          </w:p>
          <w:p w14:paraId="52BEEDED" w14:textId="77777777" w:rsidR="00C52FAC" w:rsidRPr="00C913BC" w:rsidRDefault="00426BBF" w:rsidP="00C913BC">
            <w:pPr>
              <w:rPr>
                <w:rFonts w:ascii="Times New Roman" w:hAnsi="Times New Roman"/>
                <w:sz w:val="24"/>
              </w:rPr>
            </w:pPr>
            <w:r w:rsidRPr="00C913BC">
              <w:rPr>
                <w:rFonts w:ascii="Times New Roman" w:hAnsi="Times New Roman"/>
                <w:sz w:val="24"/>
              </w:rPr>
              <w:t>Lietuvių kalbos, anglų kalbos, tikybos, fizinio lavinimo moko mokytojai specialistai.</w:t>
            </w:r>
          </w:p>
          <w:p w14:paraId="6C8DE309" w14:textId="77084334" w:rsidR="00C52FAC" w:rsidRPr="00C913BC" w:rsidRDefault="00426BBF" w:rsidP="00C913BC">
            <w:pPr>
              <w:rPr>
                <w:rFonts w:ascii="Times New Roman" w:hAnsi="Times New Roman"/>
              </w:rPr>
            </w:pPr>
            <w:r w:rsidRPr="00C913BC">
              <w:rPr>
                <w:rFonts w:ascii="Times New Roman" w:hAnsi="Times New Roman"/>
                <w:sz w:val="24"/>
              </w:rPr>
              <w:t>Taip pat dirba socialinis pedagogas, logopedas, psichologas, bibliotekininkas, IT inžinierius, fizinio lavinimo mokytojas ir meninio ugdymo mokytojas.</w:t>
            </w:r>
            <w:r w:rsidRPr="00C913BC">
              <w:rPr>
                <w:rFonts w:ascii="Times New Roman" w:hAnsi="Times New Roman"/>
              </w:rPr>
              <w:tab/>
            </w:r>
          </w:p>
        </w:tc>
      </w:tr>
      <w:tr w:rsidR="00C52FAC" w14:paraId="6EC6AE73"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ED88" w14:textId="77777777" w:rsidR="00C52FAC" w:rsidRDefault="00426BBF">
            <w:pPr>
              <w:spacing w:after="0"/>
              <w:textAlignment w:val="auto"/>
              <w:rPr>
                <w:rFonts w:ascii="Times New Roman" w:hAnsi="Times New Roman"/>
                <w:sz w:val="24"/>
                <w:szCs w:val="24"/>
                <w:lang w:val="en-US"/>
              </w:rPr>
            </w:pPr>
            <w:r>
              <w:rPr>
                <w:rFonts w:ascii="Times New Roman" w:hAnsi="Times New Roman"/>
                <w:sz w:val="24"/>
                <w:szCs w:val="24"/>
                <w:lang w:val="en-US"/>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1C9A" w14:textId="1F613F99" w:rsidR="00C52FAC" w:rsidRPr="00C913BC" w:rsidRDefault="00426BBF" w:rsidP="00C913BC">
            <w:pPr>
              <w:rPr>
                <w:rFonts w:ascii="Times New Roman" w:hAnsi="Times New Roman"/>
                <w:sz w:val="24"/>
              </w:rPr>
            </w:pPr>
            <w:r w:rsidRPr="00C913BC">
              <w:rPr>
                <w:rFonts w:ascii="Times New Roman" w:hAnsi="Times New Roman"/>
                <w:sz w:val="24"/>
              </w:rPr>
              <w:t>Materialinių ir finansinių</w:t>
            </w:r>
            <w:r w:rsidR="00C913BC">
              <w:rPr>
                <w:rFonts w:ascii="Times New Roman" w:hAnsi="Times New Roman"/>
                <w:sz w:val="24"/>
              </w:rPr>
              <w:t xml:space="preserve"> </w:t>
            </w:r>
            <w:r w:rsidRPr="00C913BC">
              <w:rPr>
                <w:rFonts w:ascii="Times New Roman" w:hAnsi="Times New Roman"/>
                <w:sz w:val="24"/>
              </w:rPr>
              <w:t>išteklių valdymas</w:t>
            </w:r>
          </w:p>
          <w:p w14:paraId="07A00EEC" w14:textId="77777777" w:rsidR="00C52FAC" w:rsidRDefault="00C52FAC">
            <w:pPr>
              <w:spacing w:after="0"/>
              <w:textAlignment w:val="auto"/>
              <w:rPr>
                <w:rFonts w:ascii="Times New Roman" w:hAnsi="Times New Roman"/>
                <w:sz w:val="24"/>
                <w:szCs w:val="24"/>
                <w:lang w:val="en-US"/>
              </w:rPr>
            </w:pPr>
          </w:p>
        </w:tc>
        <w:tc>
          <w:tcPr>
            <w:tcW w:w="1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3872" w14:textId="77777777" w:rsidR="00C52FAC" w:rsidRDefault="00426BBF">
            <w:pPr>
              <w:spacing w:after="0"/>
              <w:textAlignment w:val="auto"/>
            </w:pPr>
            <w:r w:rsidRPr="006164ED">
              <w:rPr>
                <w:rFonts w:ascii="Times New Roman" w:hAnsi="Times New Roman"/>
                <w:sz w:val="24"/>
                <w:szCs w:val="24"/>
                <w:lang w:val="pl-PL"/>
              </w:rPr>
              <w:t xml:space="preserve">Sėkmingai atnaujinta materialinė bazė: </w:t>
            </w:r>
          </w:p>
          <w:p w14:paraId="39A7368B" w14:textId="196C4E2A" w:rsidR="00C52FAC" w:rsidRDefault="00426BBF">
            <w:pPr>
              <w:spacing w:after="0"/>
              <w:textAlignment w:val="auto"/>
            </w:pPr>
            <w:r w:rsidRPr="006164ED">
              <w:rPr>
                <w:rFonts w:ascii="Times New Roman" w:hAnsi="Times New Roman"/>
                <w:sz w:val="24"/>
                <w:szCs w:val="24"/>
                <w:lang w:val="pl-PL"/>
              </w:rPr>
              <w:t>2018 m</w:t>
            </w:r>
            <w:r w:rsidR="003543CE">
              <w:rPr>
                <w:rFonts w:ascii="Times New Roman" w:hAnsi="Times New Roman"/>
                <w:sz w:val="24"/>
                <w:szCs w:val="24"/>
                <w:lang w:val="pl-PL"/>
              </w:rPr>
              <w:t>.</w:t>
            </w:r>
            <w:r w:rsidRPr="006164ED">
              <w:rPr>
                <w:rFonts w:ascii="Times New Roman" w:hAnsi="Times New Roman"/>
                <w:sz w:val="24"/>
                <w:szCs w:val="24"/>
                <w:lang w:val="pl-PL"/>
              </w:rPr>
              <w:t>:</w:t>
            </w:r>
          </w:p>
          <w:p w14:paraId="5EE45720" w14:textId="5A59F384" w:rsidR="00C52FAC" w:rsidRDefault="003543CE">
            <w:pPr>
              <w:spacing w:after="0"/>
              <w:textAlignment w:val="auto"/>
            </w:pPr>
            <w:r>
              <w:rPr>
                <w:rFonts w:ascii="Times New Roman" w:hAnsi="Times New Roman"/>
                <w:sz w:val="24"/>
                <w:szCs w:val="24"/>
              </w:rPr>
              <w:t>- į</w:t>
            </w:r>
            <w:r w:rsidR="00426BBF">
              <w:rPr>
                <w:rFonts w:ascii="Times New Roman" w:hAnsi="Times New Roman"/>
                <w:sz w:val="24"/>
                <w:szCs w:val="24"/>
              </w:rPr>
              <w:t xml:space="preserve">rengta priešmokyklinio ugdymo grupė; </w:t>
            </w:r>
          </w:p>
          <w:p w14:paraId="78EF3E4A"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atliktas logopedo kabineto remontas  ir įsigyti nauji baldai;</w:t>
            </w:r>
          </w:p>
          <w:p w14:paraId="0D358AA8"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atnaujinti bibliotekos baldai;</w:t>
            </w:r>
          </w:p>
          <w:p w14:paraId="5A15068D"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įrengtos lauko žaidimų aikštelės;</w:t>
            </w:r>
          </w:p>
          <w:p w14:paraId="73A93FE9"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nupirktos edukacinės priemonės darželio grupėms, nauja įranga sporto salei;</w:t>
            </w:r>
          </w:p>
          <w:p w14:paraId="3F05D50A" w14:textId="78F0DD97" w:rsidR="00C52FAC" w:rsidRDefault="00426BBF">
            <w:pPr>
              <w:spacing w:after="0"/>
              <w:textAlignment w:val="auto"/>
              <w:rPr>
                <w:rFonts w:ascii="Times New Roman" w:hAnsi="Times New Roman"/>
                <w:sz w:val="24"/>
                <w:szCs w:val="24"/>
              </w:rPr>
            </w:pPr>
            <w:r>
              <w:rPr>
                <w:rFonts w:ascii="Times New Roman" w:hAnsi="Times New Roman"/>
                <w:sz w:val="24"/>
                <w:szCs w:val="24"/>
              </w:rPr>
              <w:t>- įsigyta grožinė</w:t>
            </w:r>
            <w:r w:rsidR="00EB7072">
              <w:rPr>
                <w:rFonts w:ascii="Times New Roman" w:hAnsi="Times New Roman"/>
                <w:sz w:val="24"/>
                <w:szCs w:val="24"/>
              </w:rPr>
              <w:t>s</w:t>
            </w:r>
            <w:r>
              <w:rPr>
                <w:rFonts w:ascii="Times New Roman" w:hAnsi="Times New Roman"/>
                <w:sz w:val="24"/>
                <w:szCs w:val="24"/>
              </w:rPr>
              <w:t xml:space="preserve"> ir edukacinė</w:t>
            </w:r>
            <w:r w:rsidR="00EB7072">
              <w:rPr>
                <w:rFonts w:ascii="Times New Roman" w:hAnsi="Times New Roman"/>
                <w:sz w:val="24"/>
                <w:szCs w:val="24"/>
              </w:rPr>
              <w:t>s</w:t>
            </w:r>
            <w:r>
              <w:rPr>
                <w:rFonts w:ascii="Times New Roman" w:hAnsi="Times New Roman"/>
                <w:sz w:val="24"/>
                <w:szCs w:val="24"/>
              </w:rPr>
              <w:t xml:space="preserve"> literatūr</w:t>
            </w:r>
            <w:r w:rsidR="00EB7072">
              <w:rPr>
                <w:rFonts w:ascii="Times New Roman" w:hAnsi="Times New Roman"/>
                <w:sz w:val="24"/>
                <w:szCs w:val="24"/>
              </w:rPr>
              <w:t>os</w:t>
            </w:r>
            <w:r>
              <w:rPr>
                <w:rFonts w:ascii="Times New Roman" w:hAnsi="Times New Roman"/>
                <w:sz w:val="24"/>
                <w:szCs w:val="24"/>
              </w:rPr>
              <w:t xml:space="preserve"> bibliotekai;</w:t>
            </w:r>
          </w:p>
          <w:p w14:paraId="5DCAC329"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įsigyti keli kompiuteriai informatikos kabinetui.</w:t>
            </w:r>
          </w:p>
          <w:p w14:paraId="46ADF6A1" w14:textId="47DFED36" w:rsidR="00C52FAC" w:rsidRDefault="00426BBF">
            <w:pPr>
              <w:spacing w:after="0"/>
              <w:textAlignment w:val="auto"/>
              <w:rPr>
                <w:rFonts w:ascii="Times New Roman" w:hAnsi="Times New Roman"/>
                <w:sz w:val="24"/>
                <w:szCs w:val="24"/>
              </w:rPr>
            </w:pPr>
            <w:r>
              <w:rPr>
                <w:rFonts w:ascii="Times New Roman" w:hAnsi="Times New Roman"/>
                <w:sz w:val="24"/>
                <w:szCs w:val="24"/>
              </w:rPr>
              <w:t>2019 m</w:t>
            </w:r>
            <w:r w:rsidR="003543CE">
              <w:rPr>
                <w:rFonts w:ascii="Times New Roman" w:hAnsi="Times New Roman"/>
                <w:sz w:val="24"/>
                <w:szCs w:val="24"/>
              </w:rPr>
              <w:t>.</w:t>
            </w:r>
            <w:r>
              <w:rPr>
                <w:rFonts w:ascii="Times New Roman" w:hAnsi="Times New Roman"/>
                <w:sz w:val="24"/>
                <w:szCs w:val="24"/>
              </w:rPr>
              <w:t>:</w:t>
            </w:r>
          </w:p>
          <w:p w14:paraId="1ADB4632"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įsigytos interaktyvios grindys ir 2 interaktyvios lentos;</w:t>
            </w:r>
          </w:p>
          <w:p w14:paraId="6920BF7B" w14:textId="4B26F86B" w:rsidR="00C52FAC" w:rsidRDefault="00426BBF">
            <w:pPr>
              <w:spacing w:after="0"/>
              <w:textAlignment w:val="auto"/>
              <w:rPr>
                <w:rFonts w:ascii="Times New Roman" w:hAnsi="Times New Roman"/>
                <w:sz w:val="24"/>
                <w:szCs w:val="24"/>
              </w:rPr>
            </w:pPr>
            <w:r>
              <w:rPr>
                <w:rFonts w:ascii="Times New Roman" w:hAnsi="Times New Roman"/>
                <w:sz w:val="24"/>
                <w:szCs w:val="24"/>
              </w:rPr>
              <w:t>- pakeist</w:t>
            </w:r>
            <w:r w:rsidR="003543CE">
              <w:rPr>
                <w:rFonts w:ascii="Times New Roman" w:hAnsi="Times New Roman"/>
                <w:sz w:val="24"/>
                <w:szCs w:val="24"/>
              </w:rPr>
              <w:t>os</w:t>
            </w:r>
            <w:r>
              <w:rPr>
                <w:rFonts w:ascii="Times New Roman" w:hAnsi="Times New Roman"/>
                <w:sz w:val="24"/>
                <w:szCs w:val="24"/>
              </w:rPr>
              <w:t xml:space="preserve"> lauko sporto aikštelės ir inventorius</w:t>
            </w:r>
            <w:r w:rsidR="003543CE">
              <w:rPr>
                <w:rFonts w:ascii="Times New Roman" w:hAnsi="Times New Roman"/>
                <w:sz w:val="24"/>
                <w:szCs w:val="24"/>
              </w:rPr>
              <w:t>.</w:t>
            </w:r>
          </w:p>
          <w:p w14:paraId="285ED14A" w14:textId="3114FD42" w:rsidR="00C52FAC" w:rsidRDefault="00426BBF">
            <w:pPr>
              <w:spacing w:after="0"/>
              <w:textAlignment w:val="auto"/>
              <w:rPr>
                <w:rFonts w:ascii="Times New Roman" w:hAnsi="Times New Roman"/>
                <w:sz w:val="24"/>
                <w:szCs w:val="24"/>
              </w:rPr>
            </w:pPr>
            <w:r>
              <w:rPr>
                <w:rFonts w:ascii="Times New Roman" w:hAnsi="Times New Roman"/>
                <w:sz w:val="24"/>
                <w:szCs w:val="24"/>
              </w:rPr>
              <w:t>2020 m</w:t>
            </w:r>
            <w:r w:rsidR="003543CE">
              <w:rPr>
                <w:rFonts w:ascii="Times New Roman" w:hAnsi="Times New Roman"/>
                <w:sz w:val="24"/>
                <w:szCs w:val="24"/>
              </w:rPr>
              <w:t>.</w:t>
            </w:r>
            <w:r>
              <w:rPr>
                <w:rFonts w:ascii="Times New Roman" w:hAnsi="Times New Roman"/>
                <w:sz w:val="24"/>
                <w:szCs w:val="24"/>
              </w:rPr>
              <w:t>:</w:t>
            </w:r>
          </w:p>
          <w:p w14:paraId="588FC42C" w14:textId="3B6A13C5" w:rsidR="00C52FAC" w:rsidRPr="00FE1C58" w:rsidRDefault="00426BBF">
            <w:pPr>
              <w:spacing w:after="0"/>
              <w:textAlignment w:val="auto"/>
              <w:rPr>
                <w:rFonts w:ascii="Times New Roman" w:hAnsi="Times New Roman"/>
                <w:sz w:val="24"/>
                <w:szCs w:val="24"/>
              </w:rPr>
            </w:pPr>
            <w:r>
              <w:rPr>
                <w:rFonts w:ascii="Times New Roman" w:hAnsi="Times New Roman"/>
                <w:sz w:val="24"/>
                <w:szCs w:val="24"/>
              </w:rPr>
              <w:t xml:space="preserve">- </w:t>
            </w:r>
            <w:r w:rsidRPr="00FE1C58">
              <w:rPr>
                <w:rFonts w:ascii="Times New Roman" w:hAnsi="Times New Roman"/>
                <w:sz w:val="24"/>
                <w:szCs w:val="24"/>
              </w:rPr>
              <w:t xml:space="preserve">nupirkta metinė </w:t>
            </w:r>
            <w:r w:rsidR="00EB7072">
              <w:rPr>
                <w:rFonts w:ascii="Times New Roman" w:hAnsi="Times New Roman"/>
                <w:sz w:val="24"/>
                <w:szCs w:val="24"/>
              </w:rPr>
              <w:t xml:space="preserve">virtualios </w:t>
            </w:r>
            <w:r w:rsidRPr="00FE1C58">
              <w:rPr>
                <w:rFonts w:ascii="Times New Roman" w:hAnsi="Times New Roman"/>
                <w:sz w:val="24"/>
                <w:szCs w:val="24"/>
              </w:rPr>
              <w:t>mokymosi aplink</w:t>
            </w:r>
            <w:r w:rsidR="00FE1C58" w:rsidRPr="00FE1C58">
              <w:rPr>
                <w:rFonts w:ascii="Times New Roman" w:hAnsi="Times New Roman"/>
                <w:sz w:val="24"/>
                <w:szCs w:val="24"/>
              </w:rPr>
              <w:t>os</w:t>
            </w:r>
            <w:r w:rsidRPr="00FE1C58">
              <w:rPr>
                <w:rFonts w:ascii="Times New Roman" w:hAnsi="Times New Roman"/>
                <w:sz w:val="24"/>
                <w:szCs w:val="24"/>
              </w:rPr>
              <w:t xml:space="preserve"> </w:t>
            </w:r>
            <w:r w:rsidR="00FE1C58" w:rsidRPr="00FE1C58">
              <w:rPr>
                <w:rFonts w:ascii="Times New Roman" w:hAnsi="Times New Roman"/>
                <w:sz w:val="24"/>
                <w:szCs w:val="24"/>
              </w:rPr>
              <w:t>„Eduka“ licencija</w:t>
            </w:r>
            <w:r w:rsidRPr="00FE1C58">
              <w:rPr>
                <w:rFonts w:ascii="Times New Roman" w:hAnsi="Times New Roman"/>
                <w:sz w:val="24"/>
                <w:szCs w:val="24"/>
              </w:rPr>
              <w:t>;</w:t>
            </w:r>
            <w:r w:rsidR="00FE1C58" w:rsidRPr="00FE1C58">
              <w:rPr>
                <w:rFonts w:ascii="Times New Roman" w:hAnsi="Times New Roman"/>
                <w:sz w:val="24"/>
                <w:szCs w:val="24"/>
              </w:rPr>
              <w:t xml:space="preserve"> </w:t>
            </w:r>
          </w:p>
          <w:p w14:paraId="1E659FFB" w14:textId="0D44A565" w:rsidR="00C52FAC" w:rsidRDefault="00426BBF">
            <w:pPr>
              <w:spacing w:after="0"/>
              <w:textAlignment w:val="auto"/>
              <w:rPr>
                <w:rFonts w:ascii="Times New Roman" w:hAnsi="Times New Roman"/>
                <w:sz w:val="24"/>
                <w:szCs w:val="24"/>
              </w:rPr>
            </w:pPr>
            <w:r>
              <w:rPr>
                <w:rFonts w:ascii="Times New Roman" w:hAnsi="Times New Roman"/>
                <w:sz w:val="24"/>
                <w:szCs w:val="24"/>
              </w:rPr>
              <w:lastRenderedPageBreak/>
              <w:t>-</w:t>
            </w:r>
            <w:r w:rsidR="003543CE">
              <w:rPr>
                <w:rFonts w:ascii="Times New Roman" w:hAnsi="Times New Roman"/>
                <w:sz w:val="24"/>
                <w:szCs w:val="24"/>
              </w:rPr>
              <w:t xml:space="preserve"> </w:t>
            </w:r>
            <w:r>
              <w:rPr>
                <w:rFonts w:ascii="Times New Roman" w:hAnsi="Times New Roman"/>
                <w:sz w:val="24"/>
                <w:szCs w:val="24"/>
              </w:rPr>
              <w:t>įsigyti nauji vadovėliai ir 3 nauji kompiuteriai;</w:t>
            </w:r>
          </w:p>
          <w:p w14:paraId="3BB72B6A"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nupirktos spintelės vaikų kanceliarinėms priemonėms laikyti;</w:t>
            </w:r>
          </w:p>
          <w:p w14:paraId="7D094311" w14:textId="4B98F80C" w:rsidR="00C52FAC" w:rsidRDefault="00426BBF">
            <w:pPr>
              <w:spacing w:after="0"/>
              <w:textAlignment w:val="auto"/>
              <w:rPr>
                <w:rFonts w:ascii="Times New Roman" w:hAnsi="Times New Roman"/>
                <w:sz w:val="24"/>
                <w:szCs w:val="24"/>
              </w:rPr>
            </w:pPr>
            <w:r>
              <w:rPr>
                <w:rFonts w:ascii="Times New Roman" w:hAnsi="Times New Roman"/>
                <w:sz w:val="24"/>
                <w:szCs w:val="24"/>
              </w:rPr>
              <w:t>- nupirkti lauko sportiniai įrenginiai (spyruoklinės s</w:t>
            </w:r>
            <w:r w:rsidR="003543CE">
              <w:rPr>
                <w:rFonts w:ascii="Times New Roman" w:hAnsi="Times New Roman"/>
                <w:sz w:val="24"/>
                <w:szCs w:val="24"/>
              </w:rPr>
              <w:t>ū</w:t>
            </w:r>
            <w:r>
              <w:rPr>
                <w:rFonts w:ascii="Times New Roman" w:hAnsi="Times New Roman"/>
                <w:sz w:val="24"/>
                <w:szCs w:val="24"/>
              </w:rPr>
              <w:t>pynės).</w:t>
            </w:r>
          </w:p>
          <w:p w14:paraId="675EE0E7" w14:textId="4670D1D4" w:rsidR="00C52FAC" w:rsidRDefault="00426BBF">
            <w:pPr>
              <w:spacing w:after="0"/>
              <w:textAlignment w:val="auto"/>
              <w:rPr>
                <w:rFonts w:ascii="Times New Roman" w:hAnsi="Times New Roman"/>
                <w:sz w:val="24"/>
                <w:szCs w:val="24"/>
              </w:rPr>
            </w:pPr>
            <w:r>
              <w:rPr>
                <w:rFonts w:ascii="Times New Roman" w:hAnsi="Times New Roman"/>
                <w:sz w:val="24"/>
                <w:szCs w:val="24"/>
              </w:rPr>
              <w:t>2021 m</w:t>
            </w:r>
            <w:r w:rsidR="003543CE">
              <w:rPr>
                <w:rFonts w:ascii="Times New Roman" w:hAnsi="Times New Roman"/>
                <w:sz w:val="24"/>
                <w:szCs w:val="24"/>
              </w:rPr>
              <w:t>.</w:t>
            </w:r>
            <w:r>
              <w:rPr>
                <w:rFonts w:ascii="Times New Roman" w:hAnsi="Times New Roman"/>
                <w:sz w:val="24"/>
                <w:szCs w:val="24"/>
              </w:rPr>
              <w:t>:</w:t>
            </w:r>
          </w:p>
          <w:p w14:paraId="3DE6F654" w14:textId="6DCF3C72"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 </w:t>
            </w:r>
            <w:r w:rsidR="003543CE">
              <w:rPr>
                <w:rFonts w:ascii="Times New Roman" w:hAnsi="Times New Roman"/>
                <w:sz w:val="24"/>
                <w:szCs w:val="24"/>
              </w:rPr>
              <w:t xml:space="preserve">įsigyta </w:t>
            </w:r>
            <w:r>
              <w:rPr>
                <w:rFonts w:ascii="Times New Roman" w:hAnsi="Times New Roman"/>
                <w:sz w:val="24"/>
                <w:szCs w:val="24"/>
              </w:rPr>
              <w:t xml:space="preserve">kompiuterinė įranga, spausdintuvas, projektorius su priedais; </w:t>
            </w:r>
          </w:p>
          <w:p w14:paraId="6084CA62" w14:textId="08810018" w:rsidR="00C52FAC" w:rsidRDefault="00426BBF">
            <w:pPr>
              <w:spacing w:after="0"/>
              <w:textAlignment w:val="auto"/>
              <w:rPr>
                <w:rFonts w:ascii="Times New Roman" w:hAnsi="Times New Roman"/>
                <w:sz w:val="24"/>
                <w:szCs w:val="24"/>
              </w:rPr>
            </w:pPr>
            <w:r>
              <w:rPr>
                <w:rFonts w:ascii="Times New Roman" w:hAnsi="Times New Roman"/>
                <w:sz w:val="24"/>
                <w:szCs w:val="24"/>
              </w:rPr>
              <w:t>- įrengta lauko žaidimų aikštelė, įsigyt</w:t>
            </w:r>
            <w:r w:rsidR="003543CE">
              <w:rPr>
                <w:rFonts w:ascii="Times New Roman" w:hAnsi="Times New Roman"/>
                <w:sz w:val="24"/>
                <w:szCs w:val="24"/>
              </w:rPr>
              <w:t>a</w:t>
            </w:r>
            <w:r>
              <w:rPr>
                <w:rFonts w:ascii="Times New Roman" w:hAnsi="Times New Roman"/>
                <w:sz w:val="24"/>
                <w:szCs w:val="24"/>
              </w:rPr>
              <w:t xml:space="preserve"> </w:t>
            </w:r>
            <w:r w:rsidR="003543CE">
              <w:rPr>
                <w:rFonts w:ascii="Times New Roman" w:hAnsi="Times New Roman"/>
                <w:sz w:val="24"/>
                <w:szCs w:val="24"/>
              </w:rPr>
              <w:t>priemonių sportiniams užsiėmimams</w:t>
            </w:r>
            <w:r>
              <w:rPr>
                <w:rFonts w:ascii="Times New Roman" w:hAnsi="Times New Roman"/>
                <w:sz w:val="24"/>
                <w:szCs w:val="24"/>
              </w:rPr>
              <w:t>;</w:t>
            </w:r>
          </w:p>
          <w:p w14:paraId="6154F195" w14:textId="5891B380"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 </w:t>
            </w:r>
            <w:r w:rsidR="003543CE">
              <w:rPr>
                <w:rFonts w:ascii="Times New Roman" w:hAnsi="Times New Roman"/>
                <w:sz w:val="24"/>
                <w:szCs w:val="24"/>
              </w:rPr>
              <w:t xml:space="preserve">įsigyti </w:t>
            </w:r>
            <w:r>
              <w:rPr>
                <w:rFonts w:ascii="Times New Roman" w:hAnsi="Times New Roman"/>
                <w:sz w:val="24"/>
                <w:szCs w:val="24"/>
              </w:rPr>
              <w:t>muzikos instrumentai, muzikinis centras;</w:t>
            </w:r>
          </w:p>
          <w:p w14:paraId="12C4D51F" w14:textId="18E09EB6"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 </w:t>
            </w:r>
            <w:r w:rsidR="003543CE">
              <w:rPr>
                <w:rFonts w:ascii="Times New Roman" w:hAnsi="Times New Roman"/>
                <w:sz w:val="24"/>
                <w:szCs w:val="24"/>
              </w:rPr>
              <w:t xml:space="preserve">įsigyti </w:t>
            </w:r>
            <w:r>
              <w:rPr>
                <w:rFonts w:ascii="Times New Roman" w:hAnsi="Times New Roman"/>
                <w:sz w:val="24"/>
                <w:szCs w:val="24"/>
              </w:rPr>
              <w:t>nauji lenkų kalbos vadovėliai 1-4 kl.;</w:t>
            </w:r>
          </w:p>
          <w:p w14:paraId="2430C0A2" w14:textId="549CCE1B" w:rsidR="00C52FAC" w:rsidRDefault="00426BBF">
            <w:pPr>
              <w:spacing w:after="0"/>
              <w:textAlignment w:val="auto"/>
              <w:rPr>
                <w:rFonts w:ascii="Times New Roman" w:hAnsi="Times New Roman"/>
                <w:sz w:val="24"/>
                <w:szCs w:val="24"/>
              </w:rPr>
            </w:pPr>
            <w:r>
              <w:rPr>
                <w:rFonts w:ascii="Times New Roman" w:hAnsi="Times New Roman"/>
                <w:sz w:val="24"/>
                <w:szCs w:val="24"/>
              </w:rPr>
              <w:t>- įsigytos lentynos mokymo priemonėms</w:t>
            </w:r>
            <w:r w:rsidR="003543CE">
              <w:rPr>
                <w:rFonts w:ascii="Times New Roman" w:hAnsi="Times New Roman"/>
                <w:sz w:val="24"/>
                <w:szCs w:val="24"/>
              </w:rPr>
              <w:t xml:space="preserve"> laikyti</w:t>
            </w:r>
            <w:r>
              <w:rPr>
                <w:rFonts w:ascii="Times New Roman" w:hAnsi="Times New Roman"/>
                <w:sz w:val="24"/>
                <w:szCs w:val="24"/>
              </w:rPr>
              <w:t>, mokykliniai baldai;</w:t>
            </w:r>
          </w:p>
          <w:p w14:paraId="7D5ACD6E" w14:textId="59B3C75E" w:rsidR="00C52FAC" w:rsidRDefault="00426BBF">
            <w:pPr>
              <w:spacing w:after="0"/>
              <w:textAlignment w:val="auto"/>
              <w:rPr>
                <w:rFonts w:ascii="Times New Roman" w:hAnsi="Times New Roman"/>
                <w:sz w:val="24"/>
                <w:szCs w:val="24"/>
              </w:rPr>
            </w:pPr>
            <w:r>
              <w:rPr>
                <w:rFonts w:ascii="Times New Roman" w:hAnsi="Times New Roman"/>
                <w:sz w:val="24"/>
                <w:szCs w:val="24"/>
              </w:rPr>
              <w:t>- įsigytos edukacinės priemonės ir žaislai grupėms</w:t>
            </w:r>
            <w:r w:rsidR="003543CE">
              <w:rPr>
                <w:rFonts w:ascii="Times New Roman" w:hAnsi="Times New Roman"/>
                <w:sz w:val="24"/>
                <w:szCs w:val="24"/>
              </w:rPr>
              <w:t>.</w:t>
            </w:r>
          </w:p>
          <w:p w14:paraId="1F87F936" w14:textId="60F4568F" w:rsidR="00C52FAC" w:rsidRDefault="00426BBF">
            <w:pPr>
              <w:spacing w:after="0"/>
              <w:textAlignment w:val="auto"/>
              <w:rPr>
                <w:rFonts w:ascii="Times New Roman" w:hAnsi="Times New Roman"/>
                <w:sz w:val="24"/>
                <w:szCs w:val="24"/>
              </w:rPr>
            </w:pPr>
            <w:r>
              <w:rPr>
                <w:rFonts w:ascii="Times New Roman" w:hAnsi="Times New Roman"/>
                <w:sz w:val="24"/>
                <w:szCs w:val="24"/>
              </w:rPr>
              <w:t>2022 m.</w:t>
            </w:r>
            <w:r w:rsidR="003543CE">
              <w:rPr>
                <w:rFonts w:ascii="Times New Roman" w:hAnsi="Times New Roman"/>
                <w:sz w:val="24"/>
                <w:szCs w:val="24"/>
              </w:rPr>
              <w:t>:</w:t>
            </w:r>
          </w:p>
          <w:p w14:paraId="3E705705" w14:textId="18A99DFE" w:rsidR="00C52FAC" w:rsidRDefault="00426BBF">
            <w:pPr>
              <w:spacing w:after="0"/>
              <w:textAlignment w:val="auto"/>
              <w:rPr>
                <w:rFonts w:ascii="Times New Roman" w:hAnsi="Times New Roman"/>
                <w:sz w:val="24"/>
                <w:szCs w:val="24"/>
              </w:rPr>
            </w:pPr>
            <w:r>
              <w:rPr>
                <w:rFonts w:ascii="Times New Roman" w:hAnsi="Times New Roman"/>
                <w:sz w:val="24"/>
                <w:szCs w:val="24"/>
              </w:rPr>
              <w:t>-</w:t>
            </w:r>
            <w:r w:rsidR="003543CE">
              <w:rPr>
                <w:rFonts w:ascii="Times New Roman" w:hAnsi="Times New Roman"/>
                <w:sz w:val="24"/>
                <w:szCs w:val="24"/>
              </w:rPr>
              <w:t xml:space="preserve"> </w:t>
            </w:r>
            <w:r>
              <w:rPr>
                <w:rFonts w:ascii="Times New Roman" w:hAnsi="Times New Roman"/>
                <w:sz w:val="24"/>
                <w:szCs w:val="24"/>
              </w:rPr>
              <w:t>įsigytas interaktyvus ekranas su priedais, spausdintuvas su įranga;</w:t>
            </w:r>
          </w:p>
          <w:p w14:paraId="76C742D0" w14:textId="05CBC2D3" w:rsidR="00C52FAC" w:rsidRDefault="00426BBF">
            <w:pPr>
              <w:spacing w:after="0"/>
              <w:textAlignment w:val="auto"/>
              <w:rPr>
                <w:rFonts w:ascii="Times New Roman" w:hAnsi="Times New Roman"/>
                <w:sz w:val="24"/>
                <w:szCs w:val="24"/>
              </w:rPr>
            </w:pPr>
            <w:r>
              <w:rPr>
                <w:rFonts w:ascii="Times New Roman" w:hAnsi="Times New Roman"/>
                <w:sz w:val="24"/>
                <w:szCs w:val="24"/>
              </w:rPr>
              <w:t>-</w:t>
            </w:r>
            <w:r w:rsidR="003543CE">
              <w:rPr>
                <w:rFonts w:ascii="Times New Roman" w:hAnsi="Times New Roman"/>
                <w:sz w:val="24"/>
                <w:szCs w:val="24"/>
              </w:rPr>
              <w:t xml:space="preserve"> </w:t>
            </w:r>
            <w:r>
              <w:rPr>
                <w:rFonts w:ascii="Times New Roman" w:hAnsi="Times New Roman"/>
                <w:sz w:val="24"/>
                <w:szCs w:val="24"/>
              </w:rPr>
              <w:t>nupirkti stalo</w:t>
            </w:r>
            <w:r w:rsidR="00EB7072">
              <w:rPr>
                <w:rFonts w:ascii="Times New Roman" w:hAnsi="Times New Roman"/>
                <w:sz w:val="24"/>
                <w:szCs w:val="24"/>
              </w:rPr>
              <w:t>,</w:t>
            </w:r>
            <w:r>
              <w:rPr>
                <w:rFonts w:ascii="Times New Roman" w:hAnsi="Times New Roman"/>
                <w:sz w:val="24"/>
                <w:szCs w:val="24"/>
              </w:rPr>
              <w:t xml:space="preserve"> edukaciniai žaidimai ir žaislai darželio grupėms;</w:t>
            </w:r>
          </w:p>
          <w:p w14:paraId="555B2A42" w14:textId="2FFA492A" w:rsidR="00C52FAC" w:rsidRDefault="00426BBF">
            <w:pPr>
              <w:spacing w:after="0"/>
              <w:textAlignment w:val="auto"/>
              <w:rPr>
                <w:rFonts w:ascii="Times New Roman" w:hAnsi="Times New Roman"/>
                <w:sz w:val="24"/>
                <w:szCs w:val="24"/>
              </w:rPr>
            </w:pPr>
            <w:r>
              <w:rPr>
                <w:rFonts w:ascii="Times New Roman" w:hAnsi="Times New Roman"/>
                <w:sz w:val="24"/>
                <w:szCs w:val="24"/>
              </w:rPr>
              <w:t>- įrengtos 5 lauko žaidimų aikštelės, įsigyta</w:t>
            </w:r>
            <w:r w:rsidR="003543CE">
              <w:rPr>
                <w:rFonts w:ascii="Times New Roman" w:hAnsi="Times New Roman"/>
                <w:sz w:val="24"/>
                <w:szCs w:val="24"/>
              </w:rPr>
              <w:t xml:space="preserve"> </w:t>
            </w:r>
            <w:r>
              <w:rPr>
                <w:rFonts w:ascii="Times New Roman" w:hAnsi="Times New Roman"/>
                <w:sz w:val="24"/>
                <w:szCs w:val="24"/>
              </w:rPr>
              <w:t>sportini</w:t>
            </w:r>
            <w:r w:rsidR="003543CE">
              <w:rPr>
                <w:rFonts w:ascii="Times New Roman" w:hAnsi="Times New Roman"/>
                <w:sz w:val="24"/>
                <w:szCs w:val="24"/>
              </w:rPr>
              <w:t>o</w:t>
            </w:r>
            <w:r>
              <w:rPr>
                <w:rFonts w:ascii="Times New Roman" w:hAnsi="Times New Roman"/>
                <w:sz w:val="24"/>
                <w:szCs w:val="24"/>
              </w:rPr>
              <w:t xml:space="preserve"> inventori</w:t>
            </w:r>
            <w:r w:rsidR="003543CE">
              <w:rPr>
                <w:rFonts w:ascii="Times New Roman" w:hAnsi="Times New Roman"/>
                <w:sz w:val="24"/>
                <w:szCs w:val="24"/>
              </w:rPr>
              <w:t>a</w:t>
            </w:r>
            <w:r>
              <w:rPr>
                <w:rFonts w:ascii="Times New Roman" w:hAnsi="Times New Roman"/>
                <w:sz w:val="24"/>
                <w:szCs w:val="24"/>
              </w:rPr>
              <w:t>us;</w:t>
            </w:r>
          </w:p>
          <w:p w14:paraId="25711A31"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įsigytas mokyklinių baldų komplektas;</w:t>
            </w:r>
          </w:p>
          <w:p w14:paraId="7F069912"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 xml:space="preserve">- nupirkti vadovėliai 2 kl. </w:t>
            </w:r>
          </w:p>
          <w:p w14:paraId="3B2B4E7C" w14:textId="77777777" w:rsidR="00C52FAC" w:rsidRDefault="00C52FAC">
            <w:pPr>
              <w:spacing w:after="0"/>
              <w:textAlignment w:val="auto"/>
              <w:rPr>
                <w:rFonts w:ascii="Times New Roman" w:hAnsi="Times New Roman"/>
                <w:sz w:val="24"/>
                <w:szCs w:val="24"/>
              </w:rPr>
            </w:pPr>
          </w:p>
          <w:p w14:paraId="076ECA22" w14:textId="77777777" w:rsidR="00C52FAC" w:rsidRDefault="00C52FAC">
            <w:pPr>
              <w:spacing w:after="0"/>
              <w:textAlignment w:val="auto"/>
              <w:rPr>
                <w:rFonts w:ascii="Times New Roman" w:hAnsi="Times New Roman"/>
                <w:sz w:val="24"/>
                <w:szCs w:val="24"/>
              </w:rPr>
            </w:pPr>
          </w:p>
          <w:p w14:paraId="404D4116" w14:textId="77777777" w:rsidR="00C52FAC" w:rsidRDefault="00426BBF">
            <w:pPr>
              <w:spacing w:after="0"/>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r>
    </w:tbl>
    <w:p w14:paraId="571F5A3A" w14:textId="77777777" w:rsidR="00C52FAC" w:rsidRDefault="00C52FAC">
      <w:pPr>
        <w:rPr>
          <w:rFonts w:ascii="Times New Roman" w:eastAsia="Times New Roman" w:hAnsi="Times New Roman"/>
          <w:b/>
          <w:bCs/>
          <w:sz w:val="24"/>
          <w:szCs w:val="24"/>
          <w:lang w:eastAsia="lt-LT"/>
        </w:rPr>
      </w:pPr>
    </w:p>
    <w:p w14:paraId="68D54500" w14:textId="449C91E4" w:rsidR="00C52FAC" w:rsidRDefault="00A43F4D" w:rsidP="00E72CA3">
      <w:pPr>
        <w:pStyle w:val="Heading1"/>
        <w:jc w:val="center"/>
        <w:rPr>
          <w:rFonts w:ascii="Times New Roman" w:hAnsi="Times New Roman"/>
          <w:b/>
          <w:color w:val="auto"/>
          <w:sz w:val="24"/>
          <w:szCs w:val="24"/>
        </w:rPr>
      </w:pPr>
      <w:bookmarkStart w:id="23" w:name="_Toc126585381"/>
      <w:r w:rsidRPr="00A43F4D">
        <w:rPr>
          <w:rFonts w:ascii="Times New Roman" w:hAnsi="Times New Roman"/>
          <w:b/>
          <w:color w:val="auto"/>
          <w:sz w:val="24"/>
        </w:rPr>
        <w:t>4.3. SSGG analizės suvestinė</w:t>
      </w:r>
      <w:bookmarkEnd w:id="23"/>
    </w:p>
    <w:p w14:paraId="58C4FA59" w14:textId="77777777" w:rsidR="00C52FAC" w:rsidRDefault="00C52FAC">
      <w:pPr>
        <w:rPr>
          <w:rFonts w:ascii="Times New Roman" w:hAnsi="Times New Roman"/>
          <w:sz w:val="24"/>
          <w:szCs w:val="24"/>
        </w:rPr>
      </w:pPr>
    </w:p>
    <w:p w14:paraId="17C51102" w14:textId="74FDCAED" w:rsidR="00C52FAC" w:rsidRPr="002E7F60" w:rsidRDefault="00426BBF" w:rsidP="00E33F05">
      <w:pPr>
        <w:suppressAutoHyphens w:val="0"/>
        <w:spacing w:line="360" w:lineRule="auto"/>
        <w:ind w:right="122" w:firstLine="1296"/>
        <w:jc w:val="both"/>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SSGG analizė yra modelis, reikalingas kiekvienai organizacijai, nurodantis ugdymo įstaigos strateginių planų vystymo kryptį </w:t>
      </w:r>
      <w:r w:rsidR="002E7F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ir suteikiantis jiems</w:t>
      </w:r>
      <w:r w:rsidR="002E7F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pagrindą. SSGG atspindi stiprybes (ką organizacija yra pajėgi atlikti),</w:t>
      </w:r>
      <w:r w:rsidR="002E7F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silpnybes (ko organizacija negali atlikti), galimybes (potencialiai naudingos sąlygos organizacijai) ir grėsmes</w:t>
      </w:r>
      <w:r w:rsidR="002E7F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potencialiai nenaudingos sąlygos organizacijai) </w:t>
      </w:r>
      <w:r>
        <w:rPr>
          <w:rFonts w:ascii="Times New Roman" w:eastAsia="Times New Roman" w:hAnsi="Times New Roman"/>
          <w:spacing w:val="-1"/>
          <w:sz w:val="24"/>
          <w:szCs w:val="24"/>
          <w:lang w:eastAsia="lt-LT"/>
        </w:rPr>
        <w:t>žemiau pateiktoje lentelėje.</w:t>
      </w:r>
      <w:r w:rsidR="00E33F05">
        <w:rPr>
          <w:rFonts w:ascii="Times New Roman" w:eastAsia="Times New Roman" w:hAnsi="Times New Roman"/>
          <w:spacing w:val="-1"/>
          <w:sz w:val="24"/>
          <w:szCs w:val="24"/>
          <w:lang w:eastAsia="lt-LT"/>
        </w:rPr>
        <w:t xml:space="preserve"> </w:t>
      </w:r>
    </w:p>
    <w:tbl>
      <w:tblPr>
        <w:tblW w:w="14665" w:type="dxa"/>
        <w:tblCellMar>
          <w:left w:w="10" w:type="dxa"/>
          <w:right w:w="10" w:type="dxa"/>
        </w:tblCellMar>
        <w:tblLook w:val="0000" w:firstRow="0" w:lastRow="0" w:firstColumn="0" w:lastColumn="0" w:noHBand="0" w:noVBand="0"/>
      </w:tblPr>
      <w:tblGrid>
        <w:gridCol w:w="7465"/>
        <w:gridCol w:w="7200"/>
      </w:tblGrid>
      <w:tr w:rsidR="00C52FAC" w14:paraId="1E02AEAF" w14:textId="77777777" w:rsidTr="00640BEB">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4A0C" w14:textId="77777777" w:rsidR="00C52FAC" w:rsidRDefault="00426BBF">
            <w:pPr>
              <w:suppressAutoHyphens w:val="0"/>
              <w:spacing w:after="0" w:line="360" w:lineRule="auto"/>
              <w:jc w:val="center"/>
              <w:textAlignment w:val="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STIPRYBĖS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A3C6" w14:textId="77777777" w:rsidR="00C52FAC" w:rsidRDefault="00426BBF">
            <w:pPr>
              <w:suppressAutoHyphens w:val="0"/>
              <w:spacing w:after="0" w:line="360" w:lineRule="auto"/>
              <w:jc w:val="center"/>
              <w:textAlignment w:val="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SILPNYBĖS</w:t>
            </w:r>
          </w:p>
        </w:tc>
      </w:tr>
      <w:tr w:rsidR="00C52FAC" w14:paraId="65D9ED10" w14:textId="77777777" w:rsidTr="00640BEB">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3B8D" w14:textId="5E339F95" w:rsidR="00C52FAC" w:rsidRPr="00FE1C58"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Darželyje-mokykloje vyrauja geras, </w:t>
            </w:r>
            <w:r w:rsidRPr="00FE1C58">
              <w:rPr>
                <w:rFonts w:ascii="Times New Roman" w:eastAsia="Times New Roman" w:hAnsi="Times New Roman"/>
                <w:sz w:val="24"/>
                <w:szCs w:val="24"/>
                <w:lang w:eastAsia="lt-LT"/>
              </w:rPr>
              <w:t>palankus mikroklimatas</w:t>
            </w:r>
            <w:r w:rsidR="00FE1C58" w:rsidRPr="00FE1C58">
              <w:rPr>
                <w:rFonts w:ascii="Times New Roman" w:eastAsia="Times New Roman" w:hAnsi="Times New Roman"/>
                <w:sz w:val="24"/>
                <w:szCs w:val="24"/>
                <w:lang w:eastAsia="lt-LT"/>
              </w:rPr>
              <w:t xml:space="preserve"> ugdymuisi</w:t>
            </w:r>
            <w:r w:rsidR="003543CE" w:rsidRPr="00FE1C58">
              <w:rPr>
                <w:rFonts w:ascii="Times New Roman" w:eastAsia="Times New Roman" w:hAnsi="Times New Roman"/>
                <w:sz w:val="24"/>
                <w:szCs w:val="24"/>
                <w:lang w:eastAsia="lt-LT"/>
              </w:rPr>
              <w:t>;</w:t>
            </w:r>
          </w:p>
          <w:p w14:paraId="1F9D711B" w14:textId="42A678E2"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Strateginis įstaigos planavimas ir metinis veiklos planavimas vykdomas dalyvaujant pedagogų  bendruomenei</w:t>
            </w:r>
            <w:r w:rsidR="003543CE">
              <w:rPr>
                <w:rFonts w:ascii="Times New Roman" w:eastAsia="Times New Roman" w:hAnsi="Times New Roman"/>
                <w:sz w:val="24"/>
                <w:szCs w:val="24"/>
                <w:lang w:eastAsia="lt-LT"/>
              </w:rPr>
              <w:t>;</w:t>
            </w:r>
          </w:p>
          <w:p w14:paraId="7608ED53" w14:textId="6231CC3B"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Vykdomas nuoseklus ugdymo/mokymo proceso kasdienis planavimas</w:t>
            </w:r>
            <w:r w:rsidR="00D06DA2">
              <w:rPr>
                <w:rFonts w:ascii="Times New Roman" w:eastAsia="Times New Roman" w:hAnsi="Times New Roman"/>
                <w:sz w:val="24"/>
                <w:szCs w:val="24"/>
                <w:lang w:eastAsia="lt-LT"/>
              </w:rPr>
              <w:t>;</w:t>
            </w:r>
          </w:p>
          <w:p w14:paraId="4F858528" w14:textId="11D9A241"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Efektyvi </w:t>
            </w:r>
            <w:r w:rsidR="00D06DA2">
              <w:rPr>
                <w:rFonts w:ascii="Times New Roman" w:eastAsia="Times New Roman" w:hAnsi="Times New Roman"/>
                <w:sz w:val="24"/>
                <w:szCs w:val="24"/>
                <w:lang w:eastAsia="lt-LT"/>
              </w:rPr>
              <w:t xml:space="preserve">bendra </w:t>
            </w:r>
            <w:r>
              <w:rPr>
                <w:rFonts w:ascii="Times New Roman" w:eastAsia="Times New Roman" w:hAnsi="Times New Roman"/>
                <w:sz w:val="24"/>
                <w:szCs w:val="24"/>
                <w:lang w:eastAsia="lt-LT"/>
              </w:rPr>
              <w:t>pedagogų ir administracijos veikla, komandinis darbas. Bendradarbiaujama teikiant pagalbą ugdytiniams bei mokiniams</w:t>
            </w:r>
            <w:r w:rsidR="00D06DA2">
              <w:rPr>
                <w:rFonts w:ascii="Times New Roman" w:eastAsia="Times New Roman" w:hAnsi="Times New Roman"/>
                <w:sz w:val="24"/>
                <w:szCs w:val="24"/>
                <w:lang w:eastAsia="lt-LT"/>
              </w:rPr>
              <w:t>;</w:t>
            </w:r>
          </w:p>
          <w:p w14:paraId="5052410C" w14:textId="558E81FE"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Mokinių standartizuotų testų rezultatai rodo gerą pasiekimų lygį</w:t>
            </w:r>
            <w:r w:rsidR="00D06DA2">
              <w:rPr>
                <w:rFonts w:ascii="Times New Roman" w:eastAsia="Times New Roman" w:hAnsi="Times New Roman"/>
                <w:sz w:val="24"/>
                <w:szCs w:val="24"/>
                <w:lang w:eastAsia="lt-LT"/>
              </w:rPr>
              <w:t>;</w:t>
            </w:r>
          </w:p>
          <w:p w14:paraId="7E964A50" w14:textId="2D2A2CAC"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Darželyje-mokykloje teikiama plati neformaliojo ugdymo veikla, orientuota į lenkų tautos tradicijų puoselėjimą, tenkina individualius mokinių poreikius</w:t>
            </w:r>
            <w:r w:rsidR="00D06DA2">
              <w:rPr>
                <w:rFonts w:ascii="Times New Roman" w:eastAsia="Times New Roman" w:hAnsi="Times New Roman"/>
                <w:sz w:val="24"/>
                <w:szCs w:val="24"/>
                <w:lang w:eastAsia="lt-LT"/>
              </w:rPr>
              <w:t>;</w:t>
            </w:r>
          </w:p>
          <w:p w14:paraId="66ADE0E9" w14:textId="1FE4748D"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Mokiniai sėkmingai pasirodo miesto ir respublikiniuose konkursuose, sporto varžybose</w:t>
            </w:r>
            <w:r w:rsidR="00D06DA2">
              <w:rPr>
                <w:rFonts w:ascii="Times New Roman" w:eastAsia="Times New Roman" w:hAnsi="Times New Roman"/>
                <w:sz w:val="24"/>
                <w:szCs w:val="24"/>
                <w:lang w:eastAsia="lt-LT"/>
              </w:rPr>
              <w:t>;</w:t>
            </w:r>
          </w:p>
          <w:p w14:paraId="379A429B" w14:textId="0817D3AC" w:rsidR="00C52FAC" w:rsidRDefault="00D06DA2">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Puoselėjami </w:t>
            </w:r>
            <w:r w:rsidR="00426BBF">
              <w:rPr>
                <w:rFonts w:ascii="Times New Roman" w:eastAsia="Times New Roman" w:hAnsi="Times New Roman"/>
                <w:sz w:val="24"/>
                <w:szCs w:val="24"/>
                <w:lang w:eastAsia="lt-LT"/>
              </w:rPr>
              <w:t>mokyklos ryšiai su Lenkijos Respublikos mokyklomis</w:t>
            </w:r>
            <w:r>
              <w:rPr>
                <w:rFonts w:ascii="Times New Roman" w:eastAsia="Times New Roman" w:hAnsi="Times New Roman"/>
                <w:sz w:val="24"/>
                <w:szCs w:val="24"/>
                <w:lang w:eastAsia="lt-LT"/>
              </w:rPr>
              <w:t xml:space="preserve"> </w:t>
            </w:r>
            <w:r w:rsidR="00426BBF">
              <w:rPr>
                <w:rFonts w:ascii="Times New Roman" w:eastAsia="Times New Roman" w:hAnsi="Times New Roman"/>
                <w:sz w:val="24"/>
                <w:szCs w:val="24"/>
                <w:lang w:eastAsia="lt-LT"/>
              </w:rPr>
              <w:t>bei organizacijomis</w:t>
            </w:r>
            <w:r>
              <w:rPr>
                <w:rFonts w:ascii="Times New Roman" w:eastAsia="Times New Roman" w:hAnsi="Times New Roman"/>
                <w:sz w:val="24"/>
                <w:szCs w:val="24"/>
                <w:lang w:eastAsia="lt-LT"/>
              </w:rPr>
              <w:t>;</w:t>
            </w:r>
          </w:p>
          <w:p w14:paraId="33FA06BB" w14:textId="349A565F" w:rsidR="00C52FAC" w:rsidRDefault="00426BBF">
            <w:pPr>
              <w:numPr>
                <w:ilvl w:val="0"/>
                <w:numId w:val="4"/>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Tėvai nuolat informuojami apie individualius vaikų pasiekimus (el. dienynas, individualūs pokalbiai, tėvų susirinkimai, pokalbiai nuotoliniu būdu) ir </w:t>
            </w:r>
            <w:r w:rsidR="00722FD9">
              <w:rPr>
                <w:rFonts w:ascii="Times New Roman" w:eastAsia="Times New Roman" w:hAnsi="Times New Roman"/>
                <w:sz w:val="24"/>
                <w:szCs w:val="24"/>
                <w:lang w:eastAsia="lt-LT"/>
              </w:rPr>
              <w:t xml:space="preserve">apie </w:t>
            </w:r>
            <w:r>
              <w:rPr>
                <w:rFonts w:ascii="Times New Roman" w:eastAsia="Times New Roman" w:hAnsi="Times New Roman"/>
                <w:sz w:val="24"/>
                <w:szCs w:val="24"/>
                <w:lang w:eastAsia="lt-LT"/>
              </w:rPr>
              <w:t xml:space="preserve">įstaigoje vykdomą veiklą (darželio-mokyklos internetinė svetainė, </w:t>
            </w:r>
            <w:r w:rsidRPr="00FE1C58">
              <w:rPr>
                <w:rFonts w:ascii="Times New Roman" w:eastAsia="Times New Roman" w:hAnsi="Times New Roman"/>
                <w:sz w:val="24"/>
                <w:szCs w:val="24"/>
                <w:lang w:eastAsia="lt-LT"/>
              </w:rPr>
              <w:t xml:space="preserve">mokyklos </w:t>
            </w:r>
            <w:r w:rsidR="00FE1C58" w:rsidRPr="00FE1C58">
              <w:rPr>
                <w:rFonts w:ascii="Times New Roman" w:eastAsia="Times New Roman" w:hAnsi="Times New Roman"/>
                <w:sz w:val="24"/>
                <w:szCs w:val="24"/>
                <w:lang w:eastAsia="lt-LT"/>
              </w:rPr>
              <w:t>„</w:t>
            </w:r>
            <w:r w:rsidRPr="00FE1C58">
              <w:rPr>
                <w:rFonts w:ascii="Times New Roman" w:eastAsia="Times New Roman" w:hAnsi="Times New Roman"/>
                <w:sz w:val="24"/>
                <w:szCs w:val="24"/>
                <w:lang w:eastAsia="lt-LT"/>
              </w:rPr>
              <w:t>Facebook</w:t>
            </w:r>
            <w:r w:rsidR="00FE1C58" w:rsidRPr="00FE1C58">
              <w:rPr>
                <w:rFonts w:ascii="Times New Roman" w:eastAsia="Times New Roman" w:hAnsi="Times New Roman"/>
                <w:sz w:val="24"/>
                <w:szCs w:val="24"/>
                <w:lang w:eastAsia="lt-LT"/>
              </w:rPr>
              <w:t>“</w:t>
            </w:r>
            <w:r w:rsidRPr="00FE1C58">
              <w:rPr>
                <w:rFonts w:ascii="Times New Roman" w:eastAsia="Times New Roman" w:hAnsi="Times New Roman"/>
                <w:sz w:val="24"/>
                <w:szCs w:val="24"/>
                <w:lang w:eastAsia="lt-LT"/>
              </w:rPr>
              <w:t xml:space="preserve"> puslapis, klasių </w:t>
            </w:r>
            <w:r w:rsidR="00FE1C58" w:rsidRPr="00FE1C58">
              <w:rPr>
                <w:rFonts w:ascii="Times New Roman" w:eastAsia="Times New Roman" w:hAnsi="Times New Roman"/>
                <w:sz w:val="24"/>
                <w:szCs w:val="24"/>
                <w:lang w:eastAsia="lt-LT"/>
              </w:rPr>
              <w:t>„</w:t>
            </w:r>
            <w:r w:rsidRPr="00FE1C58">
              <w:rPr>
                <w:rFonts w:ascii="Times New Roman" w:eastAsia="Times New Roman" w:hAnsi="Times New Roman"/>
                <w:sz w:val="24"/>
                <w:szCs w:val="24"/>
                <w:lang w:eastAsia="lt-LT"/>
              </w:rPr>
              <w:t>Facebook</w:t>
            </w:r>
            <w:r w:rsidR="00FE1C58" w:rsidRPr="00FE1C58">
              <w:rPr>
                <w:rFonts w:ascii="Times New Roman" w:eastAsia="Times New Roman" w:hAnsi="Times New Roman"/>
                <w:sz w:val="24"/>
                <w:szCs w:val="24"/>
                <w:lang w:eastAsia="lt-LT"/>
              </w:rPr>
              <w:t>“</w:t>
            </w:r>
            <w:r w:rsidRPr="00FE1C58">
              <w:rPr>
                <w:rFonts w:ascii="Times New Roman" w:eastAsia="Times New Roman" w:hAnsi="Times New Roman"/>
                <w:sz w:val="24"/>
                <w:szCs w:val="24"/>
                <w:lang w:eastAsia="lt-LT"/>
              </w:rPr>
              <w:t xml:space="preserve"> grupės</w:t>
            </w:r>
            <w:r>
              <w:rPr>
                <w:rFonts w:ascii="Times New Roman" w:eastAsia="Times New Roman" w:hAnsi="Times New Roman"/>
                <w:sz w:val="24"/>
                <w:szCs w:val="24"/>
                <w:lang w:eastAsia="lt-LT"/>
              </w:rPr>
              <w:t xml:space="preserve">).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0648" w14:textId="7F7A807B" w:rsidR="00C52FAC" w:rsidRDefault="00426BBF">
            <w:pPr>
              <w:numPr>
                <w:ilvl w:val="0"/>
                <w:numId w:val="5"/>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Daugėja specialiųjų ugdymosi poreikių turinčių vaikų, kuriems reikalinga specialiojo pedagogo, psichologo, socialinio pedagogo ir bendruomenės pagalba</w:t>
            </w:r>
            <w:r w:rsidR="00D06DA2">
              <w:rPr>
                <w:rFonts w:ascii="Times New Roman" w:eastAsia="Times New Roman" w:hAnsi="Times New Roman"/>
                <w:sz w:val="24"/>
                <w:szCs w:val="24"/>
                <w:lang w:eastAsia="lt-LT"/>
              </w:rPr>
              <w:t>;</w:t>
            </w:r>
          </w:p>
          <w:p w14:paraId="68BAC388" w14:textId="281AC686" w:rsidR="00C52FAC" w:rsidRDefault="00426BBF">
            <w:pPr>
              <w:numPr>
                <w:ilvl w:val="0"/>
                <w:numId w:val="5"/>
              </w:numPr>
              <w:suppressAutoHyphens w:val="0"/>
              <w:spacing w:after="0"/>
              <w:textAlignment w:val="auto"/>
            </w:pPr>
            <w:r>
              <w:rPr>
                <w:rFonts w:ascii="Times New Roman" w:eastAsia="Times New Roman" w:hAnsi="Times New Roman"/>
                <w:color w:val="000000"/>
                <w:sz w:val="24"/>
                <w:szCs w:val="24"/>
                <w:lang w:eastAsia="lt-LT"/>
              </w:rPr>
              <w:t>Neefektyvi</w:t>
            </w:r>
            <w:r>
              <w:rPr>
                <w:rFonts w:ascii="Times New Roman" w:eastAsia="Times New Roman" w:hAnsi="Times New Roman"/>
                <w:color w:val="000000"/>
                <w:spacing w:val="48"/>
                <w:sz w:val="24"/>
                <w:szCs w:val="24"/>
                <w:lang w:eastAsia="lt-LT"/>
              </w:rPr>
              <w:t xml:space="preserve"> </w:t>
            </w:r>
            <w:r>
              <w:rPr>
                <w:rFonts w:ascii="Times New Roman" w:eastAsia="Times New Roman" w:hAnsi="Times New Roman"/>
                <w:color w:val="000000"/>
                <w:sz w:val="24"/>
                <w:szCs w:val="24"/>
                <w:lang w:eastAsia="lt-LT"/>
              </w:rPr>
              <w:t>darbo</w:t>
            </w:r>
            <w:r>
              <w:rPr>
                <w:rFonts w:ascii="Times New Roman" w:eastAsia="Times New Roman" w:hAnsi="Times New Roman"/>
                <w:color w:val="000000"/>
                <w:spacing w:val="47"/>
                <w:sz w:val="24"/>
                <w:szCs w:val="24"/>
                <w:lang w:eastAsia="lt-LT"/>
              </w:rPr>
              <w:t xml:space="preserve"> </w:t>
            </w:r>
            <w:r>
              <w:rPr>
                <w:rFonts w:ascii="Times New Roman" w:eastAsia="Times New Roman" w:hAnsi="Times New Roman"/>
                <w:color w:val="000000"/>
                <w:sz w:val="24"/>
                <w:szCs w:val="24"/>
                <w:lang w:eastAsia="lt-LT"/>
              </w:rPr>
              <w:t>su</w:t>
            </w:r>
            <w:r>
              <w:rPr>
                <w:rFonts w:ascii="Times New Roman" w:eastAsia="Times New Roman" w:hAnsi="Times New Roman"/>
                <w:color w:val="000000"/>
                <w:spacing w:val="50"/>
                <w:sz w:val="24"/>
                <w:szCs w:val="24"/>
                <w:lang w:eastAsia="lt-LT"/>
              </w:rPr>
              <w:t xml:space="preserve"> </w:t>
            </w:r>
            <w:r>
              <w:rPr>
                <w:rFonts w:ascii="Times New Roman" w:eastAsia="Times New Roman" w:hAnsi="Times New Roman"/>
                <w:color w:val="000000"/>
                <w:sz w:val="24"/>
                <w:szCs w:val="24"/>
                <w:lang w:eastAsia="lt-LT"/>
              </w:rPr>
              <w:t>gabiais</w:t>
            </w:r>
            <w:r>
              <w:rPr>
                <w:rFonts w:ascii="Times New Roman" w:eastAsia="Times New Roman" w:hAnsi="Times New Roman"/>
                <w:color w:val="000000"/>
                <w:spacing w:val="48"/>
                <w:sz w:val="24"/>
                <w:szCs w:val="24"/>
                <w:lang w:eastAsia="lt-LT"/>
              </w:rPr>
              <w:t xml:space="preserve"> </w:t>
            </w:r>
            <w:r>
              <w:rPr>
                <w:rFonts w:ascii="Times New Roman" w:eastAsia="Times New Roman" w:hAnsi="Times New Roman"/>
                <w:color w:val="000000"/>
                <w:sz w:val="24"/>
                <w:szCs w:val="24"/>
                <w:lang w:eastAsia="lt-LT"/>
              </w:rPr>
              <w:t>mokiniais</w:t>
            </w:r>
            <w:r>
              <w:rPr>
                <w:rFonts w:ascii="Times New Roman" w:eastAsia="Times New Roman" w:hAnsi="Times New Roman"/>
                <w:color w:val="000000"/>
                <w:spacing w:val="33"/>
                <w:sz w:val="24"/>
                <w:szCs w:val="24"/>
                <w:lang w:eastAsia="lt-LT"/>
              </w:rPr>
              <w:t xml:space="preserve"> </w:t>
            </w:r>
            <w:r>
              <w:rPr>
                <w:rFonts w:ascii="Times New Roman" w:eastAsia="Times New Roman" w:hAnsi="Times New Roman"/>
                <w:color w:val="000000"/>
                <w:sz w:val="24"/>
                <w:szCs w:val="24"/>
                <w:lang w:eastAsia="lt-LT"/>
              </w:rPr>
              <w:t>sistema</w:t>
            </w:r>
            <w:r w:rsidR="00D06DA2">
              <w:rPr>
                <w:rFonts w:ascii="Times New Roman" w:eastAsia="Times New Roman" w:hAnsi="Times New Roman"/>
                <w:color w:val="000000"/>
                <w:sz w:val="24"/>
                <w:szCs w:val="24"/>
                <w:lang w:eastAsia="lt-LT"/>
              </w:rPr>
              <w:t>;</w:t>
            </w:r>
          </w:p>
          <w:p w14:paraId="5FEC2E44" w14:textId="516B70D8" w:rsidR="00C52FAC" w:rsidRDefault="00426BBF">
            <w:pPr>
              <w:numPr>
                <w:ilvl w:val="0"/>
                <w:numId w:val="5"/>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Nepakankamai remiamasi vidinio įsivertinimo išvadomis bei rezultatais tobulinant ugdymo procesą</w:t>
            </w:r>
            <w:r w:rsidR="00D06DA2">
              <w:rPr>
                <w:rFonts w:ascii="Times New Roman" w:eastAsia="Times New Roman" w:hAnsi="Times New Roman"/>
                <w:sz w:val="24"/>
                <w:szCs w:val="24"/>
                <w:lang w:eastAsia="lt-LT"/>
              </w:rPr>
              <w:t>;</w:t>
            </w:r>
          </w:p>
          <w:p w14:paraId="02B7DC32" w14:textId="55FDF795" w:rsidR="00C52FAC" w:rsidRPr="00722FD9" w:rsidRDefault="00426BBF">
            <w:pPr>
              <w:numPr>
                <w:ilvl w:val="0"/>
                <w:numId w:val="5"/>
              </w:numPr>
              <w:suppressAutoHyphens w:val="0"/>
              <w:spacing w:after="0"/>
              <w:textAlignment w:val="auto"/>
              <w:rPr>
                <w:rFonts w:ascii="Times New Roman" w:eastAsia="Times New Roman" w:hAnsi="Times New Roman"/>
                <w:color w:val="FF0000"/>
                <w:sz w:val="24"/>
                <w:szCs w:val="24"/>
                <w:lang w:eastAsia="lt-LT"/>
              </w:rPr>
            </w:pPr>
            <w:r>
              <w:rPr>
                <w:rFonts w:ascii="Times New Roman" w:eastAsia="Times New Roman" w:hAnsi="Times New Roman"/>
                <w:sz w:val="24"/>
                <w:szCs w:val="24"/>
                <w:lang w:eastAsia="lt-LT"/>
              </w:rPr>
              <w:t>Nepakankamas įstaigos finansavimas</w:t>
            </w:r>
            <w:r w:rsidR="00722FD9">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savivaldybės skirtos lėšos, </w:t>
            </w:r>
            <w:r w:rsidRPr="00E35871">
              <w:rPr>
                <w:rFonts w:ascii="Times New Roman" w:eastAsia="Times New Roman" w:hAnsi="Times New Roman"/>
                <w:sz w:val="24"/>
                <w:szCs w:val="24"/>
                <w:lang w:eastAsia="lt-LT"/>
              </w:rPr>
              <w:t>numatytos išlaidų sąmatoje</w:t>
            </w:r>
            <w:r w:rsidR="00722FD9" w:rsidRPr="00E35871">
              <w:rPr>
                <w:rFonts w:ascii="Times New Roman" w:eastAsia="Times New Roman" w:hAnsi="Times New Roman"/>
                <w:sz w:val="24"/>
                <w:szCs w:val="24"/>
                <w:lang w:eastAsia="lt-LT"/>
              </w:rPr>
              <w:t>,</w:t>
            </w:r>
            <w:r w:rsidRPr="00E35871">
              <w:rPr>
                <w:rFonts w:ascii="Times New Roman" w:eastAsia="Times New Roman" w:hAnsi="Times New Roman"/>
                <w:sz w:val="24"/>
                <w:szCs w:val="24"/>
                <w:lang w:eastAsia="lt-LT"/>
              </w:rPr>
              <w:t xml:space="preserve"> nepilnai efektyvios, rezultatyvios </w:t>
            </w:r>
            <w:r w:rsidR="00E35871" w:rsidRPr="00E35871">
              <w:rPr>
                <w:rFonts w:ascii="Times New Roman" w:eastAsia="Times New Roman" w:hAnsi="Times New Roman"/>
                <w:sz w:val="24"/>
                <w:szCs w:val="24"/>
                <w:lang w:eastAsia="lt-LT"/>
              </w:rPr>
              <w:t xml:space="preserve">įgyvendinant </w:t>
            </w:r>
            <w:r w:rsidRPr="00E35871">
              <w:rPr>
                <w:rFonts w:ascii="Times New Roman" w:eastAsia="Times New Roman" w:hAnsi="Times New Roman"/>
                <w:sz w:val="24"/>
                <w:szCs w:val="24"/>
                <w:lang w:eastAsia="lt-LT"/>
              </w:rPr>
              <w:t>įstaigos veikl</w:t>
            </w:r>
            <w:r w:rsidR="00E35871" w:rsidRPr="00E35871">
              <w:rPr>
                <w:rFonts w:ascii="Times New Roman" w:eastAsia="Times New Roman" w:hAnsi="Times New Roman"/>
                <w:sz w:val="24"/>
                <w:szCs w:val="24"/>
                <w:lang w:eastAsia="lt-LT"/>
              </w:rPr>
              <w:t>a</w:t>
            </w:r>
            <w:r w:rsidRPr="00E35871">
              <w:rPr>
                <w:rFonts w:ascii="Times New Roman" w:eastAsia="Times New Roman" w:hAnsi="Times New Roman"/>
                <w:sz w:val="24"/>
                <w:szCs w:val="24"/>
                <w:lang w:eastAsia="lt-LT"/>
              </w:rPr>
              <w:t>s</w:t>
            </w:r>
            <w:r w:rsidR="00722FD9" w:rsidRPr="00E35871">
              <w:rPr>
                <w:rFonts w:ascii="Times New Roman" w:eastAsia="Times New Roman" w:hAnsi="Times New Roman"/>
                <w:sz w:val="24"/>
                <w:szCs w:val="24"/>
                <w:lang w:eastAsia="lt-LT"/>
              </w:rPr>
              <w:t>;</w:t>
            </w:r>
            <w:r w:rsidRPr="00E35871">
              <w:rPr>
                <w:rFonts w:ascii="Times New Roman" w:eastAsia="Times New Roman" w:hAnsi="Times New Roman"/>
                <w:sz w:val="24"/>
                <w:szCs w:val="24"/>
                <w:lang w:eastAsia="lt-LT"/>
              </w:rPr>
              <w:t xml:space="preserve"> </w:t>
            </w:r>
          </w:p>
          <w:p w14:paraId="62871672" w14:textId="30B455BA" w:rsidR="00C52FAC" w:rsidRDefault="00426BBF">
            <w:pPr>
              <w:numPr>
                <w:ilvl w:val="0"/>
                <w:numId w:val="5"/>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Reikaling</w:t>
            </w:r>
            <w:r w:rsidR="00722FD9">
              <w:rPr>
                <w:rFonts w:ascii="Times New Roman" w:eastAsia="Times New Roman" w:hAnsi="Times New Roman"/>
                <w:sz w:val="24"/>
                <w:szCs w:val="24"/>
                <w:lang w:eastAsia="lt-LT"/>
              </w:rPr>
              <w:t>os</w:t>
            </w:r>
            <w:r>
              <w:rPr>
                <w:rFonts w:ascii="Times New Roman" w:eastAsia="Times New Roman" w:hAnsi="Times New Roman"/>
                <w:sz w:val="24"/>
                <w:szCs w:val="24"/>
                <w:lang w:eastAsia="lt-LT"/>
              </w:rPr>
              <w:t xml:space="preserve"> papildomos erdvės SUP ugdytiniams (sensorinio kabineto įrengimas)</w:t>
            </w:r>
            <w:r w:rsidR="00722FD9">
              <w:rPr>
                <w:rFonts w:ascii="Times New Roman" w:eastAsia="Times New Roman" w:hAnsi="Times New Roman"/>
                <w:sz w:val="24"/>
                <w:szCs w:val="24"/>
                <w:lang w:eastAsia="lt-LT"/>
              </w:rPr>
              <w:t>;</w:t>
            </w:r>
          </w:p>
          <w:p w14:paraId="7374FAAA" w14:textId="4FFA7CB6" w:rsidR="00C52FAC" w:rsidRDefault="00426BBF">
            <w:pPr>
              <w:numPr>
                <w:ilvl w:val="0"/>
                <w:numId w:val="5"/>
              </w:numPr>
              <w:suppressAutoHyphens w:val="0"/>
              <w:spacing w:after="0"/>
              <w:textAlignment w:val="auto"/>
            </w:pPr>
            <w:r>
              <w:rPr>
                <w:rFonts w:ascii="Times New Roman" w:eastAsia="Times New Roman" w:hAnsi="Times New Roman"/>
                <w:sz w:val="24"/>
                <w:szCs w:val="24"/>
                <w:lang w:eastAsia="lt-LT"/>
              </w:rPr>
              <w:t>Nepakankamas pedagogų profesinis pasirengimas darbui su specialiųjų ugdymosi poreikių turinčiais vaikais</w:t>
            </w:r>
            <w:r w:rsidR="00722FD9">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p>
          <w:p w14:paraId="69C14823" w14:textId="7D0FBCBD" w:rsidR="00C52FAC" w:rsidRDefault="00426BBF">
            <w:pPr>
              <w:numPr>
                <w:ilvl w:val="0"/>
                <w:numId w:val="5"/>
              </w:numPr>
              <w:suppressAutoHyphens w:val="0"/>
              <w:spacing w:after="0"/>
              <w:textAlignment w:val="auto"/>
            </w:pPr>
            <w:r>
              <w:rPr>
                <w:rFonts w:ascii="Times New Roman" w:eastAsia="Times New Roman" w:hAnsi="Times New Roman"/>
                <w:sz w:val="24"/>
                <w:szCs w:val="24"/>
                <w:lang w:eastAsia="lt-LT"/>
              </w:rPr>
              <w:t>Mokytojų, specialistų ir mokytojų padėj</w:t>
            </w:r>
            <w:r w:rsidR="00EB7072">
              <w:rPr>
                <w:rFonts w:ascii="Times New Roman" w:eastAsia="Times New Roman" w:hAnsi="Times New Roman"/>
                <w:sz w:val="24"/>
                <w:szCs w:val="24"/>
                <w:lang w:eastAsia="lt-LT"/>
              </w:rPr>
              <w:t>ė</w:t>
            </w:r>
            <w:r>
              <w:rPr>
                <w:rFonts w:ascii="Times New Roman" w:eastAsia="Times New Roman" w:hAnsi="Times New Roman"/>
                <w:sz w:val="24"/>
                <w:szCs w:val="24"/>
                <w:lang w:eastAsia="lt-LT"/>
              </w:rPr>
              <w:t>jų trūkumas</w:t>
            </w:r>
            <w:r w:rsidR="00722FD9">
              <w:rPr>
                <w:rFonts w:ascii="Times New Roman" w:eastAsia="Times New Roman" w:hAnsi="Times New Roman"/>
                <w:sz w:val="24"/>
                <w:szCs w:val="24"/>
                <w:lang w:eastAsia="lt-LT"/>
              </w:rPr>
              <w:t>;</w:t>
            </w:r>
          </w:p>
          <w:p w14:paraId="36F954A3" w14:textId="77777777" w:rsidR="00C52FAC" w:rsidRDefault="00426BBF">
            <w:pPr>
              <w:numPr>
                <w:ilvl w:val="0"/>
                <w:numId w:val="5"/>
              </w:numPr>
              <w:suppressAutoHyphens w:val="0"/>
              <w:spacing w:after="0"/>
              <w:textAlignment w:val="auto"/>
            </w:pPr>
            <w:r>
              <w:rPr>
                <w:rFonts w:ascii="Times New Roman" w:eastAsia="Times New Roman" w:hAnsi="Times New Roman"/>
                <w:sz w:val="24"/>
                <w:szCs w:val="24"/>
                <w:lang w:eastAsia="lt-LT"/>
              </w:rPr>
              <w:t xml:space="preserve">Nepakankamas bendradarbiavimas tarp ikimokyklinio, priešmokyklinio ir pradinio ugdymo pedagogų. </w:t>
            </w:r>
          </w:p>
          <w:p w14:paraId="1630B69A" w14:textId="77777777" w:rsidR="00C52FAC" w:rsidRDefault="00C52FAC">
            <w:pPr>
              <w:suppressAutoHyphens w:val="0"/>
              <w:spacing w:after="0"/>
              <w:ind w:left="720"/>
              <w:textAlignment w:val="auto"/>
              <w:rPr>
                <w:rFonts w:ascii="Times New Roman" w:eastAsia="Times New Roman" w:hAnsi="Times New Roman"/>
                <w:sz w:val="24"/>
                <w:szCs w:val="24"/>
                <w:lang w:eastAsia="lt-LT"/>
              </w:rPr>
            </w:pPr>
          </w:p>
        </w:tc>
      </w:tr>
      <w:tr w:rsidR="00C52FAC" w14:paraId="07170B78" w14:textId="77777777" w:rsidTr="00640BEB">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864B6" w14:textId="77777777" w:rsidR="00C52FAC" w:rsidRDefault="00426BBF">
            <w:pPr>
              <w:suppressAutoHyphens w:val="0"/>
              <w:spacing w:after="0"/>
              <w:jc w:val="center"/>
              <w:textAlignment w:val="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lastRenderedPageBreak/>
              <w:t>GRĖSMĖS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C9B84" w14:textId="77777777" w:rsidR="00C52FAC" w:rsidRDefault="00426BBF">
            <w:pPr>
              <w:suppressAutoHyphens w:val="0"/>
              <w:spacing w:after="0"/>
              <w:jc w:val="center"/>
              <w:textAlignment w:val="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 xml:space="preserve">GALIMYBĖS </w:t>
            </w:r>
          </w:p>
        </w:tc>
      </w:tr>
      <w:tr w:rsidR="00C52FAC" w14:paraId="38F9B6AA" w14:textId="77777777" w:rsidTr="00640BEB">
        <w:tc>
          <w:tcPr>
            <w:tcW w:w="7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FBF61" w14:textId="5B59A576" w:rsidR="00C52FAC" w:rsidRPr="003178EE" w:rsidRDefault="00426BBF">
            <w:pPr>
              <w:numPr>
                <w:ilvl w:val="0"/>
                <w:numId w:val="6"/>
              </w:numPr>
              <w:suppressAutoHyphens w:val="0"/>
              <w:spacing w:after="0"/>
              <w:textAlignment w:val="auto"/>
              <w:rPr>
                <w:rFonts w:ascii="Times New Roman" w:eastAsia="Times New Roman" w:hAnsi="Times New Roman"/>
                <w:sz w:val="24"/>
                <w:szCs w:val="24"/>
                <w:lang w:eastAsia="lt-LT"/>
              </w:rPr>
            </w:pPr>
            <w:r w:rsidRPr="003178EE">
              <w:rPr>
                <w:rFonts w:ascii="Times New Roman" w:eastAsia="Times New Roman" w:hAnsi="Times New Roman"/>
                <w:sz w:val="24"/>
                <w:szCs w:val="24"/>
                <w:lang w:eastAsia="lt-LT"/>
              </w:rPr>
              <w:t xml:space="preserve">Ugdymo proceso kokybė </w:t>
            </w:r>
            <w:r w:rsidR="00722FD9" w:rsidRPr="003178EE">
              <w:rPr>
                <w:rFonts w:ascii="Times New Roman" w:eastAsia="Times New Roman" w:hAnsi="Times New Roman"/>
                <w:sz w:val="24"/>
                <w:szCs w:val="24"/>
                <w:lang w:eastAsia="lt-LT"/>
              </w:rPr>
              <w:t>negerė</w:t>
            </w:r>
            <w:r w:rsidR="003178EE" w:rsidRPr="003178EE">
              <w:rPr>
                <w:rFonts w:ascii="Times New Roman" w:eastAsia="Times New Roman" w:hAnsi="Times New Roman"/>
                <w:sz w:val="24"/>
                <w:szCs w:val="24"/>
                <w:lang w:eastAsia="lt-LT"/>
              </w:rPr>
              <w:t>ja</w:t>
            </w:r>
            <w:r w:rsidRPr="003178EE">
              <w:rPr>
                <w:rFonts w:ascii="Times New Roman" w:eastAsia="Times New Roman" w:hAnsi="Times New Roman"/>
                <w:sz w:val="24"/>
                <w:szCs w:val="24"/>
                <w:lang w:eastAsia="lt-LT"/>
              </w:rPr>
              <w:t xml:space="preserve"> dėl nepakankamo tėvų dėmesio </w:t>
            </w:r>
            <w:r w:rsidR="00EB7072">
              <w:rPr>
                <w:rFonts w:ascii="Times New Roman" w:eastAsia="Times New Roman" w:hAnsi="Times New Roman"/>
                <w:sz w:val="24"/>
                <w:szCs w:val="24"/>
                <w:lang w:eastAsia="lt-LT"/>
              </w:rPr>
              <w:t xml:space="preserve">vaikams </w:t>
            </w:r>
            <w:r w:rsidRPr="003178EE">
              <w:rPr>
                <w:rFonts w:ascii="Times New Roman" w:eastAsia="Times New Roman" w:hAnsi="Times New Roman"/>
                <w:sz w:val="24"/>
                <w:szCs w:val="24"/>
                <w:lang w:eastAsia="lt-LT"/>
              </w:rPr>
              <w:t>ir priežiūros, prastėja mokymosi rezultatai</w:t>
            </w:r>
            <w:r w:rsidR="00153931">
              <w:rPr>
                <w:rFonts w:ascii="Times New Roman" w:eastAsia="Times New Roman" w:hAnsi="Times New Roman"/>
                <w:sz w:val="24"/>
                <w:szCs w:val="24"/>
                <w:lang w:eastAsia="lt-LT"/>
              </w:rPr>
              <w:t>;</w:t>
            </w:r>
          </w:p>
          <w:p w14:paraId="4EFDBC56" w14:textId="01F0576E" w:rsidR="00C52FAC" w:rsidRDefault="00426BBF">
            <w:pPr>
              <w:numPr>
                <w:ilvl w:val="0"/>
                <w:numId w:val="6"/>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Mokinių motyvacijos ir iniciatyvos stoka gali turėti neigiamos įtakos mokymosi rezultatams</w:t>
            </w:r>
            <w:r w:rsidR="00153931">
              <w:rPr>
                <w:rFonts w:ascii="Times New Roman" w:eastAsia="Times New Roman" w:hAnsi="Times New Roman"/>
                <w:sz w:val="24"/>
                <w:szCs w:val="24"/>
                <w:lang w:eastAsia="lt-LT"/>
              </w:rPr>
              <w:t>;</w:t>
            </w:r>
          </w:p>
          <w:p w14:paraId="772F0FBF" w14:textId="25E95BA9" w:rsidR="00C52FAC" w:rsidRDefault="00426BBF">
            <w:pPr>
              <w:numPr>
                <w:ilvl w:val="0"/>
                <w:numId w:val="6"/>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Gabių mokinių motyvacijos praradimas dėl nepakankamo ugdymo turinio individualizavimo</w:t>
            </w:r>
            <w:r w:rsidR="00153931">
              <w:rPr>
                <w:rFonts w:ascii="Times New Roman" w:eastAsia="Times New Roman" w:hAnsi="Times New Roman"/>
                <w:sz w:val="24"/>
                <w:szCs w:val="24"/>
                <w:lang w:eastAsia="lt-LT"/>
              </w:rPr>
              <w:t>;</w:t>
            </w:r>
          </w:p>
          <w:p w14:paraId="637C10CA" w14:textId="77777777" w:rsidR="00C52FAC" w:rsidRDefault="00426BBF">
            <w:pPr>
              <w:numPr>
                <w:ilvl w:val="0"/>
                <w:numId w:val="6"/>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Netobula kvalifikacijos kėlimo finansavimo sistema trukdo pedagogams kelti kvalifikaciją.</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CFFB5" w14:textId="11A836E4" w:rsidR="00C52FAC" w:rsidRDefault="00426BBF">
            <w:pPr>
              <w:numPr>
                <w:ilvl w:val="0"/>
                <w:numId w:val="7"/>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Tapti patrauklia mokykla, atsižvelgiančia į kiekvieno vaiko individualius gebėjimus ir poreikius</w:t>
            </w:r>
            <w:r w:rsidR="00153931">
              <w:rPr>
                <w:rFonts w:ascii="Times New Roman" w:eastAsia="Times New Roman" w:hAnsi="Times New Roman"/>
                <w:sz w:val="24"/>
                <w:szCs w:val="24"/>
                <w:lang w:eastAsia="lt-LT"/>
              </w:rPr>
              <w:t>;</w:t>
            </w:r>
          </w:p>
          <w:p w14:paraId="070A92EE" w14:textId="45A4DDC9" w:rsidR="00C52FAC" w:rsidRDefault="00426BBF">
            <w:pPr>
              <w:numPr>
                <w:ilvl w:val="0"/>
                <w:numId w:val="7"/>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Tapti mokykla, puoselėjančia lenkų, lietuvių tautos tradicijas ir pilietiškumą</w:t>
            </w:r>
            <w:r w:rsidR="00153931">
              <w:rPr>
                <w:rFonts w:ascii="Times New Roman" w:eastAsia="Times New Roman" w:hAnsi="Times New Roman"/>
                <w:sz w:val="24"/>
                <w:szCs w:val="24"/>
                <w:lang w:eastAsia="lt-LT"/>
              </w:rPr>
              <w:t>;</w:t>
            </w:r>
          </w:p>
          <w:p w14:paraId="3BB37593" w14:textId="23BE6063" w:rsidR="00C52FAC" w:rsidRDefault="00426BBF">
            <w:pPr>
              <w:numPr>
                <w:ilvl w:val="0"/>
                <w:numId w:val="7"/>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Tapti mokykla, plačiai teikiančia neformaliojo švietimo pasiūlą</w:t>
            </w:r>
            <w:r w:rsidR="00153931">
              <w:rPr>
                <w:rFonts w:ascii="Times New Roman" w:eastAsia="Times New Roman" w:hAnsi="Times New Roman"/>
                <w:sz w:val="24"/>
                <w:szCs w:val="24"/>
                <w:lang w:eastAsia="lt-LT"/>
              </w:rPr>
              <w:t>;</w:t>
            </w:r>
          </w:p>
          <w:p w14:paraId="6EB25C52" w14:textId="4C966EA1" w:rsidR="00C52FAC" w:rsidRDefault="00426BBF">
            <w:pPr>
              <w:numPr>
                <w:ilvl w:val="0"/>
                <w:numId w:val="7"/>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Aktyviai įtraukti mokinių tėvus į mokyklos bendruomenės gyvenimą</w:t>
            </w:r>
            <w:r w:rsidR="00153931">
              <w:rPr>
                <w:rFonts w:ascii="Times New Roman" w:eastAsia="Times New Roman" w:hAnsi="Times New Roman"/>
                <w:sz w:val="24"/>
                <w:szCs w:val="24"/>
                <w:lang w:eastAsia="lt-LT"/>
              </w:rPr>
              <w:t>;</w:t>
            </w:r>
          </w:p>
          <w:p w14:paraId="4B8CA069" w14:textId="77777777" w:rsidR="00C52FAC" w:rsidRDefault="00426BBF">
            <w:pPr>
              <w:numPr>
                <w:ilvl w:val="0"/>
                <w:numId w:val="7"/>
              </w:numPr>
              <w:suppressAutoHyphens w:val="0"/>
              <w:spacing w:after="0"/>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Dalyvauti Europos Sąjungos struktūrinių fondų projektuose kartu su Lenkijos Respublikos mokyklomis ir organizacijomis.</w:t>
            </w:r>
          </w:p>
          <w:p w14:paraId="6CF2C843" w14:textId="77777777" w:rsidR="00C52FAC" w:rsidRDefault="00C52FAC">
            <w:pPr>
              <w:suppressAutoHyphens w:val="0"/>
              <w:spacing w:after="0"/>
              <w:ind w:left="720"/>
              <w:jc w:val="both"/>
              <w:textAlignment w:val="auto"/>
              <w:rPr>
                <w:rFonts w:ascii="Times New Roman" w:eastAsia="Times New Roman" w:hAnsi="Times New Roman"/>
                <w:sz w:val="24"/>
                <w:szCs w:val="24"/>
                <w:lang w:eastAsia="lt-LT"/>
              </w:rPr>
            </w:pPr>
          </w:p>
        </w:tc>
      </w:tr>
    </w:tbl>
    <w:p w14:paraId="5EE16934" w14:textId="56ED6D1A" w:rsidR="00D85D91" w:rsidRDefault="00D85D91">
      <w:pPr>
        <w:spacing w:after="0" w:line="360" w:lineRule="auto"/>
        <w:rPr>
          <w:rFonts w:ascii="Times New Roman" w:hAnsi="Times New Roman"/>
          <w:sz w:val="24"/>
          <w:szCs w:val="24"/>
        </w:rPr>
      </w:pPr>
    </w:p>
    <w:p w14:paraId="5D47A30E" w14:textId="54A65A6F" w:rsidR="00C52FAC" w:rsidRDefault="00C52FAC" w:rsidP="00D85D91">
      <w:pPr>
        <w:suppressAutoHyphens w:val="0"/>
        <w:rPr>
          <w:rFonts w:ascii="Times New Roman" w:hAnsi="Times New Roman"/>
          <w:sz w:val="24"/>
          <w:szCs w:val="24"/>
        </w:rPr>
      </w:pPr>
    </w:p>
    <w:sectPr w:rsidR="00C52FAC" w:rsidSect="00D85D91">
      <w:pgSz w:w="16838" w:h="11906" w:orient="landscape"/>
      <w:pgMar w:top="1134" w:right="567" w:bottom="1134" w:left="1701" w:header="720" w:footer="720"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1E23" w14:textId="77777777" w:rsidR="00CB73C6" w:rsidRDefault="00CB73C6">
      <w:pPr>
        <w:spacing w:after="0"/>
      </w:pPr>
      <w:r>
        <w:separator/>
      </w:r>
    </w:p>
  </w:endnote>
  <w:endnote w:type="continuationSeparator" w:id="0">
    <w:p w14:paraId="6BD89108" w14:textId="77777777" w:rsidR="00CB73C6" w:rsidRDefault="00CB7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0767" w14:textId="4B52E03F" w:rsidR="00D85D91" w:rsidRDefault="00D85D91">
    <w:pPr>
      <w:pStyle w:val="Footer"/>
      <w:jc w:val="center"/>
    </w:pPr>
    <w:r>
      <w:fldChar w:fldCharType="begin"/>
    </w:r>
    <w:r>
      <w:instrText xml:space="preserve"> PAGE </w:instrText>
    </w:r>
    <w:r>
      <w:fldChar w:fldCharType="separate"/>
    </w:r>
    <w:r w:rsidR="00B0183F">
      <w:rPr>
        <w:noProof/>
      </w:rPr>
      <w:t>21</w:t>
    </w:r>
    <w:r>
      <w:fldChar w:fldCharType="end"/>
    </w:r>
  </w:p>
  <w:p w14:paraId="782CA905" w14:textId="77777777" w:rsidR="00D85D91" w:rsidRDefault="00D85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72CB" w14:textId="77777777" w:rsidR="00CB73C6" w:rsidRDefault="00CB73C6">
      <w:pPr>
        <w:spacing w:after="0"/>
      </w:pPr>
      <w:r>
        <w:rPr>
          <w:color w:val="000000"/>
        </w:rPr>
        <w:separator/>
      </w:r>
    </w:p>
  </w:footnote>
  <w:footnote w:type="continuationSeparator" w:id="0">
    <w:p w14:paraId="1E56DC10" w14:textId="77777777" w:rsidR="00CB73C6" w:rsidRDefault="00CB73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A57"/>
    <w:multiLevelType w:val="multilevel"/>
    <w:tmpl w:val="100AB5C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C272D5"/>
    <w:multiLevelType w:val="multilevel"/>
    <w:tmpl w:val="58541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6703D09"/>
    <w:multiLevelType w:val="multilevel"/>
    <w:tmpl w:val="72EC3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5E4C05"/>
    <w:multiLevelType w:val="multilevel"/>
    <w:tmpl w:val="4DE25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3C34BF"/>
    <w:multiLevelType w:val="multilevel"/>
    <w:tmpl w:val="9E1AD2F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A0A28E8"/>
    <w:multiLevelType w:val="multilevel"/>
    <w:tmpl w:val="D9CA9D0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B40335"/>
    <w:multiLevelType w:val="hybridMultilevel"/>
    <w:tmpl w:val="7CB0F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C46BD9"/>
    <w:multiLevelType w:val="multilevel"/>
    <w:tmpl w:val="6194C7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7"/>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AC"/>
    <w:rsid w:val="00022782"/>
    <w:rsid w:val="00025EA9"/>
    <w:rsid w:val="00066C4A"/>
    <w:rsid w:val="000B15FA"/>
    <w:rsid w:val="000D4E70"/>
    <w:rsid w:val="000E1B69"/>
    <w:rsid w:val="0011133A"/>
    <w:rsid w:val="001336C1"/>
    <w:rsid w:val="00150C0D"/>
    <w:rsid w:val="00153931"/>
    <w:rsid w:val="00154C64"/>
    <w:rsid w:val="001D7BC7"/>
    <w:rsid w:val="002114F0"/>
    <w:rsid w:val="00222543"/>
    <w:rsid w:val="002A649B"/>
    <w:rsid w:val="002E7F60"/>
    <w:rsid w:val="00305582"/>
    <w:rsid w:val="003178EE"/>
    <w:rsid w:val="003543CE"/>
    <w:rsid w:val="003B7E83"/>
    <w:rsid w:val="003C6AA3"/>
    <w:rsid w:val="00407923"/>
    <w:rsid w:val="00421EA9"/>
    <w:rsid w:val="00426BBF"/>
    <w:rsid w:val="004452BF"/>
    <w:rsid w:val="004777D0"/>
    <w:rsid w:val="00504BE1"/>
    <w:rsid w:val="00522EBD"/>
    <w:rsid w:val="0059189E"/>
    <w:rsid w:val="005F5885"/>
    <w:rsid w:val="00603AC9"/>
    <w:rsid w:val="006164ED"/>
    <w:rsid w:val="00640BEB"/>
    <w:rsid w:val="006436A9"/>
    <w:rsid w:val="0064580C"/>
    <w:rsid w:val="006C73CF"/>
    <w:rsid w:val="006F7CA7"/>
    <w:rsid w:val="00701A2F"/>
    <w:rsid w:val="0071201E"/>
    <w:rsid w:val="0071264D"/>
    <w:rsid w:val="00712A9C"/>
    <w:rsid w:val="00722FD9"/>
    <w:rsid w:val="007339E2"/>
    <w:rsid w:val="00756358"/>
    <w:rsid w:val="007614F0"/>
    <w:rsid w:val="00766CEB"/>
    <w:rsid w:val="00772C6A"/>
    <w:rsid w:val="007B7B3B"/>
    <w:rsid w:val="008B5920"/>
    <w:rsid w:val="008D032D"/>
    <w:rsid w:val="008D098C"/>
    <w:rsid w:val="00997426"/>
    <w:rsid w:val="009A00A7"/>
    <w:rsid w:val="009A6361"/>
    <w:rsid w:val="009C282B"/>
    <w:rsid w:val="009D5507"/>
    <w:rsid w:val="009F1223"/>
    <w:rsid w:val="009F281E"/>
    <w:rsid w:val="00A372B2"/>
    <w:rsid w:val="00A43F4D"/>
    <w:rsid w:val="00A947EB"/>
    <w:rsid w:val="00AC5842"/>
    <w:rsid w:val="00AF6E96"/>
    <w:rsid w:val="00B0183F"/>
    <w:rsid w:val="00B607A0"/>
    <w:rsid w:val="00B67F57"/>
    <w:rsid w:val="00B80CBB"/>
    <w:rsid w:val="00BB46ED"/>
    <w:rsid w:val="00BD6AB8"/>
    <w:rsid w:val="00C04E44"/>
    <w:rsid w:val="00C20C5D"/>
    <w:rsid w:val="00C423D4"/>
    <w:rsid w:val="00C4685A"/>
    <w:rsid w:val="00C525A6"/>
    <w:rsid w:val="00C52FAC"/>
    <w:rsid w:val="00C913BC"/>
    <w:rsid w:val="00CB73C6"/>
    <w:rsid w:val="00D041A7"/>
    <w:rsid w:val="00D06DA2"/>
    <w:rsid w:val="00D21EFA"/>
    <w:rsid w:val="00D47DCD"/>
    <w:rsid w:val="00D67A50"/>
    <w:rsid w:val="00D85D91"/>
    <w:rsid w:val="00D952EF"/>
    <w:rsid w:val="00DE027E"/>
    <w:rsid w:val="00DE415B"/>
    <w:rsid w:val="00E33F05"/>
    <w:rsid w:val="00E35871"/>
    <w:rsid w:val="00E72CA3"/>
    <w:rsid w:val="00E935A9"/>
    <w:rsid w:val="00EB7072"/>
    <w:rsid w:val="00ED2CD5"/>
    <w:rsid w:val="00F06774"/>
    <w:rsid w:val="00F17C74"/>
    <w:rsid w:val="00F55B32"/>
    <w:rsid w:val="00F74366"/>
    <w:rsid w:val="00F77DC3"/>
    <w:rsid w:val="00FE1C58"/>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2490"/>
  <w15:docId w15:val="{C01B41E1-9400-4B3E-9813-39A50CF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uppressAutoHyphens w:val="0"/>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uiPriority w:val="9"/>
    <w:unhideWhenUsed/>
    <w:qFormat/>
    <w:pPr>
      <w:keepNext/>
      <w:keepLines/>
      <w:suppressAutoHyphens w:val="0"/>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uiPriority w:val="9"/>
    <w:unhideWhenUsed/>
    <w:qFormat/>
    <w:pPr>
      <w:keepNext/>
      <w:keepLines/>
      <w:spacing w:before="80" w:after="0"/>
      <w:outlineLvl w:val="2"/>
    </w:pPr>
    <w:rPr>
      <w:rFonts w:ascii="Calibri Light" w:eastAsia="SimSun" w:hAnsi="Calibri Light"/>
      <w:caps/>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val="0"/>
      <w:spacing w:line="312" w:lineRule="auto"/>
      <w:ind w:left="822"/>
      <w:textAlignment w:val="auto"/>
    </w:pPr>
    <w:rPr>
      <w:rFonts w:ascii="Times New Roman" w:eastAsia="Times New Roman" w:hAnsi="Times New Roman"/>
      <w:sz w:val="24"/>
      <w:szCs w:val="24"/>
      <w:lang w:eastAsia="lt-LT"/>
    </w:rPr>
  </w:style>
  <w:style w:type="character" w:customStyle="1" w:styleId="PagrindinistekstasDiagrama">
    <w:name w:val="Pagrindinis tekstas Diagrama"/>
    <w:basedOn w:val="DefaultParagraphFont"/>
    <w:rPr>
      <w:rFonts w:ascii="Times New Roman" w:eastAsia="Times New Roman" w:hAnsi="Times New Roman" w:cs="Times New Roman"/>
      <w:sz w:val="24"/>
      <w:szCs w:val="24"/>
      <w:lang w:eastAsia="lt-LT"/>
    </w:rPr>
  </w:style>
  <w:style w:type="character" w:styleId="Hyperlink">
    <w:name w:val="Hyperlink"/>
    <w:basedOn w:val="DefaultParagraphFont"/>
    <w:uiPriority w:val="99"/>
    <w:rPr>
      <w:color w:val="0563C1"/>
      <w:u w:val="single"/>
    </w:rPr>
  </w:style>
  <w:style w:type="paragraph" w:styleId="NormalWeb">
    <w:name w:val="Normal (Web)"/>
    <w:basedOn w:val="Normal"/>
    <w:pPr>
      <w:spacing w:before="100" w:after="100" w:line="312" w:lineRule="auto"/>
    </w:pPr>
    <w:rPr>
      <w:rFonts w:ascii="Times New Roman" w:eastAsia="Times New Roman" w:hAnsi="Times New Roman"/>
      <w:sz w:val="24"/>
      <w:szCs w:val="24"/>
      <w:lang w:eastAsia="lt-LT"/>
    </w:rPr>
  </w:style>
  <w:style w:type="paragraph" w:styleId="ListParagraph">
    <w:name w:val="List Paragraph"/>
    <w:basedOn w:val="Normal"/>
    <w:pPr>
      <w:suppressAutoHyphens w:val="0"/>
      <w:ind w:left="720"/>
    </w:pPr>
  </w:style>
  <w:style w:type="character" w:customStyle="1" w:styleId="Antrat3Diagrama">
    <w:name w:val="Antraštė 3 Diagrama"/>
    <w:basedOn w:val="DefaultParagraphFont"/>
    <w:rPr>
      <w:rFonts w:ascii="Calibri Light" w:eastAsia="SimSun" w:hAnsi="Calibri Light" w:cs="Times New Roman"/>
      <w:caps/>
      <w:sz w:val="28"/>
      <w:szCs w:val="28"/>
    </w:rPr>
  </w:style>
  <w:style w:type="paragraph" w:customStyle="1" w:styleId="Default">
    <w:name w:val="Default"/>
    <w:pPr>
      <w:suppressAutoHyphens/>
      <w:autoSpaceDE w:val="0"/>
      <w:spacing w:line="312" w:lineRule="auto"/>
    </w:pPr>
    <w:rPr>
      <w:rFonts w:ascii="Times New Roman" w:eastAsia="Times New Roman" w:hAnsi="Times New Roman"/>
      <w:color w:val="000000"/>
      <w:sz w:val="24"/>
      <w:szCs w:val="24"/>
      <w:lang w:val="en-US"/>
    </w:rPr>
  </w:style>
  <w:style w:type="paragraph" w:customStyle="1" w:styleId="TableParagraph">
    <w:name w:val="Table Paragraph"/>
    <w:basedOn w:val="Normal"/>
    <w:pPr>
      <w:suppressAutoHyphens w:val="0"/>
      <w:spacing w:line="312" w:lineRule="auto"/>
      <w:textAlignment w:val="auto"/>
    </w:pPr>
    <w:rPr>
      <w:rFonts w:eastAsia="Times New Roman"/>
      <w:sz w:val="21"/>
      <w:szCs w:val="21"/>
      <w:lang w:eastAsia="lt-LT"/>
    </w:rPr>
  </w:style>
  <w:style w:type="paragraph" w:styleId="Header">
    <w:name w:val="header"/>
    <w:basedOn w:val="Normal"/>
    <w:pPr>
      <w:tabs>
        <w:tab w:val="center" w:pos="4986"/>
        <w:tab w:val="right" w:pos="9972"/>
      </w:tabs>
      <w:suppressAutoHyphens w:val="0"/>
      <w:spacing w:after="0"/>
    </w:pPr>
  </w:style>
  <w:style w:type="character" w:customStyle="1" w:styleId="HeaderChar">
    <w:name w:val="Header Char"/>
    <w:basedOn w:val="DefaultParagraphFont"/>
  </w:style>
  <w:style w:type="paragraph" w:styleId="Footer">
    <w:name w:val="footer"/>
    <w:basedOn w:val="Normal"/>
    <w:pPr>
      <w:tabs>
        <w:tab w:val="center" w:pos="4986"/>
        <w:tab w:val="right" w:pos="9972"/>
      </w:tabs>
      <w:suppressAutoHyphens w:val="0"/>
      <w:spacing w:after="0"/>
    </w:pPr>
  </w:style>
  <w:style w:type="character" w:customStyle="1" w:styleId="FooterChar">
    <w:name w:val="Footer Char"/>
    <w:basedOn w:val="DefaultParagraphFont"/>
  </w:style>
  <w:style w:type="character" w:customStyle="1" w:styleId="BodyTextChar">
    <w:name w:val="Body Text Char"/>
    <w:basedOn w:val="DefaultParagraphFont"/>
    <w:rPr>
      <w:rFonts w:ascii="Times New Roman" w:eastAsia="Times New Roman" w:hAnsi="Times New Roman"/>
      <w:sz w:val="24"/>
      <w:szCs w:val="24"/>
      <w:lang w:eastAsia="lt-LT"/>
    </w:rPr>
  </w:style>
  <w:style w:type="paragraph" w:styleId="NoSpacing">
    <w:name w:val="No Spacing"/>
    <w:pPr>
      <w:spacing w:after="0"/>
      <w:textAlignment w:val="auto"/>
    </w:pPr>
    <w:rPr>
      <w:rFonts w:eastAsia="Times New Roman"/>
      <w:sz w:val="21"/>
      <w:szCs w:val="21"/>
      <w:lang w:eastAsia="lt-LT"/>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paragraph" w:styleId="TOCHeading">
    <w:name w:val="TOC Heading"/>
    <w:basedOn w:val="Heading1"/>
    <w:next w:val="Normal"/>
    <w:pPr>
      <w:textAlignment w:val="auto"/>
    </w:pPr>
    <w:rPr>
      <w:lang w:val="en-US"/>
    </w:rPr>
  </w:style>
  <w:style w:type="paragraph" w:styleId="TOC1">
    <w:name w:val="toc 1"/>
    <w:basedOn w:val="Normal"/>
    <w:next w:val="Normal"/>
    <w:autoRedefine/>
    <w:uiPriority w:val="39"/>
    <w:pPr>
      <w:suppressAutoHyphens w:val="0"/>
      <w:spacing w:after="100"/>
    </w:pPr>
  </w:style>
  <w:style w:type="paragraph" w:styleId="TOC2">
    <w:name w:val="toc 2"/>
    <w:basedOn w:val="Normal"/>
    <w:next w:val="Normal"/>
    <w:autoRedefine/>
    <w:uiPriority w:val="39"/>
    <w:rsid w:val="00772C6A"/>
    <w:pPr>
      <w:tabs>
        <w:tab w:val="right" w:leader="dot" w:pos="14570"/>
      </w:tabs>
      <w:suppressAutoHyphens w:val="0"/>
      <w:spacing w:after="100"/>
      <w:ind w:firstLine="426"/>
    </w:pPr>
  </w:style>
  <w:style w:type="paragraph" w:styleId="TOC3">
    <w:name w:val="toc 3"/>
    <w:basedOn w:val="Normal"/>
    <w:next w:val="Normal"/>
    <w:autoRedefine/>
    <w:uiPriority w:val="39"/>
    <w:rsid w:val="00772C6A"/>
    <w:pPr>
      <w:tabs>
        <w:tab w:val="right" w:leader="dot" w:pos="14570"/>
      </w:tabs>
      <w:suppressAutoHyphens w:val="0"/>
      <w:spacing w:after="100"/>
      <w:ind w:left="440"/>
    </w:pPr>
    <w:rPr>
      <w:rFonts w:ascii="Times New Roman" w:hAnsi="Times New Roman"/>
      <w:b/>
      <w:bCs/>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KomentarotekstasDiagrama">
    <w:name w:val="Komentaro tekstas Diagrama"/>
    <w:basedOn w:val="DefaultParagraphFont"/>
    <w:rPr>
      <w:sz w:val="20"/>
      <w:szCs w:val="20"/>
    </w:rPr>
  </w:style>
  <w:style w:type="paragraph" w:styleId="CommentSubject">
    <w:name w:val="annotation subject"/>
    <w:basedOn w:val="CommentText"/>
    <w:next w:val="CommentText"/>
    <w:rPr>
      <w:b/>
      <w:bCs/>
    </w:rPr>
  </w:style>
  <w:style w:type="character" w:customStyle="1" w:styleId="KomentarotemaDiagrama">
    <w:name w:val="Komentaro tema Diagrama"/>
    <w:basedOn w:val="KomentarotekstasDiagrama"/>
    <w:rPr>
      <w:b/>
      <w:bCs/>
      <w:sz w:val="20"/>
      <w:szCs w:val="20"/>
    </w:rPr>
  </w:style>
  <w:style w:type="character" w:customStyle="1" w:styleId="Antrat4Diagrama">
    <w:name w:val="Antraštė 4 Diagrama"/>
    <w:basedOn w:val="DefaultParagraphFont"/>
    <w:rPr>
      <w:rFonts w:ascii="Calibri Light" w:eastAsia="Times New Roman" w:hAnsi="Calibri Light" w:cs="Times New Roman"/>
      <w:i/>
      <w:iCs/>
      <w:color w:val="2F5496"/>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pPr>
      <w:suppressAutoHyphens w:val="0"/>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CommentText1">
    <w:name w:val="Comment Text1"/>
    <w:basedOn w:val="Normal"/>
    <w:pPr>
      <w:suppressAutoHyphens w:val="0"/>
    </w:pPr>
    <w:rPr>
      <w:sz w:val="20"/>
      <w:szCs w:val="20"/>
    </w:rPr>
  </w:style>
  <w:style w:type="character" w:customStyle="1" w:styleId="CommentTextChar">
    <w:name w:val="Comment Text Char"/>
    <w:basedOn w:val="DefaultParagraphFont"/>
    <w:rPr>
      <w:sz w:val="20"/>
      <w:szCs w:val="20"/>
    </w:rPr>
  </w:style>
  <w:style w:type="character" w:customStyle="1" w:styleId="CommentReference1">
    <w:name w:val="Comment Reference1"/>
    <w:basedOn w:val="DefaultParagraphFont"/>
    <w:rPr>
      <w:sz w:val="16"/>
      <w:szCs w:val="16"/>
    </w:rPr>
  </w:style>
  <w:style w:type="character" w:customStyle="1" w:styleId="FooterChar1">
    <w:name w:val="Footer Char1"/>
    <w:basedOn w:val="DefaultParagraphFont"/>
  </w:style>
  <w:style w:type="character" w:customStyle="1" w:styleId="FooterChar2">
    <w:name w:val="Footer Char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lnius.lt/wp-content/uploads/2021/09/SPP-2021-2030-PLANAS-patvirtintas-Taryboje-07.14.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62A7-3B7A-436A-B983-07563736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21070</Words>
  <Characters>12011</Characters>
  <Application>Microsoft Office Word</Application>
  <DocSecurity>0</DocSecurity>
  <Lines>100</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 Ugdymui</dc:creator>
  <dc:description/>
  <cp:lastModifiedBy>Jolanta</cp:lastModifiedBy>
  <cp:revision>3</cp:revision>
  <cp:lastPrinted>2022-12-16T08:44:00Z</cp:lastPrinted>
  <dcterms:created xsi:type="dcterms:W3CDTF">2023-06-05T11:28:00Z</dcterms:created>
  <dcterms:modified xsi:type="dcterms:W3CDTF">2025-03-26T10:11:00Z</dcterms:modified>
</cp:coreProperties>
</file>