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C49E4" w14:textId="77777777" w:rsidR="00612B5D" w:rsidRDefault="00612B5D" w:rsidP="00EA2F0E">
      <w:pPr>
        <w:rPr>
          <w:rFonts w:ascii="Times New Roman" w:hAnsi="Times New Roman"/>
          <w:sz w:val="24"/>
          <w:szCs w:val="24"/>
        </w:rPr>
      </w:pPr>
    </w:p>
    <w:p w14:paraId="533B8E9D" w14:textId="77777777" w:rsidR="00863B13" w:rsidRPr="001E1C31" w:rsidRDefault="00863B13" w:rsidP="00863B13">
      <w:pPr>
        <w:pStyle w:val="BodyText"/>
        <w:spacing w:before="66"/>
        <w:ind w:left="5287" w:firstLine="0"/>
      </w:pPr>
      <w:r w:rsidRPr="001E1C31">
        <w:t>PATVIRTINTA</w:t>
      </w:r>
    </w:p>
    <w:p w14:paraId="2EDAEE42" w14:textId="77777777" w:rsidR="00863B13" w:rsidRPr="001E1C31" w:rsidRDefault="00863B13" w:rsidP="00863B13">
      <w:pPr>
        <w:pStyle w:val="BodyText"/>
        <w:ind w:left="5287" w:right="1210" w:firstLine="0"/>
      </w:pPr>
      <w:r w:rsidRPr="001E1C31">
        <w:t>Vil</w:t>
      </w:r>
      <w:r w:rsidR="00434526">
        <w:t>niaus darželio-mokyklos „Šaltinėlis</w:t>
      </w:r>
      <w:r w:rsidRPr="001E1C31">
        <w:t>“ direktorės</w:t>
      </w:r>
    </w:p>
    <w:p w14:paraId="1FF32FEC" w14:textId="77777777" w:rsidR="00863B13" w:rsidRPr="001E1C31" w:rsidRDefault="00CC66F8" w:rsidP="00863B13">
      <w:pPr>
        <w:pStyle w:val="BodyText"/>
        <w:spacing w:before="1"/>
        <w:ind w:left="5287" w:firstLine="0"/>
      </w:pPr>
      <w:r>
        <w:t>2021</w:t>
      </w:r>
      <w:r w:rsidR="00863B13" w:rsidRPr="001E1C31">
        <w:t xml:space="preserve"> m. </w:t>
      </w:r>
      <w:r>
        <w:t>rugsėjo 1</w:t>
      </w:r>
      <w:r w:rsidR="002441BA">
        <w:t xml:space="preserve"> d. įsakymu Nr. V-5</w:t>
      </w:r>
      <w:r>
        <w:t>0</w:t>
      </w:r>
    </w:p>
    <w:p w14:paraId="4F823152" w14:textId="77777777" w:rsidR="00863B13" w:rsidRPr="001E1C31" w:rsidRDefault="00863B13" w:rsidP="00863B13">
      <w:pPr>
        <w:pStyle w:val="BodyText"/>
        <w:ind w:left="0" w:firstLine="0"/>
        <w:rPr>
          <w:color w:val="FF0000"/>
          <w:sz w:val="26"/>
        </w:rPr>
      </w:pPr>
    </w:p>
    <w:p w14:paraId="50AB06A8" w14:textId="77777777" w:rsidR="00863B13" w:rsidRPr="001E1C31" w:rsidRDefault="00863B13" w:rsidP="00863B13">
      <w:pPr>
        <w:pStyle w:val="BodyText"/>
        <w:spacing w:before="4"/>
        <w:ind w:left="0" w:firstLine="0"/>
        <w:rPr>
          <w:sz w:val="22"/>
        </w:rPr>
      </w:pPr>
    </w:p>
    <w:p w14:paraId="4C2B3C23" w14:textId="77777777" w:rsidR="00863B13" w:rsidRPr="001E1C31" w:rsidRDefault="00863B13" w:rsidP="00863B13">
      <w:pPr>
        <w:pStyle w:val="Heading1"/>
        <w:ind w:left="0" w:right="754" w:hanging="20"/>
        <w:jc w:val="center"/>
      </w:pPr>
      <w:r w:rsidRPr="001E1C31">
        <w:t>VILN</w:t>
      </w:r>
      <w:r w:rsidR="00434526">
        <w:t>IAUS DARŽELIO-MOKYKLOS „ŠALTINĖLIS</w:t>
      </w:r>
      <w:r w:rsidR="006E1F30">
        <w:t>“ DARBO APMOKĖJIMO SISTEMOS APRAŠAS</w:t>
      </w:r>
    </w:p>
    <w:p w14:paraId="31AEF424" w14:textId="77777777" w:rsidR="00863B13" w:rsidRPr="00434526" w:rsidRDefault="00863B13" w:rsidP="006E1F30">
      <w:pPr>
        <w:pStyle w:val="BodyText"/>
        <w:ind w:left="0" w:firstLine="0"/>
        <w:rPr>
          <w:b/>
          <w:sz w:val="22"/>
        </w:rPr>
      </w:pPr>
    </w:p>
    <w:p w14:paraId="1FD8D25C" w14:textId="77777777" w:rsidR="00434526" w:rsidRPr="00434526" w:rsidRDefault="00434526" w:rsidP="00434526">
      <w:pPr>
        <w:tabs>
          <w:tab w:val="left" w:pos="4464"/>
        </w:tabs>
        <w:ind w:right="3363"/>
        <w:jc w:val="center"/>
        <w:rPr>
          <w:rFonts w:ascii="Times New Roman" w:hAnsi="Times New Roman"/>
          <w:b/>
          <w:sz w:val="24"/>
        </w:rPr>
      </w:pPr>
      <w:r w:rsidRPr="00434526">
        <w:rPr>
          <w:rFonts w:ascii="Times New Roman" w:hAnsi="Times New Roman"/>
          <w:b/>
          <w:sz w:val="24"/>
        </w:rPr>
        <w:t xml:space="preserve">                             </w:t>
      </w:r>
      <w:r>
        <w:rPr>
          <w:rFonts w:ascii="Times New Roman" w:hAnsi="Times New Roman"/>
          <w:b/>
          <w:sz w:val="24"/>
        </w:rPr>
        <w:t xml:space="preserve">                    </w:t>
      </w:r>
      <w:r w:rsidRPr="00434526">
        <w:rPr>
          <w:rFonts w:ascii="Times New Roman" w:hAnsi="Times New Roman"/>
          <w:b/>
          <w:sz w:val="24"/>
        </w:rPr>
        <w:t xml:space="preserve">  I </w:t>
      </w:r>
      <w:r w:rsidR="00863B13" w:rsidRPr="00434526">
        <w:rPr>
          <w:rFonts w:ascii="Times New Roman" w:hAnsi="Times New Roman"/>
          <w:b/>
          <w:sz w:val="24"/>
        </w:rPr>
        <w:t xml:space="preserve">SKYRIUS </w:t>
      </w:r>
    </w:p>
    <w:p w14:paraId="5C0ADF9F" w14:textId="77777777" w:rsidR="00863B13" w:rsidRPr="00434526" w:rsidRDefault="00434526" w:rsidP="00434526">
      <w:pPr>
        <w:tabs>
          <w:tab w:val="left" w:pos="4464"/>
        </w:tabs>
        <w:ind w:right="3363"/>
        <w:jc w:val="center"/>
        <w:rPr>
          <w:rFonts w:ascii="Times New Roman" w:hAnsi="Times New Roman"/>
          <w:b/>
          <w:sz w:val="24"/>
        </w:rPr>
      </w:pPr>
      <w:r w:rsidRPr="00434526">
        <w:rPr>
          <w:rFonts w:ascii="Times New Roman" w:hAnsi="Times New Roman"/>
          <w:b/>
          <w:sz w:val="24"/>
        </w:rPr>
        <w:t xml:space="preserve">                                         </w:t>
      </w:r>
      <w:r>
        <w:rPr>
          <w:rFonts w:ascii="Times New Roman" w:hAnsi="Times New Roman"/>
          <w:b/>
          <w:sz w:val="24"/>
        </w:rPr>
        <w:t xml:space="preserve">        </w:t>
      </w:r>
      <w:r w:rsidR="00863B13" w:rsidRPr="00434526">
        <w:rPr>
          <w:rFonts w:ascii="Times New Roman" w:hAnsi="Times New Roman"/>
          <w:b/>
          <w:sz w:val="24"/>
        </w:rPr>
        <w:t>BENDROSIOS</w:t>
      </w:r>
      <w:r w:rsidR="00863B13" w:rsidRPr="00434526">
        <w:rPr>
          <w:rFonts w:ascii="Times New Roman" w:hAnsi="Times New Roman"/>
          <w:b/>
          <w:spacing w:val="7"/>
          <w:sz w:val="24"/>
        </w:rPr>
        <w:t xml:space="preserve"> </w:t>
      </w:r>
      <w:r w:rsidRPr="00434526">
        <w:rPr>
          <w:rFonts w:ascii="Times New Roman" w:hAnsi="Times New Roman"/>
          <w:b/>
          <w:spacing w:val="7"/>
          <w:sz w:val="24"/>
        </w:rPr>
        <w:t xml:space="preserve">  </w:t>
      </w:r>
      <w:r w:rsidR="00863B13" w:rsidRPr="00434526">
        <w:rPr>
          <w:rFonts w:ascii="Times New Roman" w:hAnsi="Times New Roman"/>
          <w:b/>
          <w:spacing w:val="-3"/>
          <w:sz w:val="24"/>
        </w:rPr>
        <w:t>NUOSTATOS</w:t>
      </w:r>
    </w:p>
    <w:p w14:paraId="2831CC8D" w14:textId="77777777" w:rsidR="00863B13" w:rsidRPr="001E1C31" w:rsidRDefault="00863B13" w:rsidP="00863B13">
      <w:pPr>
        <w:pStyle w:val="BodyText"/>
        <w:spacing w:before="7"/>
        <w:ind w:left="0" w:firstLine="0"/>
        <w:rPr>
          <w:b/>
          <w:sz w:val="23"/>
        </w:rPr>
      </w:pPr>
    </w:p>
    <w:p w14:paraId="19810562" w14:textId="77777777" w:rsidR="00863B13" w:rsidRPr="001E1C31" w:rsidRDefault="00863B13" w:rsidP="00465380">
      <w:pPr>
        <w:pStyle w:val="ListParagraph"/>
        <w:numPr>
          <w:ilvl w:val="0"/>
          <w:numId w:val="29"/>
        </w:numPr>
        <w:tabs>
          <w:tab w:val="left" w:pos="1017"/>
        </w:tabs>
        <w:ind w:left="0" w:right="102" w:firstLine="630"/>
        <w:rPr>
          <w:sz w:val="24"/>
        </w:rPr>
      </w:pPr>
      <w:r w:rsidRPr="001E1C31">
        <w:rPr>
          <w:sz w:val="24"/>
        </w:rPr>
        <w:t>Viln</w:t>
      </w:r>
      <w:r w:rsidR="00434526">
        <w:rPr>
          <w:sz w:val="24"/>
        </w:rPr>
        <w:t>iaus darželio-mokyklos „Šaltinėlis</w:t>
      </w:r>
      <w:r w:rsidRPr="001E1C31">
        <w:rPr>
          <w:sz w:val="24"/>
        </w:rPr>
        <w:t>“ darbuotojų dar</w:t>
      </w:r>
      <w:r w:rsidR="006E1F30">
        <w:rPr>
          <w:sz w:val="24"/>
        </w:rPr>
        <w:t>bo užmokesčio apmokėjimo sistemos aprašas</w:t>
      </w:r>
      <w:r w:rsidRPr="001E1C31">
        <w:rPr>
          <w:sz w:val="24"/>
        </w:rPr>
        <w:t xml:space="preserve"> (toliau- Sistema) nustato Viln</w:t>
      </w:r>
      <w:r w:rsidR="00434526">
        <w:rPr>
          <w:sz w:val="24"/>
        </w:rPr>
        <w:t>iaus darželio-mokyklos „Šaltinėlis</w:t>
      </w:r>
      <w:r w:rsidRPr="001E1C31">
        <w:rPr>
          <w:sz w:val="24"/>
        </w:rPr>
        <w:t>“ (Toliau - Mokyklos) darbuotojų, dirbančių pagal darbo sutartis (toliau – darbuotojai), darbo apmokėjimo sąlygas ir dydžius, materialines pašalpas, darbuotojų pareigybių lygius ir grupes, taip pat kasmetinį veiklos</w:t>
      </w:r>
      <w:r w:rsidRPr="001E1C31">
        <w:rPr>
          <w:spacing w:val="-1"/>
          <w:sz w:val="24"/>
        </w:rPr>
        <w:t xml:space="preserve"> </w:t>
      </w:r>
      <w:r w:rsidRPr="001E1C31">
        <w:rPr>
          <w:sz w:val="24"/>
        </w:rPr>
        <w:t>vertinimą.</w:t>
      </w:r>
    </w:p>
    <w:p w14:paraId="05B83102" w14:textId="77777777" w:rsidR="00863B13" w:rsidRPr="001E1C31" w:rsidRDefault="00863B13" w:rsidP="00465380">
      <w:pPr>
        <w:pStyle w:val="ListParagraph"/>
        <w:numPr>
          <w:ilvl w:val="0"/>
          <w:numId w:val="29"/>
        </w:numPr>
        <w:tabs>
          <w:tab w:val="left" w:pos="1017"/>
        </w:tabs>
        <w:spacing w:before="1"/>
        <w:ind w:left="0" w:right="108" w:firstLine="630"/>
        <w:rPr>
          <w:sz w:val="24"/>
        </w:rPr>
      </w:pPr>
      <w:r w:rsidRPr="001E1C31">
        <w:rPr>
          <w:sz w:val="24"/>
        </w:rPr>
        <w:t>Viln</w:t>
      </w:r>
      <w:r w:rsidR="00434526">
        <w:rPr>
          <w:sz w:val="24"/>
        </w:rPr>
        <w:t>iaus darželio-mokyklos „Šaltinėlis</w:t>
      </w:r>
      <w:r w:rsidRPr="001E1C31">
        <w:rPr>
          <w:sz w:val="24"/>
        </w:rPr>
        <w:t>“ darbuotojų darbo užmokesčio skaičiavimo tvarka parengta vadovaujantis 2017 m. sausio 17 d. Lietuvos Respublikos valstybės ir savivaldybių įstaigų darbuotojų darbo apmokėjimo įstatymu Nr. XIII-198</w:t>
      </w:r>
      <w:r w:rsidR="00EB4086">
        <w:rPr>
          <w:sz w:val="24"/>
        </w:rPr>
        <w:t xml:space="preserve"> ir 2019 m. gruodžio 5 d Nr. XIII-2606</w:t>
      </w:r>
      <w:r w:rsidR="00434526">
        <w:rPr>
          <w:sz w:val="24"/>
        </w:rPr>
        <w:t xml:space="preserve"> Lietuvos Respublikos valstybės ir savivaldybių įstaigų darbuotojų darbo apmokėjimo įstatymo Nr. XIII-198 9 straipsnio 1,2,3,4 </w:t>
      </w:r>
      <w:r w:rsidR="00CC66F8">
        <w:rPr>
          <w:sz w:val="24"/>
        </w:rPr>
        <w:t xml:space="preserve">ir 5 priedų pakeitimo įstatymu, 2021 m. birželio 29 d. Nr. XIV-447 Lietuvos Respublikos valstybės ir savivaldybių įstaigų darbuotojų darbo apmokėjimo ir komisijų narių atlygio už darbą įstatymo Nr. XIII-198  7,8,14 straipsnių ir 5 priedo pakeitimo įstatymas </w:t>
      </w:r>
      <w:r w:rsidRPr="001E1C31">
        <w:rPr>
          <w:sz w:val="24"/>
        </w:rPr>
        <w:t>(toliau-</w:t>
      </w:r>
      <w:r w:rsidRPr="001E1C31">
        <w:rPr>
          <w:spacing w:val="-7"/>
          <w:sz w:val="24"/>
        </w:rPr>
        <w:t xml:space="preserve"> </w:t>
      </w:r>
      <w:r w:rsidRPr="001E1C31">
        <w:rPr>
          <w:sz w:val="24"/>
        </w:rPr>
        <w:t>Įstatymas).</w:t>
      </w:r>
    </w:p>
    <w:p w14:paraId="063CDA3E" w14:textId="77777777" w:rsidR="00863B13" w:rsidRPr="001E1C31" w:rsidRDefault="00863B13" w:rsidP="00465380">
      <w:pPr>
        <w:pStyle w:val="ListParagraph"/>
        <w:numPr>
          <w:ilvl w:val="0"/>
          <w:numId w:val="29"/>
        </w:numPr>
        <w:tabs>
          <w:tab w:val="left" w:pos="909"/>
        </w:tabs>
        <w:ind w:left="0" w:firstLine="630"/>
        <w:rPr>
          <w:sz w:val="24"/>
        </w:rPr>
      </w:pPr>
      <w:r w:rsidRPr="001E1C31">
        <w:rPr>
          <w:sz w:val="24"/>
        </w:rPr>
        <w:t>Biudžetinių įstaigų darbuotojų darbo užmokestį</w:t>
      </w:r>
      <w:r w:rsidRPr="001E1C31">
        <w:rPr>
          <w:spacing w:val="-4"/>
          <w:sz w:val="24"/>
        </w:rPr>
        <w:t xml:space="preserve"> </w:t>
      </w:r>
      <w:r w:rsidRPr="001E1C31">
        <w:rPr>
          <w:sz w:val="24"/>
        </w:rPr>
        <w:t>sudaro:</w:t>
      </w:r>
    </w:p>
    <w:p w14:paraId="678D3F0F" w14:textId="77777777" w:rsidR="00863B13" w:rsidRPr="001E1C31" w:rsidRDefault="00863B13" w:rsidP="00465380">
      <w:pPr>
        <w:pStyle w:val="ListParagraph"/>
        <w:numPr>
          <w:ilvl w:val="1"/>
          <w:numId w:val="29"/>
        </w:numPr>
        <w:tabs>
          <w:tab w:val="left" w:pos="1089"/>
        </w:tabs>
        <w:ind w:left="0" w:firstLine="630"/>
        <w:rPr>
          <w:sz w:val="24"/>
        </w:rPr>
      </w:pPr>
      <w:r w:rsidRPr="001E1C31">
        <w:rPr>
          <w:sz w:val="24"/>
        </w:rPr>
        <w:t>pareiginė alga (mėnesinė alga – pastovioji ir kintamoji dalys, arba pastovioji</w:t>
      </w:r>
      <w:r w:rsidRPr="001E1C31">
        <w:rPr>
          <w:spacing w:val="-5"/>
          <w:sz w:val="24"/>
        </w:rPr>
        <w:t xml:space="preserve"> </w:t>
      </w:r>
      <w:r w:rsidRPr="001E1C31">
        <w:rPr>
          <w:sz w:val="24"/>
        </w:rPr>
        <w:t>dalis);</w:t>
      </w:r>
    </w:p>
    <w:p w14:paraId="30B907AE" w14:textId="77777777" w:rsidR="00863B13" w:rsidRPr="001E1C31" w:rsidRDefault="00863B13" w:rsidP="00465380">
      <w:pPr>
        <w:pStyle w:val="ListParagraph"/>
        <w:numPr>
          <w:ilvl w:val="1"/>
          <w:numId w:val="29"/>
        </w:numPr>
        <w:tabs>
          <w:tab w:val="left" w:pos="1089"/>
        </w:tabs>
        <w:ind w:left="0" w:firstLine="630"/>
        <w:rPr>
          <w:sz w:val="24"/>
        </w:rPr>
      </w:pPr>
      <w:r w:rsidRPr="001E1C31">
        <w:rPr>
          <w:sz w:val="24"/>
        </w:rPr>
        <w:t>priemokos;</w:t>
      </w:r>
    </w:p>
    <w:p w14:paraId="456860E6" w14:textId="77777777" w:rsidR="00863B13" w:rsidRPr="001E1C31" w:rsidRDefault="00863B13" w:rsidP="00465380">
      <w:pPr>
        <w:pStyle w:val="ListParagraph"/>
        <w:numPr>
          <w:ilvl w:val="1"/>
          <w:numId w:val="29"/>
        </w:numPr>
        <w:tabs>
          <w:tab w:val="left" w:pos="1175"/>
        </w:tabs>
        <w:ind w:left="0" w:right="110" w:firstLine="630"/>
        <w:rPr>
          <w:sz w:val="24"/>
        </w:rPr>
      </w:pPr>
      <w:r w:rsidRPr="001E1C31">
        <w:rPr>
          <w:sz w:val="24"/>
        </w:rPr>
        <w:t>mokėjimas už darbą poilsio ir švenčių dienomis, nakties bei viršvalandinį darbą, budėjimą ir esant nukrypimams nuo normalių darbo</w:t>
      </w:r>
      <w:r w:rsidRPr="001E1C31">
        <w:rPr>
          <w:spacing w:val="-3"/>
          <w:sz w:val="24"/>
        </w:rPr>
        <w:t xml:space="preserve"> </w:t>
      </w:r>
      <w:r w:rsidRPr="001E1C31">
        <w:rPr>
          <w:sz w:val="24"/>
        </w:rPr>
        <w:t>sąlygų;</w:t>
      </w:r>
    </w:p>
    <w:p w14:paraId="505A245B" w14:textId="77777777" w:rsidR="00863B13" w:rsidRPr="001E1C31" w:rsidRDefault="00863B13" w:rsidP="00465380">
      <w:pPr>
        <w:pStyle w:val="ListParagraph"/>
        <w:numPr>
          <w:ilvl w:val="1"/>
          <w:numId w:val="29"/>
        </w:numPr>
        <w:tabs>
          <w:tab w:val="left" w:pos="1089"/>
        </w:tabs>
        <w:ind w:left="0" w:firstLine="630"/>
        <w:rPr>
          <w:sz w:val="24"/>
        </w:rPr>
      </w:pPr>
      <w:r w:rsidRPr="001E1C31">
        <w:rPr>
          <w:sz w:val="24"/>
        </w:rPr>
        <w:t>premijos.</w:t>
      </w:r>
    </w:p>
    <w:p w14:paraId="2D3197DE" w14:textId="77777777" w:rsidR="00863B13" w:rsidRPr="001E1C31" w:rsidRDefault="00863B13" w:rsidP="00465380">
      <w:pPr>
        <w:pStyle w:val="ListParagraph"/>
        <w:numPr>
          <w:ilvl w:val="0"/>
          <w:numId w:val="29"/>
        </w:numPr>
        <w:tabs>
          <w:tab w:val="left" w:pos="909"/>
        </w:tabs>
        <w:spacing w:before="1"/>
        <w:ind w:left="0" w:firstLine="630"/>
        <w:rPr>
          <w:sz w:val="24"/>
        </w:rPr>
      </w:pPr>
      <w:r w:rsidRPr="001E1C31">
        <w:rPr>
          <w:sz w:val="24"/>
        </w:rPr>
        <w:t>Naudojamos</w:t>
      </w:r>
      <w:r w:rsidRPr="001E1C31">
        <w:rPr>
          <w:spacing w:val="-1"/>
          <w:sz w:val="24"/>
        </w:rPr>
        <w:t xml:space="preserve"> </w:t>
      </w:r>
      <w:r w:rsidRPr="001E1C31">
        <w:rPr>
          <w:sz w:val="24"/>
        </w:rPr>
        <w:t>sąvokos:</w:t>
      </w:r>
    </w:p>
    <w:p w14:paraId="629BED33" w14:textId="77777777" w:rsidR="00863B13" w:rsidRPr="001E1C31" w:rsidRDefault="00863B13" w:rsidP="00465380">
      <w:pPr>
        <w:pStyle w:val="BodyText"/>
        <w:ind w:left="0" w:firstLine="630"/>
        <w:jc w:val="both"/>
      </w:pPr>
      <w:r w:rsidRPr="001E1C31">
        <w:t>Išsilavinimas – valstybės pripažįstamais dokumentais patvirtinta išsilavinimo pakopa.</w:t>
      </w:r>
    </w:p>
    <w:p w14:paraId="12E7974B" w14:textId="77777777" w:rsidR="00863B13" w:rsidRPr="001E1C31" w:rsidRDefault="00863B13" w:rsidP="00465380">
      <w:pPr>
        <w:pStyle w:val="BodyText"/>
        <w:ind w:left="0" w:right="97" w:firstLine="630"/>
        <w:jc w:val="both"/>
      </w:pPr>
      <w:r w:rsidRPr="001E1C31">
        <w:t>Darbo stažas – tai laikas, per kurį asmuo turėjo darbo santykius, taip pat kiti laikotarpiai, kurie pagal norminius teisės aktus ar kolektyvines sutartis gali būti įskaičiuojami į darbo stažą.</w:t>
      </w:r>
    </w:p>
    <w:p w14:paraId="59A3E2F3" w14:textId="77777777" w:rsidR="00863B13" w:rsidRPr="001E1C31" w:rsidRDefault="00863B13" w:rsidP="00465380">
      <w:pPr>
        <w:pStyle w:val="BodyText"/>
        <w:ind w:left="0" w:right="754" w:firstLine="630"/>
        <w:jc w:val="both"/>
      </w:pPr>
      <w:r w:rsidRPr="001E1C31">
        <w:t>Mokytojas – asmuo, ugdantis mokinius pagal formaliojo arba neformaliojo švietimo programas.</w:t>
      </w:r>
    </w:p>
    <w:p w14:paraId="7F4661C9" w14:textId="77777777" w:rsidR="00863B13" w:rsidRPr="001E1C31" w:rsidRDefault="00863B13" w:rsidP="00465380">
      <w:pPr>
        <w:pStyle w:val="BodyText"/>
        <w:ind w:left="0" w:right="97" w:firstLine="630"/>
        <w:jc w:val="both"/>
      </w:pPr>
      <w:r w:rsidRPr="001E1C31">
        <w:t>Pedagogas – asmuo, įgijęs aukštąjį (aukštesnįjį, įgytą iki 2009 metų, ar specialųjį vidurinį, įgytą iki 1995 metų) išsilavinimą ir atitinkamą pedagogo kvalifikaciją.</w:t>
      </w:r>
    </w:p>
    <w:p w14:paraId="4A22503C" w14:textId="77777777" w:rsidR="00863B13" w:rsidRPr="001E1C31" w:rsidRDefault="00863B13" w:rsidP="00465380">
      <w:pPr>
        <w:pStyle w:val="BodyText"/>
        <w:ind w:left="0" w:right="97" w:firstLine="630"/>
        <w:jc w:val="both"/>
      </w:pPr>
      <w:r w:rsidRPr="001E1C31">
        <w:t>Sudėtingas darbas – darbas su vaikais, kurie turi specialiųjų poreikių, arba nurodytas Įstatymo 5 priede.</w:t>
      </w:r>
    </w:p>
    <w:p w14:paraId="216CDD26" w14:textId="77777777" w:rsidR="00863B13" w:rsidRPr="001E1C31" w:rsidRDefault="00863B13" w:rsidP="00465380">
      <w:pPr>
        <w:pStyle w:val="BodyText"/>
        <w:ind w:left="0" w:right="106" w:firstLine="630"/>
        <w:jc w:val="both"/>
      </w:pPr>
      <w:r w:rsidRPr="001E1C31">
        <w:t>Pareiginė alga – pagal Įstatymo patvirtintus koeficientų dydžius Mokyklos direktoriaus nustatyta darbo užmokesčio pastovioji dalis, mokama darbuotojui už darbą pagal darbo sutartį, ir kintamoji dalis, kuri nustatoma pagal praėjusių metų veiklos vertinimą arba priėmimo į darbą metu, atsižvelgiant į darbuotojo profesinę kvalifikaciją ir jam keliamus uždavinius.</w:t>
      </w:r>
    </w:p>
    <w:p w14:paraId="686CBBFD" w14:textId="77777777" w:rsidR="00863B13" w:rsidRPr="001E1C31" w:rsidRDefault="00863B13" w:rsidP="00465380">
      <w:pPr>
        <w:pStyle w:val="BodyText"/>
        <w:ind w:left="0" w:firstLine="630"/>
        <w:jc w:val="both"/>
      </w:pPr>
      <w:r w:rsidRPr="001E1C31">
        <w:t>Pedagoginis darbo stažas – specialus darbo stažas, kuris nustatomas Švietimo ir mokslo ministro nustatyta tvarka.</w:t>
      </w:r>
    </w:p>
    <w:p w14:paraId="2E74DA2A" w14:textId="77777777" w:rsidR="00863B13" w:rsidRPr="001E1C31" w:rsidRDefault="00863B13" w:rsidP="00465380">
      <w:pPr>
        <w:pStyle w:val="BodyText"/>
        <w:spacing w:before="1"/>
        <w:ind w:left="0" w:right="105" w:firstLine="630"/>
        <w:jc w:val="both"/>
      </w:pPr>
      <w:r w:rsidRPr="001E1C31">
        <w:t>Profesinio darbo patirtis – patirtis įgyta dirbant pagal darbo sutartį ar savarankiškai. Darbo patirtimi gali būti laikomas darbas bet kokios teisinės formos juridiniame asmenyje ar dirbant savarankiškai, kai dirbant tokį darbą yra atliekamos tos pačios ar panašios funkcijos, kurios yra nurodytos įstaigos vadovo patvirtintame konkrečios pareigybės aprašyme.</w:t>
      </w:r>
    </w:p>
    <w:p w14:paraId="53E23D65" w14:textId="77777777" w:rsidR="00863B13" w:rsidRPr="001E1C31" w:rsidRDefault="00863B13" w:rsidP="00465380">
      <w:pPr>
        <w:pStyle w:val="BodyText"/>
        <w:ind w:left="0" w:right="754" w:firstLine="630"/>
        <w:jc w:val="both"/>
      </w:pPr>
      <w:r w:rsidRPr="001E1C31">
        <w:t>Vadovaujamo darbo patirtis – tam tikro kolektyvo veiklos organizavimas, tvarkymas, buvimas atsakingu už organizacijos</w:t>
      </w:r>
      <w:r w:rsidRPr="001E1C31">
        <w:rPr>
          <w:spacing w:val="-1"/>
        </w:rPr>
        <w:t xml:space="preserve"> </w:t>
      </w:r>
      <w:r w:rsidRPr="001E1C31">
        <w:t>veiklą.</w:t>
      </w:r>
    </w:p>
    <w:p w14:paraId="295A381D" w14:textId="77777777" w:rsidR="00863B13" w:rsidRPr="001E1C31" w:rsidRDefault="00863B13" w:rsidP="00465380">
      <w:pPr>
        <w:pStyle w:val="BodyText"/>
        <w:ind w:left="0" w:firstLine="630"/>
        <w:jc w:val="both"/>
      </w:pPr>
      <w:r w:rsidRPr="001E1C31">
        <w:t>Kitos sistemoje naudojamos sąvokos atitinka kituose teisės aktuose apibrėžtas sąvokas.</w:t>
      </w:r>
    </w:p>
    <w:p w14:paraId="05278402" w14:textId="77777777" w:rsidR="005F66F1" w:rsidRDefault="005F66F1" w:rsidP="003C7AD4">
      <w:pPr>
        <w:pStyle w:val="Heading1"/>
        <w:tabs>
          <w:tab w:val="left" w:pos="4511"/>
        </w:tabs>
        <w:spacing w:before="84"/>
        <w:ind w:left="3210" w:right="4" w:firstLine="930"/>
      </w:pPr>
    </w:p>
    <w:p w14:paraId="5800018A" w14:textId="77777777" w:rsidR="00863B13" w:rsidRPr="001E1C31" w:rsidRDefault="003C7AD4" w:rsidP="003C7AD4">
      <w:pPr>
        <w:pStyle w:val="Heading1"/>
        <w:tabs>
          <w:tab w:val="left" w:pos="4511"/>
        </w:tabs>
        <w:spacing w:before="84"/>
        <w:ind w:left="3210" w:right="4" w:firstLine="930"/>
      </w:pPr>
      <w:r>
        <w:lastRenderedPageBreak/>
        <w:t xml:space="preserve">II </w:t>
      </w:r>
      <w:r w:rsidR="00863B13" w:rsidRPr="001E1C31">
        <w:t>SKYRIUS</w:t>
      </w:r>
    </w:p>
    <w:p w14:paraId="1347E98C" w14:textId="77777777" w:rsidR="00863B13" w:rsidRPr="001E1C31" w:rsidRDefault="00863B13" w:rsidP="00863B13">
      <w:pPr>
        <w:ind w:left="2769"/>
        <w:rPr>
          <w:rFonts w:ascii="Times New Roman" w:hAnsi="Times New Roman"/>
          <w:b/>
          <w:sz w:val="24"/>
        </w:rPr>
      </w:pPr>
      <w:r w:rsidRPr="001E1C31">
        <w:rPr>
          <w:rFonts w:ascii="Times New Roman" w:hAnsi="Times New Roman"/>
          <w:b/>
          <w:sz w:val="24"/>
        </w:rPr>
        <w:t>DARBUOTOJŲ PAREIGYBIŲ GRUPĖS</w:t>
      </w:r>
    </w:p>
    <w:p w14:paraId="48D74E3D" w14:textId="77777777" w:rsidR="00863B13" w:rsidRPr="001E1C31" w:rsidRDefault="00863B13" w:rsidP="00863B13">
      <w:pPr>
        <w:pStyle w:val="BodyText"/>
        <w:spacing w:before="7"/>
        <w:ind w:left="0" w:firstLine="0"/>
        <w:rPr>
          <w:b/>
          <w:sz w:val="23"/>
        </w:rPr>
      </w:pPr>
    </w:p>
    <w:p w14:paraId="06E164B6" w14:textId="77777777" w:rsidR="00863B13" w:rsidRPr="001E1C31" w:rsidRDefault="00863B13" w:rsidP="00863B13">
      <w:pPr>
        <w:pStyle w:val="ListParagraph"/>
        <w:numPr>
          <w:ilvl w:val="0"/>
          <w:numId w:val="29"/>
        </w:numPr>
        <w:tabs>
          <w:tab w:val="left" w:pos="1026"/>
        </w:tabs>
        <w:ind w:right="110" w:firstLine="566"/>
        <w:rPr>
          <w:sz w:val="24"/>
        </w:rPr>
      </w:pPr>
      <w:r w:rsidRPr="001E1C31">
        <w:rPr>
          <w:sz w:val="24"/>
        </w:rPr>
        <w:t>Mokyklos vadovas tvirtina darbuotojų pareigybių sąrašus, naudodamasis Lietuvos Respublikos ūkio ministro patvirtintu Lietuvos profesijų klasifikatoriaus kodu ir pritaikydamas profesijos pavadinimą konkrečiai pareigybei</w:t>
      </w:r>
      <w:r w:rsidRPr="001E1C31">
        <w:rPr>
          <w:spacing w:val="-1"/>
          <w:sz w:val="24"/>
        </w:rPr>
        <w:t xml:space="preserve"> </w:t>
      </w:r>
      <w:r w:rsidRPr="001E1C31">
        <w:rPr>
          <w:sz w:val="24"/>
        </w:rPr>
        <w:t>įvardinti.</w:t>
      </w:r>
    </w:p>
    <w:p w14:paraId="0FE158D6" w14:textId="77777777" w:rsidR="00863B13" w:rsidRPr="001E1C31" w:rsidRDefault="00863B13" w:rsidP="00863B13">
      <w:pPr>
        <w:pStyle w:val="ListParagraph"/>
        <w:numPr>
          <w:ilvl w:val="0"/>
          <w:numId w:val="29"/>
        </w:numPr>
        <w:tabs>
          <w:tab w:val="left" w:pos="909"/>
        </w:tabs>
        <w:spacing w:before="1"/>
        <w:ind w:left="908" w:hanging="240"/>
        <w:rPr>
          <w:sz w:val="24"/>
        </w:rPr>
      </w:pPr>
      <w:r w:rsidRPr="001E1C31">
        <w:rPr>
          <w:sz w:val="24"/>
        </w:rPr>
        <w:t>Mokyklos darbuotojų pareigybės skirstomos pagal šias pareigybių</w:t>
      </w:r>
      <w:r w:rsidRPr="001E1C31">
        <w:rPr>
          <w:spacing w:val="-2"/>
          <w:sz w:val="24"/>
        </w:rPr>
        <w:t xml:space="preserve"> </w:t>
      </w:r>
      <w:r w:rsidRPr="001E1C31">
        <w:rPr>
          <w:sz w:val="24"/>
        </w:rPr>
        <w:t>grupes:</w:t>
      </w:r>
    </w:p>
    <w:p w14:paraId="5319BE7E" w14:textId="77777777" w:rsidR="00863B13" w:rsidRPr="001E1C31" w:rsidRDefault="00863B13" w:rsidP="00863B13">
      <w:pPr>
        <w:pStyle w:val="ListParagraph"/>
        <w:numPr>
          <w:ilvl w:val="1"/>
          <w:numId w:val="29"/>
        </w:numPr>
        <w:tabs>
          <w:tab w:val="left" w:pos="1089"/>
        </w:tabs>
        <w:rPr>
          <w:sz w:val="24"/>
        </w:rPr>
      </w:pPr>
      <w:r w:rsidRPr="001E1C31">
        <w:rPr>
          <w:sz w:val="24"/>
        </w:rPr>
        <w:t>direktorius, direktoriaus pavaduotojai</w:t>
      </w:r>
      <w:r w:rsidRPr="001E1C31">
        <w:rPr>
          <w:color w:val="FF0000"/>
          <w:sz w:val="24"/>
        </w:rPr>
        <w:t>;</w:t>
      </w:r>
    </w:p>
    <w:p w14:paraId="1DADBCD2" w14:textId="77777777" w:rsidR="00863B13" w:rsidRPr="001E1C31" w:rsidRDefault="00863B13" w:rsidP="00863B13">
      <w:pPr>
        <w:pStyle w:val="ListParagraph"/>
        <w:numPr>
          <w:ilvl w:val="1"/>
          <w:numId w:val="29"/>
        </w:numPr>
        <w:tabs>
          <w:tab w:val="left" w:pos="1089"/>
        </w:tabs>
        <w:rPr>
          <w:sz w:val="24"/>
        </w:rPr>
      </w:pPr>
      <w:r w:rsidRPr="001E1C31">
        <w:rPr>
          <w:sz w:val="24"/>
        </w:rPr>
        <w:t>specialistai;</w:t>
      </w:r>
    </w:p>
    <w:p w14:paraId="2D317DFC" w14:textId="77777777" w:rsidR="00863B13" w:rsidRPr="001E1C31" w:rsidRDefault="00863B13" w:rsidP="00863B13">
      <w:pPr>
        <w:pStyle w:val="ListParagraph"/>
        <w:numPr>
          <w:ilvl w:val="1"/>
          <w:numId w:val="29"/>
        </w:numPr>
        <w:tabs>
          <w:tab w:val="left" w:pos="1089"/>
        </w:tabs>
        <w:rPr>
          <w:sz w:val="24"/>
        </w:rPr>
      </w:pPr>
      <w:r w:rsidRPr="001E1C31">
        <w:rPr>
          <w:sz w:val="24"/>
        </w:rPr>
        <w:t>kvalifikuoti</w:t>
      </w:r>
      <w:r w:rsidRPr="001E1C31">
        <w:rPr>
          <w:spacing w:val="-1"/>
          <w:sz w:val="24"/>
        </w:rPr>
        <w:t xml:space="preserve"> </w:t>
      </w:r>
      <w:r w:rsidRPr="001E1C31">
        <w:rPr>
          <w:sz w:val="24"/>
        </w:rPr>
        <w:t>darbuotojai;</w:t>
      </w:r>
    </w:p>
    <w:p w14:paraId="5EBB0124" w14:textId="77777777" w:rsidR="00863B13" w:rsidRPr="001E1C31" w:rsidRDefault="00863B13" w:rsidP="00863B13">
      <w:pPr>
        <w:pStyle w:val="ListParagraph"/>
        <w:numPr>
          <w:ilvl w:val="1"/>
          <w:numId w:val="29"/>
        </w:numPr>
        <w:tabs>
          <w:tab w:val="left" w:pos="1089"/>
        </w:tabs>
        <w:rPr>
          <w:sz w:val="24"/>
        </w:rPr>
      </w:pPr>
      <w:r w:rsidRPr="001E1C31">
        <w:rPr>
          <w:sz w:val="24"/>
        </w:rPr>
        <w:t>darbininkai.</w:t>
      </w:r>
    </w:p>
    <w:p w14:paraId="47279EB0" w14:textId="77777777" w:rsidR="00863B13" w:rsidRPr="001E1C31" w:rsidRDefault="00863B13" w:rsidP="00863B13">
      <w:pPr>
        <w:pStyle w:val="ListParagraph"/>
        <w:numPr>
          <w:ilvl w:val="0"/>
          <w:numId w:val="29"/>
        </w:numPr>
        <w:tabs>
          <w:tab w:val="left" w:pos="947"/>
        </w:tabs>
        <w:ind w:right="108" w:firstLine="566"/>
        <w:rPr>
          <w:sz w:val="24"/>
        </w:rPr>
      </w:pPr>
      <w:r w:rsidRPr="001E1C31">
        <w:rPr>
          <w:sz w:val="24"/>
        </w:rPr>
        <w:t>Mokytojų, dirbančių pagal bendrojo ugdymo programas, pareigybių skaičius Mokykloje nustatomas, atsižvelgiant</w:t>
      </w:r>
      <w:r w:rsidRPr="001E1C31">
        <w:rPr>
          <w:spacing w:val="-2"/>
          <w:sz w:val="24"/>
        </w:rPr>
        <w:t xml:space="preserve"> </w:t>
      </w:r>
      <w:r w:rsidRPr="001E1C31">
        <w:rPr>
          <w:sz w:val="24"/>
        </w:rPr>
        <w:t>į:</w:t>
      </w:r>
    </w:p>
    <w:p w14:paraId="55FFB342" w14:textId="77777777" w:rsidR="00863B13" w:rsidRPr="001E1C31" w:rsidRDefault="00863B13" w:rsidP="00863B13">
      <w:pPr>
        <w:pStyle w:val="ListParagraph"/>
        <w:numPr>
          <w:ilvl w:val="1"/>
          <w:numId w:val="29"/>
        </w:numPr>
        <w:tabs>
          <w:tab w:val="left" w:pos="1103"/>
        </w:tabs>
        <w:ind w:left="102" w:right="104" w:firstLine="566"/>
        <w:rPr>
          <w:sz w:val="24"/>
        </w:rPr>
      </w:pPr>
      <w:r w:rsidRPr="001E1C31">
        <w:rPr>
          <w:sz w:val="24"/>
        </w:rPr>
        <w:t>mokyklos pagal atitinkamas ugdymo programas dirbančių mokytojų kontaktinių valandų skaičių per mokslo metus, nustatytą atsižvelgiant į sąlyginių klasių (grupių) skaičių ir dydį, nustatytus pagal Mokymo lėšų apskaičiavimo, paskirstymo ir panaudojimo tvarkos aprašą, kurį tvirtina Lietuvos Respublikos Vyriausybė, taip pat biudžetinės įstaigos savininko teises ir pareigas įgyvendinančios institucijos papildomai finansuojamų klasių (grupių)</w:t>
      </w:r>
      <w:r w:rsidRPr="001E1C31">
        <w:rPr>
          <w:spacing w:val="-1"/>
          <w:sz w:val="24"/>
        </w:rPr>
        <w:t xml:space="preserve"> </w:t>
      </w:r>
      <w:r w:rsidRPr="001E1C31">
        <w:rPr>
          <w:sz w:val="24"/>
        </w:rPr>
        <w:t>skaičių.</w:t>
      </w:r>
    </w:p>
    <w:p w14:paraId="4D8CC557" w14:textId="77777777" w:rsidR="00863B13" w:rsidRPr="001E1C31" w:rsidRDefault="00863B13" w:rsidP="00863B13">
      <w:pPr>
        <w:pStyle w:val="ListParagraph"/>
        <w:numPr>
          <w:ilvl w:val="1"/>
          <w:numId w:val="29"/>
        </w:numPr>
        <w:tabs>
          <w:tab w:val="left" w:pos="1141"/>
        </w:tabs>
        <w:ind w:left="102" w:right="105" w:firstLine="566"/>
        <w:rPr>
          <w:sz w:val="24"/>
        </w:rPr>
      </w:pPr>
      <w:r w:rsidRPr="001E1C31">
        <w:rPr>
          <w:sz w:val="24"/>
        </w:rPr>
        <w:t>vidutinį kontaktinių valandų, tenkančių per mokslo metus vienai pareigybei, skaičių, kuris nustatomas pagal Mokymo lėšų apskaičiavimo, paskirstymo ir panaudojimo tvarkos apraše nustatytas vidutinių kontaktinių valandų, tenkančių per mokslo metus vienai pareigybei, normas pagal sąlyginį klasės (grupės)</w:t>
      </w:r>
      <w:r w:rsidRPr="001E1C31">
        <w:rPr>
          <w:spacing w:val="-2"/>
          <w:sz w:val="24"/>
        </w:rPr>
        <w:t xml:space="preserve"> </w:t>
      </w:r>
      <w:r w:rsidRPr="001E1C31">
        <w:rPr>
          <w:sz w:val="24"/>
        </w:rPr>
        <w:t>dydį.</w:t>
      </w:r>
    </w:p>
    <w:p w14:paraId="2C7B76B2" w14:textId="77777777" w:rsidR="00863B13" w:rsidRPr="001E1C31" w:rsidRDefault="00863B13" w:rsidP="00863B13">
      <w:pPr>
        <w:pStyle w:val="BodyText"/>
        <w:spacing w:before="5"/>
        <w:ind w:left="0" w:firstLine="0"/>
      </w:pPr>
    </w:p>
    <w:p w14:paraId="17854735" w14:textId="77777777" w:rsidR="00863B13" w:rsidRPr="001E1C31" w:rsidRDefault="003C7AD4" w:rsidP="003C7AD4">
      <w:pPr>
        <w:pStyle w:val="Heading1"/>
        <w:tabs>
          <w:tab w:val="left" w:pos="4559"/>
        </w:tabs>
        <w:ind w:left="4558" w:right="1" w:hanging="598"/>
      </w:pPr>
      <w:r>
        <w:t>III</w:t>
      </w:r>
      <w:r w:rsidR="006D5404">
        <w:t xml:space="preserve"> </w:t>
      </w:r>
      <w:r w:rsidR="00863B13" w:rsidRPr="001E1C31">
        <w:t>SKYRIUS</w:t>
      </w:r>
    </w:p>
    <w:p w14:paraId="6F098D19" w14:textId="77777777" w:rsidR="00863B13" w:rsidRPr="001E1C31" w:rsidRDefault="00863B13" w:rsidP="00863B13">
      <w:pPr>
        <w:ind w:left="584"/>
        <w:rPr>
          <w:rFonts w:ascii="Times New Roman" w:hAnsi="Times New Roman"/>
          <w:b/>
          <w:sz w:val="24"/>
        </w:rPr>
      </w:pPr>
      <w:r w:rsidRPr="001E1C31">
        <w:rPr>
          <w:rFonts w:ascii="Times New Roman" w:hAnsi="Times New Roman"/>
          <w:b/>
          <w:sz w:val="24"/>
        </w:rPr>
        <w:t>PAREIGINĖS ALGOS PASTOVIOSIOS DALIES NUSTATYMAS IR</w:t>
      </w:r>
      <w:r w:rsidRPr="001E1C31">
        <w:rPr>
          <w:rFonts w:ascii="Times New Roman" w:hAnsi="Times New Roman"/>
          <w:b/>
          <w:spacing w:val="-41"/>
          <w:sz w:val="24"/>
        </w:rPr>
        <w:t xml:space="preserve"> </w:t>
      </w:r>
      <w:r w:rsidRPr="001E1C31">
        <w:rPr>
          <w:rFonts w:ascii="Times New Roman" w:hAnsi="Times New Roman"/>
          <w:b/>
          <w:sz w:val="24"/>
        </w:rPr>
        <w:t>DIDINIMAS</w:t>
      </w:r>
    </w:p>
    <w:p w14:paraId="5C76F7E9" w14:textId="77777777" w:rsidR="00863B13" w:rsidRPr="001E1C31" w:rsidRDefault="00863B13" w:rsidP="00863B13">
      <w:pPr>
        <w:pStyle w:val="BodyText"/>
        <w:spacing w:before="7"/>
        <w:ind w:left="0" w:firstLine="0"/>
        <w:rPr>
          <w:b/>
          <w:sz w:val="23"/>
        </w:rPr>
      </w:pPr>
    </w:p>
    <w:p w14:paraId="5B117AFD" w14:textId="77777777" w:rsidR="00863B13" w:rsidRPr="001E1C31" w:rsidRDefault="00863B13" w:rsidP="00863B13">
      <w:pPr>
        <w:pStyle w:val="ListParagraph"/>
        <w:numPr>
          <w:ilvl w:val="0"/>
          <w:numId w:val="29"/>
        </w:numPr>
        <w:tabs>
          <w:tab w:val="left" w:pos="909"/>
        </w:tabs>
        <w:ind w:left="908" w:hanging="240"/>
        <w:rPr>
          <w:sz w:val="24"/>
        </w:rPr>
      </w:pPr>
      <w:r w:rsidRPr="001E1C31">
        <w:rPr>
          <w:sz w:val="24"/>
        </w:rPr>
        <w:t>Darbuotojų pareiginės algos pastovioji dalis nustatoma, atsižvelgiant į šiuos</w:t>
      </w:r>
      <w:r w:rsidRPr="001E1C31">
        <w:rPr>
          <w:spacing w:val="-11"/>
          <w:sz w:val="24"/>
        </w:rPr>
        <w:t xml:space="preserve"> </w:t>
      </w:r>
      <w:r w:rsidRPr="001E1C31">
        <w:rPr>
          <w:sz w:val="24"/>
        </w:rPr>
        <w:t>kriterijus:</w:t>
      </w:r>
    </w:p>
    <w:p w14:paraId="48A8117A" w14:textId="77777777" w:rsidR="00863B13" w:rsidRPr="001E1C31" w:rsidRDefault="00863B13" w:rsidP="00863B13">
      <w:pPr>
        <w:pStyle w:val="ListParagraph"/>
        <w:numPr>
          <w:ilvl w:val="1"/>
          <w:numId w:val="29"/>
        </w:numPr>
        <w:tabs>
          <w:tab w:val="left" w:pos="1089"/>
        </w:tabs>
        <w:spacing w:before="1"/>
        <w:rPr>
          <w:sz w:val="24"/>
        </w:rPr>
      </w:pPr>
      <w:r w:rsidRPr="001E1C31">
        <w:rPr>
          <w:sz w:val="24"/>
        </w:rPr>
        <w:t>veiklos</w:t>
      </w:r>
      <w:r w:rsidRPr="001E1C31">
        <w:rPr>
          <w:spacing w:val="-1"/>
          <w:sz w:val="24"/>
        </w:rPr>
        <w:t xml:space="preserve"> </w:t>
      </w:r>
      <w:r w:rsidRPr="001E1C31">
        <w:rPr>
          <w:sz w:val="24"/>
        </w:rPr>
        <w:t>sudėtingumą;</w:t>
      </w:r>
    </w:p>
    <w:p w14:paraId="72B35FCA" w14:textId="77777777" w:rsidR="00863B13" w:rsidRPr="001E1C31" w:rsidRDefault="00863B13" w:rsidP="00863B13">
      <w:pPr>
        <w:pStyle w:val="ListParagraph"/>
        <w:numPr>
          <w:ilvl w:val="1"/>
          <w:numId w:val="29"/>
        </w:numPr>
        <w:tabs>
          <w:tab w:val="left" w:pos="1089"/>
        </w:tabs>
        <w:rPr>
          <w:sz w:val="24"/>
        </w:rPr>
      </w:pPr>
      <w:r w:rsidRPr="001E1C31">
        <w:rPr>
          <w:sz w:val="24"/>
        </w:rPr>
        <w:t>darbo krūvį (neviršijant nustatyto darbo</w:t>
      </w:r>
      <w:r w:rsidRPr="001E1C31">
        <w:rPr>
          <w:spacing w:val="-1"/>
          <w:sz w:val="24"/>
        </w:rPr>
        <w:t xml:space="preserve"> </w:t>
      </w:r>
      <w:r w:rsidRPr="001E1C31">
        <w:rPr>
          <w:sz w:val="24"/>
        </w:rPr>
        <w:t>laiko);</w:t>
      </w:r>
    </w:p>
    <w:p w14:paraId="666ECCDB" w14:textId="77777777" w:rsidR="00863B13" w:rsidRPr="001E1C31" w:rsidRDefault="00863B13" w:rsidP="00863B13">
      <w:pPr>
        <w:pStyle w:val="ListParagraph"/>
        <w:numPr>
          <w:ilvl w:val="1"/>
          <w:numId w:val="29"/>
        </w:numPr>
        <w:tabs>
          <w:tab w:val="left" w:pos="1089"/>
        </w:tabs>
        <w:rPr>
          <w:sz w:val="24"/>
        </w:rPr>
      </w:pPr>
      <w:r w:rsidRPr="001E1C31">
        <w:rPr>
          <w:sz w:val="24"/>
        </w:rPr>
        <w:t>atsakomybės</w:t>
      </w:r>
      <w:r w:rsidRPr="001E1C31">
        <w:rPr>
          <w:spacing w:val="-2"/>
          <w:sz w:val="24"/>
        </w:rPr>
        <w:t xml:space="preserve"> </w:t>
      </w:r>
      <w:r w:rsidRPr="001E1C31">
        <w:rPr>
          <w:sz w:val="24"/>
        </w:rPr>
        <w:t>lygį;</w:t>
      </w:r>
    </w:p>
    <w:p w14:paraId="43B5CCCB" w14:textId="77777777" w:rsidR="00863B13" w:rsidRPr="001E1C31" w:rsidRDefault="00863B13" w:rsidP="00863B13">
      <w:pPr>
        <w:pStyle w:val="ListParagraph"/>
        <w:numPr>
          <w:ilvl w:val="1"/>
          <w:numId w:val="29"/>
        </w:numPr>
        <w:tabs>
          <w:tab w:val="left" w:pos="1089"/>
        </w:tabs>
        <w:rPr>
          <w:sz w:val="24"/>
        </w:rPr>
      </w:pPr>
      <w:r w:rsidRPr="001E1C31">
        <w:rPr>
          <w:sz w:val="24"/>
        </w:rPr>
        <w:t>papildomų įgūdžių ar svarbių einamoms pareigoms žinių</w:t>
      </w:r>
      <w:r w:rsidRPr="001E1C31">
        <w:rPr>
          <w:spacing w:val="-2"/>
          <w:sz w:val="24"/>
        </w:rPr>
        <w:t xml:space="preserve"> </w:t>
      </w:r>
      <w:r w:rsidRPr="001E1C31">
        <w:rPr>
          <w:sz w:val="24"/>
        </w:rPr>
        <w:t>turėjimą;</w:t>
      </w:r>
    </w:p>
    <w:p w14:paraId="307E5C6B" w14:textId="77777777" w:rsidR="00863B13" w:rsidRPr="001E1C31" w:rsidRDefault="00863B13" w:rsidP="00863B13">
      <w:pPr>
        <w:pStyle w:val="ListParagraph"/>
        <w:numPr>
          <w:ilvl w:val="1"/>
          <w:numId w:val="29"/>
        </w:numPr>
        <w:tabs>
          <w:tab w:val="left" w:pos="1089"/>
        </w:tabs>
        <w:rPr>
          <w:sz w:val="24"/>
        </w:rPr>
      </w:pPr>
      <w:r w:rsidRPr="001E1C31">
        <w:rPr>
          <w:sz w:val="24"/>
        </w:rPr>
        <w:t>savarankiškumo</w:t>
      </w:r>
      <w:r w:rsidRPr="001E1C31">
        <w:rPr>
          <w:spacing w:val="-1"/>
          <w:sz w:val="24"/>
        </w:rPr>
        <w:t xml:space="preserve"> </w:t>
      </w:r>
      <w:r w:rsidRPr="001E1C31">
        <w:rPr>
          <w:sz w:val="24"/>
        </w:rPr>
        <w:t>lygį;</w:t>
      </w:r>
    </w:p>
    <w:p w14:paraId="7AAC3216" w14:textId="77777777" w:rsidR="00863B13" w:rsidRPr="001E1C31" w:rsidRDefault="00863B13" w:rsidP="00863B13">
      <w:pPr>
        <w:pStyle w:val="ListParagraph"/>
        <w:numPr>
          <w:ilvl w:val="1"/>
          <w:numId w:val="29"/>
        </w:numPr>
        <w:tabs>
          <w:tab w:val="left" w:pos="1089"/>
        </w:tabs>
        <w:rPr>
          <w:sz w:val="24"/>
        </w:rPr>
      </w:pPr>
      <w:r w:rsidRPr="001E1C31">
        <w:rPr>
          <w:sz w:val="24"/>
        </w:rPr>
        <w:t>darbo funkcijų</w:t>
      </w:r>
      <w:r w:rsidRPr="001E1C31">
        <w:rPr>
          <w:spacing w:val="-1"/>
          <w:sz w:val="24"/>
        </w:rPr>
        <w:t xml:space="preserve"> </w:t>
      </w:r>
      <w:r w:rsidRPr="001E1C31">
        <w:rPr>
          <w:sz w:val="24"/>
        </w:rPr>
        <w:t>įvairovę,</w:t>
      </w:r>
    </w:p>
    <w:p w14:paraId="3B0A5F31" w14:textId="77777777" w:rsidR="00863B13" w:rsidRPr="001E1C31" w:rsidRDefault="00863B13" w:rsidP="00863B13">
      <w:pPr>
        <w:pStyle w:val="ListParagraph"/>
        <w:numPr>
          <w:ilvl w:val="1"/>
          <w:numId w:val="29"/>
        </w:numPr>
        <w:tabs>
          <w:tab w:val="left" w:pos="1089"/>
        </w:tabs>
        <w:rPr>
          <w:sz w:val="24"/>
        </w:rPr>
      </w:pPr>
      <w:r w:rsidRPr="001E1C31">
        <w:rPr>
          <w:sz w:val="24"/>
        </w:rPr>
        <w:t>vadovaujamo darbo patirtį;</w:t>
      </w:r>
    </w:p>
    <w:p w14:paraId="17F2B58B" w14:textId="77777777" w:rsidR="00863B13" w:rsidRPr="001E1C31" w:rsidRDefault="00863B13" w:rsidP="00863B13">
      <w:pPr>
        <w:pStyle w:val="ListParagraph"/>
        <w:numPr>
          <w:ilvl w:val="1"/>
          <w:numId w:val="29"/>
        </w:numPr>
        <w:tabs>
          <w:tab w:val="left" w:pos="1089"/>
        </w:tabs>
        <w:rPr>
          <w:sz w:val="24"/>
        </w:rPr>
      </w:pPr>
      <w:r w:rsidRPr="001E1C31">
        <w:rPr>
          <w:sz w:val="24"/>
        </w:rPr>
        <w:t>kitus, direktoriaus vertinimu, svarbius</w:t>
      </w:r>
      <w:r w:rsidRPr="001E1C31">
        <w:rPr>
          <w:spacing w:val="-1"/>
          <w:sz w:val="24"/>
        </w:rPr>
        <w:t xml:space="preserve"> </w:t>
      </w:r>
      <w:r w:rsidRPr="001E1C31">
        <w:rPr>
          <w:sz w:val="24"/>
        </w:rPr>
        <w:t>kriterijus.</w:t>
      </w:r>
    </w:p>
    <w:p w14:paraId="552B47B2" w14:textId="77777777" w:rsidR="00863B13" w:rsidRPr="001E1C31" w:rsidRDefault="00863B13" w:rsidP="00863B13">
      <w:pPr>
        <w:pStyle w:val="ListParagraph"/>
        <w:numPr>
          <w:ilvl w:val="0"/>
          <w:numId w:val="29"/>
        </w:numPr>
        <w:tabs>
          <w:tab w:val="left" w:pos="1110"/>
        </w:tabs>
        <w:ind w:right="99" w:firstLine="566"/>
        <w:rPr>
          <w:sz w:val="24"/>
        </w:rPr>
      </w:pPr>
      <w:r w:rsidRPr="001E1C31">
        <w:rPr>
          <w:sz w:val="24"/>
        </w:rPr>
        <w:t>Tiesioginis vadovas, atsižvelgdamas į Aprašo 9 punkte nustatytus kriterijus, teikia Mokyklos direktoriui siūlymą dėl konkrečiai darbuotojo pareigybei nustatytino pareiginės algos pastoviosios dalies dydžio. Siūlymas išreiškiamas nurodant, kiek procentų nuo pareiginės algos pastoviosios dalies koeficientų, nustatytų Lietuvos Respublikos Valstybės ir savivaldybių įstaigų darbuotojų darbo apmokėjimo įstatymo</w:t>
      </w:r>
      <w:r w:rsidR="0021043F">
        <w:rPr>
          <w:sz w:val="24"/>
        </w:rPr>
        <w:t xml:space="preserve"> 1,</w:t>
      </w:r>
      <w:r w:rsidRPr="001E1C31">
        <w:rPr>
          <w:sz w:val="24"/>
        </w:rPr>
        <w:t xml:space="preserve"> 2, 3, 4, 5 prieduose (atsižvelgiant į pareigybės lygį), minimumo turėtų sudaryti tai darbuotojo pareigybei nustatyta pareiginės algos pastovioji dalis. Kuo veikla sudėtingesnė, įvairesnės funkcijos, atsakomybės lygis didesnis, tuo didesnis procentas nuo pareiginės algos pastoviosios dalies minimumo</w:t>
      </w:r>
      <w:r w:rsidRPr="001E1C31">
        <w:rPr>
          <w:spacing w:val="-2"/>
          <w:sz w:val="24"/>
        </w:rPr>
        <w:t xml:space="preserve"> </w:t>
      </w:r>
      <w:r w:rsidRPr="001E1C31">
        <w:rPr>
          <w:sz w:val="24"/>
        </w:rPr>
        <w:t>nustatomas.</w:t>
      </w:r>
    </w:p>
    <w:p w14:paraId="786A6C53" w14:textId="77777777" w:rsidR="00863B13" w:rsidRPr="001E1C31" w:rsidRDefault="00863B13" w:rsidP="00863B13">
      <w:pPr>
        <w:pStyle w:val="ListParagraph"/>
        <w:numPr>
          <w:ilvl w:val="0"/>
          <w:numId w:val="29"/>
        </w:numPr>
        <w:tabs>
          <w:tab w:val="left" w:pos="1029"/>
        </w:tabs>
        <w:spacing w:before="1"/>
        <w:ind w:left="1028" w:hanging="360"/>
        <w:rPr>
          <w:sz w:val="24"/>
        </w:rPr>
      </w:pPr>
      <w:r w:rsidRPr="001E1C31">
        <w:rPr>
          <w:sz w:val="24"/>
        </w:rPr>
        <w:t>Pareiginės algos pastovioji</w:t>
      </w:r>
      <w:r w:rsidRPr="001E1C31">
        <w:rPr>
          <w:spacing w:val="-1"/>
          <w:sz w:val="24"/>
        </w:rPr>
        <w:t xml:space="preserve"> </w:t>
      </w:r>
      <w:r w:rsidRPr="001E1C31">
        <w:rPr>
          <w:sz w:val="24"/>
        </w:rPr>
        <w:t>dalis:</w:t>
      </w:r>
    </w:p>
    <w:p w14:paraId="25CAA53D" w14:textId="77777777" w:rsidR="00863B13" w:rsidRPr="001E1C31" w:rsidRDefault="00863B13" w:rsidP="00863B13">
      <w:pPr>
        <w:pStyle w:val="ListParagraph"/>
        <w:numPr>
          <w:ilvl w:val="1"/>
          <w:numId w:val="29"/>
        </w:numPr>
        <w:tabs>
          <w:tab w:val="left" w:pos="1221"/>
        </w:tabs>
        <w:ind w:left="102" w:right="108" w:firstLine="566"/>
        <w:rPr>
          <w:sz w:val="24"/>
        </w:rPr>
      </w:pPr>
      <w:r w:rsidRPr="001E1C31">
        <w:rPr>
          <w:sz w:val="24"/>
        </w:rPr>
        <w:t>Mokyklos darbuotojų, išskyrus darbininkus,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w:t>
      </w:r>
      <w:r w:rsidRPr="001E1C31">
        <w:rPr>
          <w:spacing w:val="-1"/>
          <w:sz w:val="24"/>
        </w:rPr>
        <w:t xml:space="preserve"> </w:t>
      </w:r>
      <w:r w:rsidRPr="001E1C31">
        <w:rPr>
          <w:sz w:val="24"/>
        </w:rPr>
        <w:t>dydžio;</w:t>
      </w:r>
    </w:p>
    <w:p w14:paraId="6A31DD04" w14:textId="77777777" w:rsidR="00863B13" w:rsidRPr="001E1C31" w:rsidRDefault="00863B13" w:rsidP="00863B13">
      <w:pPr>
        <w:pStyle w:val="ListParagraph"/>
        <w:numPr>
          <w:ilvl w:val="1"/>
          <w:numId w:val="29"/>
        </w:numPr>
        <w:tabs>
          <w:tab w:val="left" w:pos="1274"/>
        </w:tabs>
        <w:ind w:left="102" w:right="99" w:firstLine="566"/>
        <w:rPr>
          <w:sz w:val="24"/>
        </w:rPr>
      </w:pPr>
      <w:r w:rsidRPr="001E1C31">
        <w:rPr>
          <w:sz w:val="24"/>
        </w:rPr>
        <w:t>Mokyklos konkretaus darbuotojo pareiginės algos pastovioji dalis nustatoma pagal Lietuvos Respublikos Valstybės ir savivaldybių įstaigų darbuotojų darbo apmokėjimo įstatymo 2, 3, 4, 5 priedus, atsižvelgiant į darbuotojų profesinio darbo</w:t>
      </w:r>
      <w:r w:rsidRPr="001E1C31">
        <w:rPr>
          <w:spacing w:val="-2"/>
          <w:sz w:val="24"/>
        </w:rPr>
        <w:t xml:space="preserve"> </w:t>
      </w:r>
      <w:r w:rsidRPr="001E1C31">
        <w:rPr>
          <w:sz w:val="24"/>
        </w:rPr>
        <w:t>patirtį;</w:t>
      </w:r>
    </w:p>
    <w:p w14:paraId="15F8C3B7" w14:textId="77777777" w:rsidR="00863B13" w:rsidRPr="001E1C31" w:rsidRDefault="00863B13" w:rsidP="00863B13">
      <w:pPr>
        <w:jc w:val="both"/>
        <w:rPr>
          <w:rFonts w:ascii="Times New Roman" w:hAnsi="Times New Roman"/>
          <w:sz w:val="24"/>
        </w:rPr>
        <w:sectPr w:rsidR="00863B13" w:rsidRPr="001E1C31">
          <w:headerReference w:type="default" r:id="rId8"/>
          <w:pgSz w:w="11910" w:h="16840"/>
          <w:pgMar w:top="1040" w:right="460" w:bottom="280" w:left="1600" w:header="570" w:footer="0" w:gutter="0"/>
          <w:pgNumType w:start="2"/>
          <w:cols w:space="1296"/>
        </w:sectPr>
      </w:pPr>
    </w:p>
    <w:p w14:paraId="0378EE1E" w14:textId="77777777" w:rsidR="00863B13" w:rsidRPr="001E1C31" w:rsidRDefault="00863B13" w:rsidP="00465380">
      <w:pPr>
        <w:pStyle w:val="ListParagraph"/>
        <w:numPr>
          <w:ilvl w:val="1"/>
          <w:numId w:val="29"/>
        </w:numPr>
        <w:tabs>
          <w:tab w:val="left" w:pos="1310"/>
        </w:tabs>
        <w:spacing w:before="80"/>
        <w:ind w:left="0" w:right="106" w:firstLine="630"/>
        <w:rPr>
          <w:sz w:val="24"/>
        </w:rPr>
      </w:pPr>
      <w:r w:rsidRPr="001E1C31">
        <w:rPr>
          <w:sz w:val="24"/>
        </w:rPr>
        <w:lastRenderedPageBreak/>
        <w:t>Pareiginės algos pastoviosios dalies koeficientas nustatomas iš naujo pasikeitus darbuotojų pareigybių skaičiui, vadovaujamo darbo patirčiai ir (ar) profesinio darbo patirčiai ar nustačius, kad Mokyklos vadovo ar jo pavaduotojo pareiginė alga (pastovioji dalis kartu su kintamąja dalimi) viršija praėjusio ketvirčio biudžetinės įstaigos darbuotojų 5 vidutinius pareiginių algų (pastoviųjų dalių kartu su kintamosiomis dalimis)</w:t>
      </w:r>
      <w:r w:rsidRPr="001E1C31">
        <w:rPr>
          <w:spacing w:val="-3"/>
          <w:sz w:val="24"/>
        </w:rPr>
        <w:t xml:space="preserve"> </w:t>
      </w:r>
      <w:r w:rsidRPr="001E1C31">
        <w:rPr>
          <w:sz w:val="24"/>
        </w:rPr>
        <w:t>dydžius;</w:t>
      </w:r>
    </w:p>
    <w:p w14:paraId="5153B5EF" w14:textId="77777777" w:rsidR="00863B13" w:rsidRPr="001E1C31" w:rsidRDefault="00863B13" w:rsidP="00465380">
      <w:pPr>
        <w:pStyle w:val="ListParagraph"/>
        <w:numPr>
          <w:ilvl w:val="1"/>
          <w:numId w:val="29"/>
        </w:numPr>
        <w:tabs>
          <w:tab w:val="left" w:pos="1223"/>
        </w:tabs>
        <w:ind w:left="0" w:firstLine="630"/>
        <w:rPr>
          <w:sz w:val="24"/>
        </w:rPr>
      </w:pPr>
      <w:r w:rsidRPr="001E1C31">
        <w:rPr>
          <w:sz w:val="24"/>
        </w:rPr>
        <w:t>Mokytojų</w:t>
      </w:r>
      <w:r w:rsidRPr="001E1C31">
        <w:rPr>
          <w:spacing w:val="12"/>
          <w:sz w:val="24"/>
        </w:rPr>
        <w:t xml:space="preserve"> </w:t>
      </w:r>
      <w:r w:rsidRPr="001E1C31">
        <w:rPr>
          <w:sz w:val="24"/>
        </w:rPr>
        <w:t>pareiginės</w:t>
      </w:r>
      <w:r w:rsidRPr="001E1C31">
        <w:rPr>
          <w:spacing w:val="11"/>
          <w:sz w:val="24"/>
        </w:rPr>
        <w:t xml:space="preserve"> </w:t>
      </w:r>
      <w:r w:rsidRPr="001E1C31">
        <w:rPr>
          <w:sz w:val="24"/>
        </w:rPr>
        <w:t>algos</w:t>
      </w:r>
      <w:r w:rsidRPr="001E1C31">
        <w:rPr>
          <w:spacing w:val="11"/>
          <w:sz w:val="24"/>
        </w:rPr>
        <w:t xml:space="preserve"> </w:t>
      </w:r>
      <w:r w:rsidRPr="001E1C31">
        <w:rPr>
          <w:sz w:val="24"/>
        </w:rPr>
        <w:t>pastoviosios</w:t>
      </w:r>
      <w:r w:rsidRPr="001E1C31">
        <w:rPr>
          <w:spacing w:val="12"/>
          <w:sz w:val="24"/>
        </w:rPr>
        <w:t xml:space="preserve"> </w:t>
      </w:r>
      <w:r w:rsidRPr="001E1C31">
        <w:rPr>
          <w:sz w:val="24"/>
        </w:rPr>
        <w:t>dalies</w:t>
      </w:r>
      <w:r w:rsidRPr="001E1C31">
        <w:rPr>
          <w:spacing w:val="11"/>
          <w:sz w:val="24"/>
        </w:rPr>
        <w:t xml:space="preserve"> </w:t>
      </w:r>
      <w:r w:rsidRPr="001E1C31">
        <w:rPr>
          <w:sz w:val="24"/>
        </w:rPr>
        <w:t>koeficientai</w:t>
      </w:r>
      <w:r w:rsidRPr="001E1C31">
        <w:rPr>
          <w:spacing w:val="11"/>
          <w:sz w:val="24"/>
        </w:rPr>
        <w:t xml:space="preserve"> </w:t>
      </w:r>
      <w:r w:rsidRPr="001E1C31">
        <w:rPr>
          <w:sz w:val="24"/>
        </w:rPr>
        <w:t>nustatomi</w:t>
      </w:r>
      <w:r w:rsidRPr="001E1C31">
        <w:rPr>
          <w:spacing w:val="12"/>
          <w:sz w:val="24"/>
        </w:rPr>
        <w:t xml:space="preserve"> </w:t>
      </w:r>
      <w:r w:rsidRPr="001E1C31">
        <w:rPr>
          <w:sz w:val="24"/>
        </w:rPr>
        <w:t>iš</w:t>
      </w:r>
      <w:r w:rsidRPr="001E1C31">
        <w:rPr>
          <w:spacing w:val="11"/>
          <w:sz w:val="24"/>
        </w:rPr>
        <w:t xml:space="preserve"> </w:t>
      </w:r>
      <w:r w:rsidRPr="001E1C31">
        <w:rPr>
          <w:sz w:val="24"/>
        </w:rPr>
        <w:t>naujo</w:t>
      </w:r>
      <w:r w:rsidRPr="001E1C31">
        <w:rPr>
          <w:spacing w:val="9"/>
          <w:sz w:val="24"/>
        </w:rPr>
        <w:t xml:space="preserve"> </w:t>
      </w:r>
      <w:r w:rsidRPr="001E1C31">
        <w:rPr>
          <w:sz w:val="24"/>
        </w:rPr>
        <w:t>rugsėjo</w:t>
      </w:r>
      <w:r w:rsidRPr="001E1C31">
        <w:rPr>
          <w:spacing w:val="11"/>
          <w:sz w:val="24"/>
        </w:rPr>
        <w:t xml:space="preserve"> </w:t>
      </w:r>
      <w:r w:rsidRPr="001E1C31">
        <w:rPr>
          <w:sz w:val="24"/>
        </w:rPr>
        <w:t>1</w:t>
      </w:r>
    </w:p>
    <w:p w14:paraId="13778524" w14:textId="77777777" w:rsidR="00863B13" w:rsidRPr="001E1C31" w:rsidRDefault="00863B13" w:rsidP="00465380">
      <w:pPr>
        <w:pStyle w:val="BodyText"/>
        <w:ind w:left="0" w:firstLine="630"/>
      </w:pPr>
      <w:r w:rsidRPr="001E1C31">
        <w:t>d. ir sausio 1 d. sudarant Bendrojo ugdymo mokyklų pedagoginių darbuotojų, finansuojamų iš mokymo lėšų ugdymo planui įgyvendinti, tarifinį sąrašą.;</w:t>
      </w:r>
    </w:p>
    <w:p w14:paraId="6B3B7E75" w14:textId="77777777" w:rsidR="00863B13" w:rsidRPr="001E1C31" w:rsidRDefault="00863B13" w:rsidP="00465380">
      <w:pPr>
        <w:pStyle w:val="ListParagraph"/>
        <w:numPr>
          <w:ilvl w:val="1"/>
          <w:numId w:val="29"/>
        </w:numPr>
        <w:tabs>
          <w:tab w:val="left" w:pos="1233"/>
        </w:tabs>
        <w:ind w:left="0" w:right="106" w:firstLine="630"/>
        <w:rPr>
          <w:sz w:val="24"/>
        </w:rPr>
      </w:pPr>
      <w:r w:rsidRPr="001E1C31">
        <w:rPr>
          <w:sz w:val="24"/>
        </w:rPr>
        <w:t>Darbininkų pareiginės algos pastovioji dalis nustatoma minimaliosios mėnesinės algos dydžio;</w:t>
      </w:r>
    </w:p>
    <w:p w14:paraId="646F3A2D" w14:textId="77777777" w:rsidR="00863B13" w:rsidRPr="001E1C31" w:rsidRDefault="00863B13" w:rsidP="00465380">
      <w:pPr>
        <w:pStyle w:val="ListParagraph"/>
        <w:numPr>
          <w:ilvl w:val="1"/>
          <w:numId w:val="29"/>
        </w:numPr>
        <w:tabs>
          <w:tab w:val="left" w:pos="1300"/>
        </w:tabs>
        <w:ind w:left="0" w:right="102" w:firstLine="630"/>
        <w:rPr>
          <w:sz w:val="24"/>
        </w:rPr>
      </w:pPr>
      <w:r w:rsidRPr="001E1C31">
        <w:rPr>
          <w:sz w:val="24"/>
        </w:rPr>
        <w:t>Pareiginės algos pastoviosios dalies koeficientas didinamas 20 procentų Lietuvos Respublikos Valstybės ir savivaldybių įstaigų darbuotojų darbo apmokėjimo įstatymo 7 straipsnio 6 dalyje nustatytais</w:t>
      </w:r>
      <w:r w:rsidRPr="001E1C31">
        <w:rPr>
          <w:spacing w:val="1"/>
          <w:sz w:val="24"/>
        </w:rPr>
        <w:t xml:space="preserve"> </w:t>
      </w:r>
      <w:r w:rsidRPr="001E1C31">
        <w:rPr>
          <w:sz w:val="24"/>
        </w:rPr>
        <w:t>atvejais;</w:t>
      </w:r>
    </w:p>
    <w:p w14:paraId="1A17AAF0" w14:textId="77777777" w:rsidR="00863B13" w:rsidRPr="001E1C31" w:rsidRDefault="00863B13" w:rsidP="00465380">
      <w:pPr>
        <w:pStyle w:val="ListParagraph"/>
        <w:numPr>
          <w:ilvl w:val="1"/>
          <w:numId w:val="29"/>
        </w:numPr>
        <w:tabs>
          <w:tab w:val="left" w:pos="1228"/>
        </w:tabs>
        <w:ind w:left="0" w:right="105" w:firstLine="630"/>
        <w:rPr>
          <w:sz w:val="24"/>
        </w:rPr>
      </w:pPr>
      <w:r w:rsidRPr="001E1C31">
        <w:rPr>
          <w:sz w:val="24"/>
        </w:rPr>
        <w:t>Pareiginės algos pastoviosios dalies koeficiento padidinimas iki 100 procentų Lietuvos Respublikos Valstybės ir savivaldybių įstaigų darbuotojų darbo apmokėjimo įstatymo 7 straipsnio 7 dalyje nustatytu – kai nustatytas atskirų profesijų trūkumas Lietuvos Respublikos darbo</w:t>
      </w:r>
      <w:r w:rsidRPr="001E1C31">
        <w:rPr>
          <w:spacing w:val="-10"/>
          <w:sz w:val="24"/>
        </w:rPr>
        <w:t xml:space="preserve"> </w:t>
      </w:r>
      <w:r w:rsidRPr="001E1C31">
        <w:rPr>
          <w:sz w:val="24"/>
        </w:rPr>
        <w:t>rinkoje;</w:t>
      </w:r>
    </w:p>
    <w:p w14:paraId="190583D2" w14:textId="77777777" w:rsidR="00863B13" w:rsidRPr="001E1C31" w:rsidRDefault="00863B13" w:rsidP="00465380">
      <w:pPr>
        <w:pStyle w:val="ListParagraph"/>
        <w:numPr>
          <w:ilvl w:val="1"/>
          <w:numId w:val="29"/>
        </w:numPr>
        <w:tabs>
          <w:tab w:val="left" w:pos="1252"/>
        </w:tabs>
        <w:spacing w:before="1"/>
        <w:ind w:left="0" w:right="108" w:firstLine="630"/>
        <w:rPr>
          <w:sz w:val="24"/>
        </w:rPr>
      </w:pPr>
      <w:r w:rsidRPr="001E1C31">
        <w:rPr>
          <w:sz w:val="24"/>
        </w:rPr>
        <w:t>Apskaičiuotas Mokyklos darbuotojo pareiginės algos pastoviosios dalies koeficientas sulygstamas darbo</w:t>
      </w:r>
      <w:r w:rsidRPr="001E1C31">
        <w:rPr>
          <w:spacing w:val="-1"/>
          <w:sz w:val="24"/>
        </w:rPr>
        <w:t xml:space="preserve"> </w:t>
      </w:r>
      <w:r w:rsidRPr="001E1C31">
        <w:rPr>
          <w:sz w:val="24"/>
        </w:rPr>
        <w:t>sutartyje.</w:t>
      </w:r>
    </w:p>
    <w:p w14:paraId="039EBF79" w14:textId="77777777" w:rsidR="00863B13" w:rsidRPr="001E1C31" w:rsidRDefault="00863B13" w:rsidP="00465380">
      <w:pPr>
        <w:pStyle w:val="BodyText"/>
        <w:spacing w:before="5"/>
        <w:ind w:left="0" w:firstLine="630"/>
      </w:pPr>
    </w:p>
    <w:p w14:paraId="7C243090" w14:textId="77777777" w:rsidR="00863B13" w:rsidRPr="001E1C31" w:rsidRDefault="003C7AD4" w:rsidP="006D5404">
      <w:pPr>
        <w:pStyle w:val="Heading1"/>
        <w:tabs>
          <w:tab w:val="left" w:pos="4551"/>
        </w:tabs>
        <w:ind w:right="6" w:hanging="410"/>
      </w:pPr>
      <w:r>
        <w:t xml:space="preserve">IV </w:t>
      </w:r>
      <w:r w:rsidR="00863B13" w:rsidRPr="001E1C31">
        <w:t>SKYRIUS</w:t>
      </w:r>
    </w:p>
    <w:p w14:paraId="1367F994" w14:textId="77777777" w:rsidR="00863B13" w:rsidRPr="001E1C31" w:rsidRDefault="00863B13" w:rsidP="00863B13">
      <w:pPr>
        <w:ind w:left="514" w:right="184" w:firstLine="244"/>
        <w:jc w:val="center"/>
        <w:rPr>
          <w:rFonts w:ascii="Times New Roman" w:hAnsi="Times New Roman"/>
          <w:b/>
          <w:sz w:val="24"/>
        </w:rPr>
      </w:pPr>
      <w:r w:rsidRPr="001E1C31">
        <w:rPr>
          <w:rFonts w:ascii="Times New Roman" w:hAnsi="Times New Roman"/>
          <w:b/>
          <w:sz w:val="24"/>
        </w:rPr>
        <w:t>MOKYTOJŲ, PAGALBOS MOKINIUI SPECIALISTŲ, MOKYKLOS VADOVŲ, JŲ PAVADUOTOJŲ UGDYMUI PAREIGINĖ ALGA, DARBO UŽMOKESTIS IR DARBO KRŪVIO SANDARA</w:t>
      </w:r>
    </w:p>
    <w:p w14:paraId="16DE6096" w14:textId="77777777" w:rsidR="00863B13" w:rsidRPr="001E1C31" w:rsidRDefault="00863B13" w:rsidP="00863B13">
      <w:pPr>
        <w:pStyle w:val="BodyText"/>
        <w:spacing w:before="6"/>
        <w:ind w:left="0" w:firstLine="0"/>
        <w:rPr>
          <w:b/>
          <w:sz w:val="23"/>
        </w:rPr>
      </w:pPr>
    </w:p>
    <w:p w14:paraId="6C2C0859" w14:textId="77777777" w:rsidR="00863B13" w:rsidRPr="001E1C31" w:rsidRDefault="00863B13" w:rsidP="00465380">
      <w:pPr>
        <w:pStyle w:val="ListParagraph"/>
        <w:numPr>
          <w:ilvl w:val="0"/>
          <w:numId w:val="29"/>
        </w:numPr>
        <w:tabs>
          <w:tab w:val="left" w:pos="1041"/>
        </w:tabs>
        <w:spacing w:before="1"/>
        <w:ind w:left="0" w:right="105" w:firstLine="630"/>
        <w:rPr>
          <w:sz w:val="24"/>
        </w:rPr>
      </w:pPr>
      <w:r w:rsidRPr="001E1C31">
        <w:rPr>
          <w:sz w:val="24"/>
        </w:rPr>
        <w:t>Mokytojų (išskyrus trenerius) ir pagalbos mokiniui specialistų pareiginės algos pastovioji dalis nustatoma pagal 2017 m. sausio 17 d. Lietuvos Respublikos valstybės ir savivaldybių įstaigų darbuotojų darbo apmokėjimo įstatymo Nr. XIII-198 5 priedą, atsižvelgiant į pedagoginio darbo stažą, kvalifikacinę kategoriją ir veiklos</w:t>
      </w:r>
      <w:r w:rsidRPr="001E1C31">
        <w:rPr>
          <w:spacing w:val="-2"/>
          <w:sz w:val="24"/>
        </w:rPr>
        <w:t xml:space="preserve"> </w:t>
      </w:r>
      <w:r w:rsidRPr="001E1C31">
        <w:rPr>
          <w:sz w:val="24"/>
        </w:rPr>
        <w:t>sudėtingumą.</w:t>
      </w:r>
    </w:p>
    <w:p w14:paraId="70491E76" w14:textId="77777777" w:rsidR="00863B13" w:rsidRPr="001E1C31" w:rsidRDefault="00863B13" w:rsidP="00465380">
      <w:pPr>
        <w:pStyle w:val="ListParagraph"/>
        <w:numPr>
          <w:ilvl w:val="1"/>
          <w:numId w:val="29"/>
        </w:numPr>
        <w:tabs>
          <w:tab w:val="left" w:pos="1237"/>
        </w:tabs>
        <w:ind w:left="0" w:right="111" w:firstLine="630"/>
        <w:rPr>
          <w:sz w:val="24"/>
        </w:rPr>
      </w:pPr>
      <w:r w:rsidRPr="001E1C31">
        <w:rPr>
          <w:sz w:val="24"/>
        </w:rPr>
        <w:t>Pareiginės algos pastoviosios dalies koeficientai dėl veiklos sudėtingum</w:t>
      </w:r>
      <w:r w:rsidR="00124730">
        <w:rPr>
          <w:sz w:val="24"/>
        </w:rPr>
        <w:t>o mokytojams didinami 1</w:t>
      </w:r>
      <w:r w:rsidRPr="001E1C31">
        <w:rPr>
          <w:sz w:val="24"/>
        </w:rPr>
        <w:t>–15</w:t>
      </w:r>
      <w:r w:rsidRPr="001E1C31">
        <w:rPr>
          <w:spacing w:val="-1"/>
          <w:sz w:val="24"/>
        </w:rPr>
        <w:t xml:space="preserve"> </w:t>
      </w:r>
      <w:r w:rsidRPr="001E1C31">
        <w:rPr>
          <w:sz w:val="24"/>
        </w:rPr>
        <w:t>procentų:</w:t>
      </w:r>
    </w:p>
    <w:p w14:paraId="402296DE" w14:textId="77777777" w:rsidR="00863B13" w:rsidRPr="001E1C31" w:rsidRDefault="00BD76F3" w:rsidP="00465380">
      <w:pPr>
        <w:pStyle w:val="ListParagraph"/>
        <w:numPr>
          <w:ilvl w:val="2"/>
          <w:numId w:val="29"/>
        </w:numPr>
        <w:tabs>
          <w:tab w:val="left" w:pos="1422"/>
        </w:tabs>
        <w:ind w:left="0" w:right="107" w:firstLine="630"/>
        <w:rPr>
          <w:sz w:val="24"/>
        </w:rPr>
      </w:pPr>
      <w:r>
        <w:rPr>
          <w:sz w:val="24"/>
        </w:rPr>
        <w:t>kurių klasėje (grupėje) ugdomi 1</w:t>
      </w:r>
      <w:r w:rsidR="00863B13" w:rsidRPr="001E1C31">
        <w:rPr>
          <w:sz w:val="24"/>
        </w:rPr>
        <w:t xml:space="preserve"> ir daugiau mokinių, dėl įgimtų ar įgytų sutrikimų turinčių vidutinius specialiuosius ugdymosi poreikius, ir (arba) 1 ir daugiau mokinių, dėl įgimtų ar įgytų sutrikimų turinčių didelių ar labai didelių specialiųjų ugdymosi</w:t>
      </w:r>
      <w:r w:rsidR="00863B13" w:rsidRPr="001E1C31">
        <w:rPr>
          <w:spacing w:val="-5"/>
          <w:sz w:val="24"/>
        </w:rPr>
        <w:t xml:space="preserve"> </w:t>
      </w:r>
      <w:r w:rsidR="00863B13" w:rsidRPr="001E1C31">
        <w:rPr>
          <w:sz w:val="24"/>
        </w:rPr>
        <w:t>poreikių;</w:t>
      </w:r>
    </w:p>
    <w:p w14:paraId="0A02A230" w14:textId="77777777" w:rsidR="00863B13" w:rsidRPr="001E1C31" w:rsidRDefault="00863B13" w:rsidP="00465380">
      <w:pPr>
        <w:pStyle w:val="ListParagraph"/>
        <w:numPr>
          <w:ilvl w:val="2"/>
          <w:numId w:val="29"/>
        </w:numPr>
        <w:tabs>
          <w:tab w:val="left" w:pos="1487"/>
        </w:tabs>
        <w:ind w:left="0" w:right="110" w:firstLine="630"/>
        <w:rPr>
          <w:sz w:val="24"/>
        </w:rPr>
      </w:pPr>
      <w:r w:rsidRPr="001E1C31">
        <w:rPr>
          <w:sz w:val="24"/>
        </w:rPr>
        <w:t>mokantiems mokinį, kuriam dėl ligos ar patologinės būklės skirtas mokymas namuose;</w:t>
      </w:r>
    </w:p>
    <w:p w14:paraId="2214AF41" w14:textId="77777777" w:rsidR="00863B13" w:rsidRPr="001E1C31" w:rsidRDefault="00863B13" w:rsidP="00465380">
      <w:pPr>
        <w:pStyle w:val="ListParagraph"/>
        <w:numPr>
          <w:ilvl w:val="2"/>
          <w:numId w:val="29"/>
        </w:numPr>
        <w:tabs>
          <w:tab w:val="left" w:pos="1410"/>
        </w:tabs>
        <w:ind w:left="0" w:right="105" w:firstLine="630"/>
        <w:rPr>
          <w:sz w:val="24"/>
        </w:rPr>
      </w:pPr>
      <w:r w:rsidRPr="001E1C31">
        <w:rPr>
          <w:sz w:val="24"/>
        </w:rPr>
        <w:t>mokantiems vieną ir daugiau užsieniečių ar Lietuvos Respublikos piliečių, atvykusių gyventi į Lietuvos Respubliką, nemokančių valstybinės kalbos, dvejus metus nuo mokinio mokymosi pradžios Lietuvos Respublikoje pagal bendrojo ugdymo</w:t>
      </w:r>
      <w:r w:rsidRPr="001E1C31">
        <w:rPr>
          <w:spacing w:val="-2"/>
          <w:sz w:val="24"/>
        </w:rPr>
        <w:t xml:space="preserve"> </w:t>
      </w:r>
      <w:r w:rsidRPr="001E1C31">
        <w:rPr>
          <w:sz w:val="24"/>
        </w:rPr>
        <w:t>programą;</w:t>
      </w:r>
    </w:p>
    <w:p w14:paraId="0E9423B6" w14:textId="77777777" w:rsidR="00863B13" w:rsidRPr="00780330" w:rsidRDefault="00863B13" w:rsidP="00465380">
      <w:pPr>
        <w:pStyle w:val="ListParagraph"/>
        <w:numPr>
          <w:ilvl w:val="2"/>
          <w:numId w:val="29"/>
        </w:numPr>
        <w:tabs>
          <w:tab w:val="left" w:pos="1403"/>
        </w:tabs>
        <w:ind w:left="0" w:right="110" w:firstLine="630"/>
        <w:rPr>
          <w:sz w:val="24"/>
        </w:rPr>
      </w:pPr>
      <w:r w:rsidRPr="00780330">
        <w:rPr>
          <w:sz w:val="24"/>
        </w:rPr>
        <w:t>pareiginės algos pastoviosios dalies koeficientai gali būti didinami iki 20 procentų už svarbias mokyklos Veiklos ir Strateginio planų įgyvendinimo</w:t>
      </w:r>
      <w:r w:rsidRPr="00780330">
        <w:rPr>
          <w:spacing w:val="-3"/>
          <w:sz w:val="24"/>
        </w:rPr>
        <w:t xml:space="preserve"> </w:t>
      </w:r>
      <w:r w:rsidRPr="00780330">
        <w:rPr>
          <w:sz w:val="24"/>
        </w:rPr>
        <w:t>veiklas/projektus.</w:t>
      </w:r>
    </w:p>
    <w:p w14:paraId="642AC173" w14:textId="77777777" w:rsidR="00D76282" w:rsidRDefault="00E14163" w:rsidP="00465380">
      <w:pPr>
        <w:pStyle w:val="ListParagraph"/>
        <w:tabs>
          <w:tab w:val="left" w:pos="1213"/>
        </w:tabs>
        <w:spacing w:before="1"/>
        <w:ind w:left="0" w:right="112" w:firstLine="630"/>
        <w:rPr>
          <w:sz w:val="24"/>
        </w:rPr>
      </w:pPr>
      <w:r>
        <w:rPr>
          <w:sz w:val="24"/>
        </w:rPr>
        <w:t>12.</w:t>
      </w:r>
      <w:r w:rsidR="00863B13" w:rsidRPr="00780330">
        <w:rPr>
          <w:sz w:val="24"/>
        </w:rPr>
        <w:t>Pareiginės algos pastoviosios dalies koeficientai dėl veiklos sudėtingumo specialiesiems pedagogams ir</w:t>
      </w:r>
      <w:r w:rsidR="00863B13" w:rsidRPr="00780330">
        <w:rPr>
          <w:spacing w:val="-1"/>
          <w:sz w:val="24"/>
        </w:rPr>
        <w:t xml:space="preserve"> </w:t>
      </w:r>
      <w:r w:rsidR="00863B13" w:rsidRPr="00780330">
        <w:rPr>
          <w:sz w:val="24"/>
        </w:rPr>
        <w:t>logopedams:</w:t>
      </w:r>
    </w:p>
    <w:p w14:paraId="574C4BCB" w14:textId="77777777" w:rsidR="00D76282" w:rsidRDefault="00D76282" w:rsidP="00465380">
      <w:pPr>
        <w:pStyle w:val="ListParagraph"/>
        <w:tabs>
          <w:tab w:val="left" w:pos="1213"/>
        </w:tabs>
        <w:spacing w:before="1"/>
        <w:ind w:left="0" w:right="112" w:firstLine="630"/>
        <w:rPr>
          <w:sz w:val="24"/>
        </w:rPr>
      </w:pPr>
      <w:r>
        <w:rPr>
          <w:sz w:val="24"/>
        </w:rPr>
        <w:t xml:space="preserve">12.1. </w:t>
      </w:r>
      <w:r w:rsidR="00863B13" w:rsidRPr="00D76282">
        <w:rPr>
          <w:sz w:val="24"/>
        </w:rPr>
        <w:t>didinami 5 procentais teikiantiems specialiąją pedagoginę pagalbą mokiniams, kuriems dėl ligos ar patologinės būklės skirtas mokymas</w:t>
      </w:r>
      <w:r w:rsidR="00863B13" w:rsidRPr="00D76282">
        <w:rPr>
          <w:spacing w:val="-4"/>
          <w:sz w:val="24"/>
        </w:rPr>
        <w:t xml:space="preserve"> </w:t>
      </w:r>
      <w:r w:rsidR="00863B13" w:rsidRPr="00D76282">
        <w:rPr>
          <w:sz w:val="24"/>
        </w:rPr>
        <w:t>namuose;</w:t>
      </w:r>
    </w:p>
    <w:p w14:paraId="25047D9E" w14:textId="77777777" w:rsidR="00863B13" w:rsidRPr="00D76282" w:rsidRDefault="00D76282" w:rsidP="00465380">
      <w:pPr>
        <w:pStyle w:val="ListParagraph"/>
        <w:tabs>
          <w:tab w:val="left" w:pos="1213"/>
        </w:tabs>
        <w:spacing w:before="1"/>
        <w:ind w:left="0" w:right="112" w:firstLine="630"/>
        <w:rPr>
          <w:sz w:val="24"/>
        </w:rPr>
      </w:pPr>
      <w:r>
        <w:rPr>
          <w:sz w:val="24"/>
        </w:rPr>
        <w:t xml:space="preserve">12.2. </w:t>
      </w:r>
      <w:r w:rsidR="00863B13" w:rsidRPr="00D76282">
        <w:rPr>
          <w:sz w:val="24"/>
        </w:rPr>
        <w:t>gali būti didinami iki 20 procentų už svarbias mokyklos Veiklos ir Strateginio planų įgyvendinimo</w:t>
      </w:r>
      <w:r w:rsidR="00863B13" w:rsidRPr="00D76282">
        <w:rPr>
          <w:spacing w:val="-1"/>
          <w:sz w:val="24"/>
        </w:rPr>
        <w:t xml:space="preserve"> </w:t>
      </w:r>
      <w:r w:rsidR="00863B13" w:rsidRPr="00D76282">
        <w:rPr>
          <w:sz w:val="24"/>
        </w:rPr>
        <w:t>veiklas/projektus.</w:t>
      </w:r>
    </w:p>
    <w:p w14:paraId="3853EC31" w14:textId="77777777" w:rsidR="00D76282" w:rsidRDefault="00D76282" w:rsidP="00465380">
      <w:pPr>
        <w:pStyle w:val="ListParagraph"/>
        <w:tabs>
          <w:tab w:val="left" w:pos="1273"/>
        </w:tabs>
        <w:ind w:left="0" w:right="110" w:firstLine="630"/>
        <w:rPr>
          <w:sz w:val="24"/>
        </w:rPr>
      </w:pPr>
      <w:r>
        <w:rPr>
          <w:sz w:val="24"/>
        </w:rPr>
        <w:t xml:space="preserve">12.3. </w:t>
      </w:r>
      <w:r w:rsidR="00863B13" w:rsidRPr="001E1C31">
        <w:rPr>
          <w:sz w:val="24"/>
        </w:rPr>
        <w:t>Pareiginės algos pastoviosios dalies koeficientai dėl veiklos sudėtingumo gali būti didinami iki 20 procentų socialiniams pedagogams, psichologo asistentams, psichologams už svarbias mokyklos Veiklos ir Strateginio planų įgyvendinimo</w:t>
      </w:r>
      <w:r w:rsidR="00863B13" w:rsidRPr="001E1C31">
        <w:rPr>
          <w:spacing w:val="-2"/>
          <w:sz w:val="24"/>
        </w:rPr>
        <w:t xml:space="preserve"> </w:t>
      </w:r>
      <w:r w:rsidR="00863B13" w:rsidRPr="001E1C31">
        <w:rPr>
          <w:sz w:val="24"/>
        </w:rPr>
        <w:t>veiklas/projektus.</w:t>
      </w:r>
    </w:p>
    <w:p w14:paraId="0698ECD2" w14:textId="77777777" w:rsidR="00863B13" w:rsidRPr="001E1C31" w:rsidRDefault="00D76282" w:rsidP="00465380">
      <w:pPr>
        <w:pStyle w:val="ListParagraph"/>
        <w:tabs>
          <w:tab w:val="left" w:pos="1273"/>
        </w:tabs>
        <w:ind w:left="0" w:right="110" w:firstLine="630"/>
        <w:rPr>
          <w:sz w:val="24"/>
        </w:rPr>
        <w:sectPr w:rsidR="00863B13" w:rsidRPr="001E1C31">
          <w:pgSz w:w="11910" w:h="16840"/>
          <w:pgMar w:top="1040" w:right="460" w:bottom="280" w:left="1600" w:header="570" w:footer="0" w:gutter="0"/>
          <w:cols w:space="1296"/>
        </w:sectPr>
      </w:pPr>
      <w:r w:rsidRPr="00D76282">
        <w:rPr>
          <w:sz w:val="24"/>
        </w:rPr>
        <w:t xml:space="preserve">13. </w:t>
      </w:r>
      <w:r w:rsidR="00863B13" w:rsidRPr="00D76282">
        <w:rPr>
          <w:sz w:val="24"/>
        </w:rPr>
        <w:t>Mokyklos vadovo, jo pavaduotojų ugdymui pareiginės algos pastovioji dalis nustatoma pagal šio įstatymo 5 priedą, atsižvelgiant į mokykloje ugdomų mokinių skaičių, pedagoginio darbo stažą ir veiklos</w:t>
      </w:r>
      <w:r w:rsidR="00863B13" w:rsidRPr="00D76282">
        <w:rPr>
          <w:spacing w:val="-2"/>
          <w:sz w:val="24"/>
        </w:rPr>
        <w:t xml:space="preserve"> </w:t>
      </w:r>
      <w:r w:rsidR="00863B13" w:rsidRPr="00D76282">
        <w:rPr>
          <w:sz w:val="24"/>
        </w:rPr>
        <w:t>sudėtingumą</w:t>
      </w:r>
      <w:r>
        <w:rPr>
          <w:sz w:val="24"/>
        </w:rPr>
        <w:t>.</w:t>
      </w:r>
    </w:p>
    <w:p w14:paraId="33C1DFAC" w14:textId="77777777" w:rsidR="00D76282" w:rsidRDefault="00D76282" w:rsidP="00465380">
      <w:pPr>
        <w:tabs>
          <w:tab w:val="left" w:pos="1273"/>
        </w:tabs>
        <w:spacing w:before="80"/>
        <w:ind w:right="112" w:firstLine="630"/>
        <w:jc w:val="both"/>
        <w:rPr>
          <w:rFonts w:ascii="Times New Roman" w:hAnsi="Times New Roman"/>
          <w:sz w:val="24"/>
        </w:rPr>
      </w:pPr>
      <w:r w:rsidRPr="00D76282">
        <w:rPr>
          <w:rFonts w:ascii="Times New Roman" w:hAnsi="Times New Roman"/>
          <w:sz w:val="24"/>
        </w:rPr>
        <w:lastRenderedPageBreak/>
        <w:t xml:space="preserve">13.1. </w:t>
      </w:r>
      <w:r w:rsidR="00863B13" w:rsidRPr="00D76282">
        <w:rPr>
          <w:rFonts w:ascii="Times New Roman" w:hAnsi="Times New Roman"/>
          <w:sz w:val="24"/>
        </w:rPr>
        <w:t>Pareiginės algos pastoviosios dalies koeficientai dėl veiklos sudėtingumo gali būti didinami 5–10</w:t>
      </w:r>
      <w:r w:rsidR="00863B13" w:rsidRPr="00D76282">
        <w:rPr>
          <w:rFonts w:ascii="Times New Roman" w:hAnsi="Times New Roman"/>
          <w:spacing w:val="-1"/>
          <w:sz w:val="24"/>
        </w:rPr>
        <w:t xml:space="preserve"> </w:t>
      </w:r>
      <w:r w:rsidR="00863B13" w:rsidRPr="00D76282">
        <w:rPr>
          <w:rFonts w:ascii="Times New Roman" w:hAnsi="Times New Roman"/>
          <w:sz w:val="24"/>
        </w:rPr>
        <w:t>procentų:</w:t>
      </w:r>
    </w:p>
    <w:p w14:paraId="2FAEA9D8" w14:textId="77777777" w:rsidR="00D76282" w:rsidRDefault="00D76282" w:rsidP="00465380">
      <w:pPr>
        <w:tabs>
          <w:tab w:val="left" w:pos="1273"/>
        </w:tabs>
        <w:spacing w:before="80"/>
        <w:ind w:right="112" w:firstLine="630"/>
        <w:jc w:val="both"/>
        <w:rPr>
          <w:rFonts w:ascii="Times New Roman" w:hAnsi="Times New Roman"/>
          <w:sz w:val="24"/>
        </w:rPr>
      </w:pPr>
      <w:r w:rsidRPr="00D76282">
        <w:rPr>
          <w:rFonts w:ascii="Times New Roman" w:hAnsi="Times New Roman"/>
          <w:sz w:val="24"/>
        </w:rPr>
        <w:t xml:space="preserve">13.1.1. </w:t>
      </w:r>
      <w:r w:rsidR="00863B13" w:rsidRPr="00D76282">
        <w:rPr>
          <w:rFonts w:ascii="Times New Roman" w:hAnsi="Times New Roman"/>
          <w:sz w:val="24"/>
        </w:rPr>
        <w:t>atsakingiems už mokinių, turinčių specialiųjų ugdymosi poreikių, ugdymo organizavimą, jeigu mokykloje ugdoma (mokoma) 10 ir daugiau mokinių, dėl įgimtų</w:t>
      </w:r>
      <w:r w:rsidR="00863B13" w:rsidRPr="00D76282">
        <w:rPr>
          <w:sz w:val="24"/>
        </w:rPr>
        <w:t xml:space="preserve"> </w:t>
      </w:r>
      <w:r w:rsidR="00863B13" w:rsidRPr="00D76282">
        <w:rPr>
          <w:rFonts w:ascii="Times New Roman" w:hAnsi="Times New Roman"/>
          <w:sz w:val="24"/>
        </w:rPr>
        <w:t>ar įgytų sutrikimų turinčių vidutinių, didelių ar labai didelių specialiųjų ugdymosi</w:t>
      </w:r>
      <w:r w:rsidR="00863B13" w:rsidRPr="00D76282">
        <w:rPr>
          <w:rFonts w:ascii="Times New Roman" w:hAnsi="Times New Roman"/>
          <w:spacing w:val="-3"/>
          <w:sz w:val="24"/>
        </w:rPr>
        <w:t xml:space="preserve"> </w:t>
      </w:r>
      <w:r w:rsidR="00863B13" w:rsidRPr="00D76282">
        <w:rPr>
          <w:rFonts w:ascii="Times New Roman" w:hAnsi="Times New Roman"/>
          <w:sz w:val="24"/>
        </w:rPr>
        <w:t>poreikių;</w:t>
      </w:r>
    </w:p>
    <w:p w14:paraId="5AB68D92" w14:textId="77777777" w:rsidR="00863B13" w:rsidRPr="00D76282" w:rsidRDefault="00D76282" w:rsidP="00465380">
      <w:pPr>
        <w:tabs>
          <w:tab w:val="left" w:pos="1273"/>
        </w:tabs>
        <w:spacing w:before="80"/>
        <w:ind w:right="112" w:firstLine="630"/>
        <w:jc w:val="both"/>
        <w:rPr>
          <w:rFonts w:ascii="Times New Roman" w:hAnsi="Times New Roman"/>
          <w:sz w:val="24"/>
        </w:rPr>
      </w:pPr>
      <w:r w:rsidRPr="00D76282">
        <w:rPr>
          <w:rFonts w:ascii="Times New Roman" w:hAnsi="Times New Roman"/>
          <w:sz w:val="24"/>
        </w:rPr>
        <w:t xml:space="preserve">13.1.2. </w:t>
      </w:r>
      <w:r w:rsidR="00863B13" w:rsidRPr="00D76282">
        <w:rPr>
          <w:rFonts w:ascii="Times New Roman" w:hAnsi="Times New Roman"/>
          <w:sz w:val="24"/>
        </w:rPr>
        <w:t>jeigu mokykloje ugdoma (mokoma) 10 ar daugiau užsi</w:t>
      </w:r>
      <w:r w:rsidRPr="00D76282">
        <w:rPr>
          <w:rFonts w:ascii="Times New Roman" w:hAnsi="Times New Roman"/>
          <w:sz w:val="24"/>
        </w:rPr>
        <w:t xml:space="preserve">eniečių ar Lietuvos Respublikos </w:t>
      </w:r>
      <w:r w:rsidR="00863B13" w:rsidRPr="00D76282">
        <w:rPr>
          <w:rFonts w:ascii="Times New Roman" w:hAnsi="Times New Roman"/>
          <w:sz w:val="24"/>
        </w:rPr>
        <w:t>piliečių, atvykusių gyventi į Lietuvos Respubliką, nemokančių valstybinės kalbos, dvejus metus nuo mokinio mokymosi pagal bendrojo ugdymo ir profesinio mokymo programas pradžios Lietuvos</w:t>
      </w:r>
      <w:r w:rsidR="00863B13" w:rsidRPr="00D76282">
        <w:rPr>
          <w:rFonts w:ascii="Times New Roman" w:hAnsi="Times New Roman"/>
          <w:spacing w:val="1"/>
          <w:sz w:val="24"/>
        </w:rPr>
        <w:t xml:space="preserve"> </w:t>
      </w:r>
      <w:r w:rsidR="00863B13" w:rsidRPr="00D76282">
        <w:rPr>
          <w:rFonts w:ascii="Times New Roman" w:hAnsi="Times New Roman"/>
          <w:sz w:val="24"/>
        </w:rPr>
        <w:t>Respublikoje;</w:t>
      </w:r>
    </w:p>
    <w:p w14:paraId="28620C88" w14:textId="77777777" w:rsidR="0051783E" w:rsidRDefault="0051783E" w:rsidP="002206DC">
      <w:pPr>
        <w:pStyle w:val="BodyText"/>
        <w:ind w:right="109"/>
        <w:jc w:val="both"/>
      </w:pPr>
      <w:r>
        <w:rPr>
          <w:lang w:val="lt-LT"/>
        </w:rPr>
        <w:t>13.1</w:t>
      </w:r>
      <w:r w:rsidR="00D76282">
        <w:rPr>
          <w:lang w:val="lt-LT"/>
        </w:rPr>
        <w:t>.</w:t>
      </w:r>
      <w:r>
        <w:rPr>
          <w:lang w:val="lt-LT"/>
        </w:rPr>
        <w:t>3.</w:t>
      </w:r>
      <w:r w:rsidR="00D76282">
        <w:rPr>
          <w:lang w:val="lt-LT"/>
        </w:rPr>
        <w:t xml:space="preserve"> </w:t>
      </w:r>
      <w:r w:rsidR="00863B13" w:rsidRPr="001E1C31">
        <w:t>gali būti didinami ne daugiau 25 procentų mokyklos vadovui ir jo pavaduotojams ugdymui už svarbias mokyklos Veiklos ir Strateginio planų įgyvendinimo veiklas/projektus.</w:t>
      </w:r>
    </w:p>
    <w:p w14:paraId="548785DC" w14:textId="77777777" w:rsidR="0051783E" w:rsidRDefault="0051783E" w:rsidP="002206DC">
      <w:pPr>
        <w:pStyle w:val="BodyText"/>
        <w:ind w:right="109"/>
        <w:jc w:val="both"/>
      </w:pPr>
      <w:r>
        <w:t xml:space="preserve">13.2. </w:t>
      </w:r>
      <w:r w:rsidR="00863B13" w:rsidRPr="0051783E">
        <w:t>Mokyklos ugdymą organizuojančių skyrių vedėjų pareiginės algos pastovioji dalis nustatoma pagal šio įstatymo 5 priedą, atsižvelgiant į pedagoginio darbo stažą ir veiklos sudėtingumą.</w:t>
      </w:r>
    </w:p>
    <w:p w14:paraId="6E273B8F" w14:textId="77777777" w:rsidR="0051783E" w:rsidRDefault="0051783E" w:rsidP="002206DC">
      <w:pPr>
        <w:pStyle w:val="BodyText"/>
        <w:ind w:right="109"/>
        <w:jc w:val="both"/>
      </w:pPr>
      <w:r>
        <w:t xml:space="preserve">13.2.1. </w:t>
      </w:r>
      <w:r w:rsidR="00863B13" w:rsidRPr="0051783E">
        <w:t>Pareiginės algos pastoviosios dalies koeficientai dėl veiklos sudėtingumo gali būti didinami 5–10</w:t>
      </w:r>
      <w:r w:rsidR="00863B13" w:rsidRPr="0051783E">
        <w:rPr>
          <w:spacing w:val="-1"/>
        </w:rPr>
        <w:t xml:space="preserve"> </w:t>
      </w:r>
      <w:r w:rsidR="00863B13" w:rsidRPr="0051783E">
        <w:t>procentų:</w:t>
      </w:r>
    </w:p>
    <w:p w14:paraId="7224D9B4" w14:textId="77777777" w:rsidR="0051783E" w:rsidRDefault="0051783E" w:rsidP="002206DC">
      <w:pPr>
        <w:pStyle w:val="BodyText"/>
        <w:ind w:right="109"/>
        <w:jc w:val="both"/>
      </w:pPr>
      <w:r>
        <w:t xml:space="preserve">13.2.2. </w:t>
      </w:r>
      <w:r w:rsidR="00863B13" w:rsidRPr="0051783E">
        <w:t>atsakingiems už mokinių, turinčių specialiųjų ugdymosi poreikių, ugdymo organizavimą, jeigu skyriuje ugdoma (mokoma) 5 ir daugiau mokinių, dėl įgimtų ar įgytų sutrikimų turinčių vidutinių, didelių ar labai didelių specialiųjų ugdymosi</w:t>
      </w:r>
      <w:r w:rsidR="00863B13" w:rsidRPr="0051783E">
        <w:rPr>
          <w:spacing w:val="-2"/>
        </w:rPr>
        <w:t xml:space="preserve"> </w:t>
      </w:r>
      <w:r w:rsidR="00863B13" w:rsidRPr="0051783E">
        <w:t>poreikių;</w:t>
      </w:r>
    </w:p>
    <w:p w14:paraId="0AC0B8DE" w14:textId="77777777" w:rsidR="0051783E" w:rsidRDefault="0051783E" w:rsidP="002206DC">
      <w:pPr>
        <w:pStyle w:val="BodyText"/>
        <w:ind w:right="109"/>
        <w:jc w:val="both"/>
      </w:pPr>
      <w:r>
        <w:t>13.2.3.</w:t>
      </w:r>
      <w:r w:rsidR="00465380">
        <w:t xml:space="preserve"> </w:t>
      </w:r>
      <w:r w:rsidR="00863B13" w:rsidRPr="0051783E">
        <w:t>jeigu skyriuje ugdoma (mokoma) 5 ar daugiau užsieniečių ar Lietuvos Respublikos piliečių, atvykusių gyventi į Lietuvos Respubliką, nemokančių valstybinės kalbos, dvejus metus  nuo mokinio mokymosi pagal bendrojo ugdymo ir profesinio mokymo programas pradžios Lietuvos Respublikoje;</w:t>
      </w:r>
    </w:p>
    <w:p w14:paraId="1E80D479" w14:textId="77777777" w:rsidR="0051783E" w:rsidRDefault="0051783E" w:rsidP="002206DC">
      <w:pPr>
        <w:pStyle w:val="BodyText"/>
        <w:ind w:right="109"/>
        <w:jc w:val="both"/>
      </w:pPr>
      <w:r>
        <w:t>14.</w:t>
      </w:r>
      <w:r w:rsidR="00465380">
        <w:t xml:space="preserve"> </w:t>
      </w:r>
      <w:r w:rsidR="00863B13" w:rsidRPr="0051783E">
        <w:t>Mokytojų (išskyrus trenerių), pagalbos mokiniui specialistų kvalifikacinės kategorijos, atsižvelgiant į išsilavinimą ir jų turimų kompetencijų, reikalingų profesinei veiklai, visumą, nustatomos švietimo ir mokslo ministro nustatyta tvarka. Mokytojams (išskyrus trenerius) ir pagalbos mokiniui specialistams, baigusiems profesinio mokymo programą, įgijusiems vidurinį išsilavinimą ir kvalifikaciją, gali būti suteikiamos atitinkamai mokytojo, vyresniojo mokytojo ar pagalbos mokiniui specialisto, vyresniojo pagalbos mokiniui specialisto kvalifikacinės kategorijos. Mokytojams (išskyrus trenerius)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kategorijos. Mokytojams (išskyrus trenerius) ir pagalbos mokiniui specialistams, įgijusiems aukštąjį  (aukštesnįjį, įgytą iki 2009 metų, ar specialųjį vidurinį, įgytą iki 19958metų) išsilavinimą ir pedagogo kvalifikaciją, iš karto suteikiama mokytojo ar pagalbos mokiniui specialisto kvalifikacinė kategorija.</w:t>
      </w:r>
    </w:p>
    <w:p w14:paraId="4F63E5CC" w14:textId="77777777" w:rsidR="0051783E" w:rsidRDefault="0051783E" w:rsidP="002206DC">
      <w:pPr>
        <w:pStyle w:val="BodyText"/>
        <w:ind w:right="109"/>
        <w:jc w:val="both"/>
      </w:pPr>
      <w:r>
        <w:t xml:space="preserve">15. </w:t>
      </w:r>
      <w:r w:rsidR="00863B13" w:rsidRPr="0051783E">
        <w:t>Pareigybių, kurias einant atliekamas darbas yra laikomas pedagoginiu ir įskaitomas į pedagoginio darbo stažą, sąrašą tvirtina švietimo ir mokslo</w:t>
      </w:r>
      <w:r w:rsidR="00863B13" w:rsidRPr="0051783E">
        <w:rPr>
          <w:spacing w:val="-3"/>
        </w:rPr>
        <w:t xml:space="preserve"> </w:t>
      </w:r>
      <w:r w:rsidR="00863B13" w:rsidRPr="0051783E">
        <w:t>ministras.</w:t>
      </w:r>
    </w:p>
    <w:p w14:paraId="467393A8" w14:textId="77777777" w:rsidR="0051783E" w:rsidRDefault="0051783E" w:rsidP="002206DC">
      <w:pPr>
        <w:pStyle w:val="BodyText"/>
        <w:ind w:right="109"/>
        <w:jc w:val="both"/>
      </w:pPr>
      <w:r>
        <w:t xml:space="preserve">16. </w:t>
      </w:r>
      <w:r w:rsidR="00863B13" w:rsidRPr="0051783E">
        <w:t>Mokyklos vadovo, vadovo pavaduotojų ugdymui pareiginės algos pastoviosios dalies koeficientai nustatomi atsižvelgiant į mokinių skaičių einamųjų metų rugsėjo 1</w:t>
      </w:r>
      <w:r w:rsidR="00863B13" w:rsidRPr="0051783E">
        <w:rPr>
          <w:spacing w:val="-3"/>
        </w:rPr>
        <w:t xml:space="preserve"> </w:t>
      </w:r>
      <w:r w:rsidR="00863B13" w:rsidRPr="0051783E">
        <w:t>d.</w:t>
      </w:r>
    </w:p>
    <w:p w14:paraId="5AF477FC" w14:textId="77777777" w:rsidR="0051783E" w:rsidRDefault="0051783E" w:rsidP="002206DC">
      <w:pPr>
        <w:pStyle w:val="BodyText"/>
        <w:ind w:right="109"/>
        <w:jc w:val="both"/>
      </w:pPr>
      <w:r>
        <w:t xml:space="preserve">17. </w:t>
      </w:r>
      <w:r w:rsidR="00863B13" w:rsidRPr="0051783E">
        <w:t>Mokytojų (išskyrus trenerių), pagalbos mokiniui specialistų (specialiųjų pedagogų, logopedų) darbo krūvio sandara (darbo pareigų paskirstymas pagal laiką) pateikiama Įstatymo 5</w:t>
      </w:r>
      <w:r w:rsidR="00863B13" w:rsidRPr="0051783E">
        <w:rPr>
          <w:spacing w:val="2"/>
        </w:rPr>
        <w:t xml:space="preserve"> </w:t>
      </w:r>
      <w:r w:rsidR="00863B13" w:rsidRPr="0051783E">
        <w:t>priede.</w:t>
      </w:r>
    </w:p>
    <w:p w14:paraId="6FABE439" w14:textId="77777777" w:rsidR="0051783E" w:rsidRDefault="0051783E" w:rsidP="002206DC">
      <w:pPr>
        <w:pStyle w:val="BodyText"/>
        <w:ind w:right="109"/>
        <w:jc w:val="both"/>
      </w:pPr>
      <w:r>
        <w:t xml:space="preserve">18. </w:t>
      </w:r>
      <w:r w:rsidR="00863B13" w:rsidRPr="0051783E">
        <w:t>Mokytojo darbo užmokestį</w:t>
      </w:r>
      <w:r w:rsidR="00863B13" w:rsidRPr="0051783E">
        <w:rPr>
          <w:spacing w:val="-10"/>
        </w:rPr>
        <w:t xml:space="preserve"> </w:t>
      </w:r>
      <w:r w:rsidR="00863B13" w:rsidRPr="0051783E">
        <w:t>sudaro:</w:t>
      </w:r>
    </w:p>
    <w:p w14:paraId="305F4B34" w14:textId="77777777" w:rsidR="0051783E" w:rsidRDefault="0051783E" w:rsidP="002206DC">
      <w:pPr>
        <w:pStyle w:val="BodyText"/>
        <w:ind w:right="109"/>
        <w:jc w:val="both"/>
      </w:pPr>
      <w:r>
        <w:t xml:space="preserve">18.1. </w:t>
      </w:r>
      <w:r w:rsidR="00863B13" w:rsidRPr="0051783E">
        <w:t>Pareiginė alga (pastovioji dalis). Pareiginės algos pastovioji dalis sulygstama darbo sutartyje. Pareiginės algos kintamoji dalis</w:t>
      </w:r>
      <w:r w:rsidR="00863B13" w:rsidRPr="0051783E">
        <w:rPr>
          <w:spacing w:val="-3"/>
        </w:rPr>
        <w:t xml:space="preserve"> </w:t>
      </w:r>
      <w:r w:rsidR="00863B13" w:rsidRPr="0051783E">
        <w:t>nenustatoma.</w:t>
      </w:r>
    </w:p>
    <w:p w14:paraId="52D4E454" w14:textId="77777777" w:rsidR="00863B13" w:rsidRPr="0051783E" w:rsidRDefault="0051783E" w:rsidP="002206DC">
      <w:pPr>
        <w:pStyle w:val="BodyText"/>
        <w:ind w:right="109"/>
        <w:jc w:val="both"/>
      </w:pPr>
      <w:r>
        <w:t>18.2.</w:t>
      </w:r>
      <w:r w:rsidR="00465380">
        <w:t xml:space="preserve"> </w:t>
      </w:r>
      <w:r w:rsidR="00863B13" w:rsidRPr="0051783E">
        <w:t>Priemokos. Priemokos už papildomą darbo krūvį, kai yra padidėjęs darbų mastas atliekant pareigybės aprašyme nustatytas funkcijas neviršijant nustatytos darbo laiko trukmės, ar</w:t>
      </w:r>
      <w:r w:rsidR="00863B13" w:rsidRPr="0051783E">
        <w:rPr>
          <w:spacing w:val="10"/>
        </w:rPr>
        <w:t xml:space="preserve"> </w:t>
      </w:r>
      <w:r w:rsidR="00863B13" w:rsidRPr="0051783E">
        <w:t>už</w:t>
      </w:r>
    </w:p>
    <w:p w14:paraId="4C484D92" w14:textId="77777777" w:rsidR="00863B13" w:rsidRPr="001E1C31" w:rsidRDefault="00863B13" w:rsidP="002206DC">
      <w:pPr>
        <w:jc w:val="both"/>
        <w:rPr>
          <w:rFonts w:ascii="Times New Roman" w:hAnsi="Times New Roman"/>
          <w:sz w:val="24"/>
        </w:rPr>
        <w:sectPr w:rsidR="00863B13" w:rsidRPr="001E1C31">
          <w:pgSz w:w="11910" w:h="16840"/>
          <w:pgMar w:top="1040" w:right="460" w:bottom="280" w:left="1600" w:header="570" w:footer="0" w:gutter="0"/>
          <w:cols w:space="1296"/>
        </w:sectPr>
      </w:pPr>
    </w:p>
    <w:p w14:paraId="0CD4B8D4" w14:textId="77777777" w:rsidR="0051783E" w:rsidRDefault="00863B13" w:rsidP="00465380">
      <w:pPr>
        <w:pStyle w:val="BodyText"/>
        <w:spacing w:before="80"/>
        <w:ind w:left="0" w:right="97" w:firstLine="630"/>
        <w:jc w:val="both"/>
      </w:pPr>
      <w:r w:rsidRPr="001E1C31">
        <w:lastRenderedPageBreak/>
        <w:t>papildomų pareigų ar užduočių, nenustatytų pareigybės aprašyme ir suformuluotų raštu, vykdymą gali siekti iki 30 procentų pareiginės algos pastoviosios dalies dydžio.</w:t>
      </w:r>
    </w:p>
    <w:p w14:paraId="57C347E0" w14:textId="77777777" w:rsidR="0051783E" w:rsidRDefault="0051783E" w:rsidP="00465380">
      <w:pPr>
        <w:pStyle w:val="BodyText"/>
        <w:spacing w:before="80"/>
        <w:ind w:left="0" w:right="97" w:firstLine="630"/>
        <w:jc w:val="both"/>
      </w:pPr>
      <w:r>
        <w:t xml:space="preserve">18.3. </w:t>
      </w:r>
      <w:r w:rsidR="00863B13" w:rsidRPr="0051783E">
        <w:t>Už darbą poilsio ir švenčių dienomis, nakties bei viršvalandinį darbą ir esant nuokrypiams nuo normalių darbo sąlygų mokama Lietuvos Respublikos darbo kodekso nustatyta tvarka.</w:t>
      </w:r>
    </w:p>
    <w:p w14:paraId="79A93251" w14:textId="77777777" w:rsidR="0051783E" w:rsidRDefault="0051783E" w:rsidP="00465380">
      <w:pPr>
        <w:pStyle w:val="BodyText"/>
        <w:spacing w:before="80"/>
        <w:ind w:left="0" w:right="97" w:firstLine="630"/>
        <w:jc w:val="both"/>
      </w:pPr>
      <w:r>
        <w:t xml:space="preserve">18.4. </w:t>
      </w:r>
      <w:r w:rsidR="00863B13" w:rsidRPr="0051783E">
        <w:t>Premijos. Mokytojams ne daugiau kaip vieną kartą per metus gali būti skiriamos premijos, atlikus vienkartines ypač svarbias įstaigos veiklai užduotis. Premijos negali viršyti darbuotojui nustatytos pareiginės algos pastoviosios dalies dydžio. Jos skiriamos neviršijant biudžetinei įstaigai darbo užmokesčiui skirtų lėšų.</w:t>
      </w:r>
    </w:p>
    <w:p w14:paraId="6AFC3460" w14:textId="77777777" w:rsidR="0051783E" w:rsidRDefault="0051783E" w:rsidP="00465380">
      <w:pPr>
        <w:pStyle w:val="BodyText"/>
        <w:spacing w:before="80"/>
        <w:ind w:left="0" w:right="97" w:firstLine="630"/>
        <w:jc w:val="both"/>
      </w:pPr>
      <w:r>
        <w:t xml:space="preserve">19. </w:t>
      </w:r>
      <w:r w:rsidR="00863B13" w:rsidRPr="0051783E">
        <w:t>Mokytojo darbo laiko</w:t>
      </w:r>
      <w:r w:rsidR="00863B13" w:rsidRPr="0051783E">
        <w:rPr>
          <w:spacing w:val="1"/>
        </w:rPr>
        <w:t xml:space="preserve"> </w:t>
      </w:r>
      <w:r w:rsidR="00863B13" w:rsidRPr="0051783E">
        <w:t>struktūra:</w:t>
      </w:r>
    </w:p>
    <w:p w14:paraId="687236E4" w14:textId="77777777" w:rsidR="0051783E" w:rsidRDefault="0051783E" w:rsidP="00465380">
      <w:pPr>
        <w:pStyle w:val="BodyText"/>
        <w:spacing w:before="80"/>
        <w:ind w:left="0" w:right="97" w:firstLine="630"/>
        <w:jc w:val="both"/>
      </w:pPr>
      <w:r>
        <w:t xml:space="preserve">19.1. </w:t>
      </w:r>
      <w:r w:rsidR="00863B13" w:rsidRPr="0051783E">
        <w:t>kontaktinio darbo su mokiniais valandos – mokytojo tiesioginis bendravimas su mokiniais: formaliai suplanuotas darbo krūvis mokyklos ugdymo planui ir (ar) neformaliojo švietimo programai įgyvendinti ir kitoms kontaktinėms veikloms su mokiniais (toliau-kontaktinės valandos);</w:t>
      </w:r>
    </w:p>
    <w:p w14:paraId="00B0B7F3" w14:textId="77777777" w:rsidR="0051783E" w:rsidRDefault="0051783E" w:rsidP="00465380">
      <w:pPr>
        <w:pStyle w:val="BodyText"/>
        <w:spacing w:before="80"/>
        <w:ind w:left="0" w:right="97" w:firstLine="630"/>
        <w:jc w:val="both"/>
      </w:pPr>
      <w:r>
        <w:t xml:space="preserve">19.2. </w:t>
      </w:r>
      <w:r w:rsidR="00863B13" w:rsidRPr="0051783E">
        <w:t>nekontaktinio darbo valandos, susijusios su kontaktiniu darbu – mokytojo veiklos pasirengti kontaktiniam darbui su mokiniais, vertinti mokinių pasiekimus ir apie juos informuoti, profesiniam tobulėjimui (toliau – nekontaktinės</w:t>
      </w:r>
      <w:r w:rsidR="00863B13" w:rsidRPr="0051783E">
        <w:rPr>
          <w:spacing w:val="-1"/>
        </w:rPr>
        <w:t xml:space="preserve"> </w:t>
      </w:r>
      <w:r>
        <w:t>valandos);</w:t>
      </w:r>
    </w:p>
    <w:p w14:paraId="168DA711" w14:textId="77777777" w:rsidR="0051783E" w:rsidRDefault="0051783E" w:rsidP="00465380">
      <w:pPr>
        <w:pStyle w:val="BodyText"/>
        <w:spacing w:before="80"/>
        <w:ind w:left="0" w:right="97" w:firstLine="630"/>
        <w:jc w:val="both"/>
      </w:pPr>
      <w:r>
        <w:t xml:space="preserve">19.3. </w:t>
      </w:r>
      <w:r w:rsidR="00863B13" w:rsidRPr="0051783E">
        <w:t>nekontaktinio darbo valandos, susijusios su kita ugdomąja veikla – veiklos mokyklos bendruomenei ir kitos veiklos, neapibrėžtos kaip kontaktinės valandos (toliau – kita ugdomoji veikla). Tai veikla su mokiniais, bendradarbiavimas su pedagoginiais darbuotojais, mokinių tėvais (globėjais, rūpintojais) ir mokyklos partneriais; vadovavimas klasei (grupei), mokyklos veiklos kokybės įsivertinimas, siekiant mokyklos ugdymo (mokymo) tikslų ir</w:t>
      </w:r>
      <w:r w:rsidR="00863B13" w:rsidRPr="0051783E">
        <w:rPr>
          <w:spacing w:val="-3"/>
        </w:rPr>
        <w:t xml:space="preserve"> </w:t>
      </w:r>
      <w:r w:rsidR="00863B13" w:rsidRPr="0051783E">
        <w:t>kita).</w:t>
      </w:r>
    </w:p>
    <w:p w14:paraId="534EFD16" w14:textId="77777777" w:rsidR="0051783E" w:rsidRDefault="0051783E" w:rsidP="00465380">
      <w:pPr>
        <w:pStyle w:val="BodyText"/>
        <w:spacing w:before="80"/>
        <w:ind w:left="0" w:right="97" w:firstLine="630"/>
        <w:jc w:val="both"/>
      </w:pPr>
      <w:r>
        <w:t xml:space="preserve">20. </w:t>
      </w:r>
      <w:r w:rsidR="00863B13" w:rsidRPr="0051783E">
        <w:t>Darbo laiko struktūra nurodoma darbo grafike ir pamokų tvarkaraščiuose. Darbo norma nustatoma individualiai – pagal darbo sutartyse numatytą</w:t>
      </w:r>
      <w:r w:rsidR="00863B13" w:rsidRPr="0051783E">
        <w:rPr>
          <w:spacing w:val="-3"/>
        </w:rPr>
        <w:t xml:space="preserve"> </w:t>
      </w:r>
      <w:r w:rsidR="00863B13" w:rsidRPr="0051783E">
        <w:t>režimą.</w:t>
      </w:r>
    </w:p>
    <w:p w14:paraId="18500608" w14:textId="77777777" w:rsidR="0051783E" w:rsidRDefault="0051783E" w:rsidP="00465380">
      <w:pPr>
        <w:pStyle w:val="BodyText"/>
        <w:spacing w:before="80"/>
        <w:ind w:left="0" w:right="97" w:firstLine="630"/>
        <w:jc w:val="both"/>
      </w:pPr>
      <w:r>
        <w:t xml:space="preserve">21. </w:t>
      </w:r>
      <w:r w:rsidR="00863B13" w:rsidRPr="0051783E">
        <w:t>Nekontaktinių valandų struktūra nustatoma mokslo</w:t>
      </w:r>
      <w:r w:rsidR="00863B13" w:rsidRPr="0051783E">
        <w:rPr>
          <w:spacing w:val="-3"/>
        </w:rPr>
        <w:t xml:space="preserve"> </w:t>
      </w:r>
      <w:r w:rsidR="00863B13" w:rsidRPr="0051783E">
        <w:t>metams.</w:t>
      </w:r>
    </w:p>
    <w:p w14:paraId="51041235" w14:textId="77777777" w:rsidR="00863B13" w:rsidRPr="0051783E" w:rsidRDefault="0051783E" w:rsidP="00465380">
      <w:pPr>
        <w:pStyle w:val="BodyText"/>
        <w:spacing w:before="80"/>
        <w:ind w:left="0" w:right="97" w:firstLine="630"/>
        <w:jc w:val="both"/>
      </w:pPr>
      <w:r>
        <w:t xml:space="preserve">22. </w:t>
      </w:r>
      <w:r w:rsidR="00863B13" w:rsidRPr="0051783E">
        <w:t>Funkcijoms, susijusioms su kontaktinėmis valandomis vykdyti, priskiriama:</w:t>
      </w:r>
    </w:p>
    <w:p w14:paraId="243B6907" w14:textId="77777777" w:rsidR="0051783E" w:rsidRDefault="0051783E" w:rsidP="00465380">
      <w:pPr>
        <w:pStyle w:val="ListParagraph"/>
        <w:tabs>
          <w:tab w:val="left" w:pos="1300"/>
        </w:tabs>
        <w:ind w:left="0" w:right="104" w:firstLine="630"/>
        <w:rPr>
          <w:sz w:val="24"/>
        </w:rPr>
      </w:pPr>
      <w:r>
        <w:rPr>
          <w:sz w:val="24"/>
        </w:rPr>
        <w:t>22.1.</w:t>
      </w:r>
      <w:r w:rsidR="00465380">
        <w:rPr>
          <w:sz w:val="24"/>
        </w:rPr>
        <w:t xml:space="preserve"> </w:t>
      </w:r>
      <w:r w:rsidR="00863B13" w:rsidRPr="001E1C31">
        <w:rPr>
          <w:sz w:val="24"/>
        </w:rPr>
        <w:t>pasiruošimas (planavimas ir ugdymo individualizavimas: mokymo(-si) metodų ir priemonių parinkimas, užduočių diferencijavimas pagal mokinių mokymosi stilių, ritmą ir tempą, dalijamosios medžiagos rengimas ir.</w:t>
      </w:r>
      <w:r w:rsidR="00863B13" w:rsidRPr="001E1C31">
        <w:rPr>
          <w:spacing w:val="-2"/>
          <w:sz w:val="24"/>
        </w:rPr>
        <w:t xml:space="preserve"> </w:t>
      </w:r>
      <w:r w:rsidR="00863B13" w:rsidRPr="001E1C31">
        <w:rPr>
          <w:sz w:val="24"/>
        </w:rPr>
        <w:t>kt.);</w:t>
      </w:r>
    </w:p>
    <w:p w14:paraId="1638E8FE" w14:textId="77777777" w:rsidR="00863B13" w:rsidRPr="0051783E" w:rsidRDefault="0051783E" w:rsidP="00465380">
      <w:pPr>
        <w:pStyle w:val="ListParagraph"/>
        <w:tabs>
          <w:tab w:val="left" w:pos="1300"/>
        </w:tabs>
        <w:ind w:left="0" w:right="104" w:firstLine="630"/>
        <w:rPr>
          <w:sz w:val="24"/>
        </w:rPr>
      </w:pPr>
      <w:r>
        <w:rPr>
          <w:sz w:val="24"/>
        </w:rPr>
        <w:t xml:space="preserve">22.2. </w:t>
      </w:r>
      <w:r w:rsidR="00863B13" w:rsidRPr="0051783E">
        <w:rPr>
          <w:sz w:val="24"/>
        </w:rPr>
        <w:t>mokinių pasiekimų vertinimas (rašto darbų tikrinimas ir</w:t>
      </w:r>
      <w:r w:rsidR="00863B13" w:rsidRPr="0051783E">
        <w:rPr>
          <w:spacing w:val="-8"/>
          <w:sz w:val="24"/>
        </w:rPr>
        <w:t xml:space="preserve"> </w:t>
      </w:r>
      <w:r w:rsidR="00863B13" w:rsidRPr="0051783E">
        <w:rPr>
          <w:sz w:val="24"/>
        </w:rPr>
        <w:t>informavimas);</w:t>
      </w:r>
    </w:p>
    <w:p w14:paraId="204F1BA3" w14:textId="77777777" w:rsidR="0051783E" w:rsidRPr="0051783E" w:rsidRDefault="00465380" w:rsidP="00465380">
      <w:pPr>
        <w:pStyle w:val="ListParagraph"/>
        <w:numPr>
          <w:ilvl w:val="1"/>
          <w:numId w:val="36"/>
        </w:numPr>
        <w:tabs>
          <w:tab w:val="left" w:pos="1324"/>
        </w:tabs>
        <w:ind w:left="0" w:right="108" w:firstLine="630"/>
        <w:rPr>
          <w:sz w:val="24"/>
        </w:rPr>
      </w:pPr>
      <w:r>
        <w:rPr>
          <w:sz w:val="24"/>
        </w:rPr>
        <w:t xml:space="preserve"> </w:t>
      </w:r>
      <w:r w:rsidR="00863B13" w:rsidRPr="001E1C31">
        <w:rPr>
          <w:sz w:val="24"/>
        </w:rPr>
        <w:t xml:space="preserve">profesinis tobulėjimas (savišvieta, pamokų stebėjimas, kvalifikacijos tobulinimo renginiai </w:t>
      </w:r>
      <w:r w:rsidR="00863B13" w:rsidRPr="0051783E">
        <w:rPr>
          <w:sz w:val="24"/>
        </w:rPr>
        <w:t>ir</w:t>
      </w:r>
      <w:r w:rsidR="00863B13" w:rsidRPr="0051783E">
        <w:rPr>
          <w:spacing w:val="-1"/>
          <w:sz w:val="24"/>
        </w:rPr>
        <w:t xml:space="preserve"> </w:t>
      </w:r>
      <w:r w:rsidR="00863B13" w:rsidRPr="0051783E">
        <w:rPr>
          <w:sz w:val="24"/>
        </w:rPr>
        <w:t>kt.).</w:t>
      </w:r>
    </w:p>
    <w:p w14:paraId="15E3FB02" w14:textId="77777777" w:rsidR="0051783E" w:rsidRDefault="0051783E" w:rsidP="00465380">
      <w:pPr>
        <w:tabs>
          <w:tab w:val="left" w:pos="1324"/>
        </w:tabs>
        <w:ind w:right="108" w:firstLine="630"/>
        <w:jc w:val="both"/>
        <w:rPr>
          <w:rFonts w:ascii="Times New Roman" w:hAnsi="Times New Roman"/>
          <w:sz w:val="24"/>
        </w:rPr>
      </w:pPr>
      <w:r w:rsidRPr="0051783E">
        <w:rPr>
          <w:rFonts w:ascii="Times New Roman" w:hAnsi="Times New Roman"/>
          <w:sz w:val="24"/>
          <w:lang w:val="lt"/>
        </w:rPr>
        <w:t>23.</w:t>
      </w:r>
      <w:r w:rsidR="00465380">
        <w:rPr>
          <w:rFonts w:ascii="Times New Roman" w:hAnsi="Times New Roman"/>
          <w:sz w:val="24"/>
          <w:lang w:val="lt"/>
        </w:rPr>
        <w:t xml:space="preserve"> </w:t>
      </w:r>
      <w:r w:rsidR="00863B13" w:rsidRPr="0051783E">
        <w:rPr>
          <w:rFonts w:ascii="Times New Roman" w:hAnsi="Times New Roman"/>
          <w:sz w:val="24"/>
        </w:rPr>
        <w:t>Funkcijoms, priklausančioms nuo kompetencijos lygmens (kvalifikacinės kategorijos) vykdyti,</w:t>
      </w:r>
      <w:r w:rsidR="00863B13" w:rsidRPr="0051783E">
        <w:rPr>
          <w:rFonts w:ascii="Times New Roman" w:hAnsi="Times New Roman"/>
          <w:spacing w:val="-1"/>
          <w:sz w:val="24"/>
        </w:rPr>
        <w:t xml:space="preserve"> </w:t>
      </w:r>
      <w:r w:rsidR="00863B13" w:rsidRPr="0051783E">
        <w:rPr>
          <w:rFonts w:ascii="Times New Roman" w:hAnsi="Times New Roman"/>
          <w:sz w:val="24"/>
        </w:rPr>
        <w:t>priskiriama:</w:t>
      </w:r>
    </w:p>
    <w:p w14:paraId="66213771" w14:textId="77777777" w:rsidR="00863B13" w:rsidRPr="0051783E" w:rsidRDefault="0051783E" w:rsidP="00465380">
      <w:pPr>
        <w:tabs>
          <w:tab w:val="left" w:pos="1324"/>
        </w:tabs>
        <w:ind w:right="108" w:firstLine="630"/>
        <w:jc w:val="both"/>
        <w:rPr>
          <w:rFonts w:ascii="Times New Roman" w:hAnsi="Times New Roman"/>
          <w:sz w:val="24"/>
        </w:rPr>
      </w:pPr>
      <w:r>
        <w:rPr>
          <w:rFonts w:ascii="Times New Roman" w:hAnsi="Times New Roman"/>
          <w:sz w:val="24"/>
        </w:rPr>
        <w:t xml:space="preserve">23.1. </w:t>
      </w:r>
      <w:r w:rsidR="00863B13" w:rsidRPr="00465380">
        <w:rPr>
          <w:rFonts w:ascii="Times New Roman" w:hAnsi="Times New Roman"/>
          <w:sz w:val="24"/>
        </w:rPr>
        <w:t>vadovavimas darbo grupėms, komisijoms;</w:t>
      </w:r>
    </w:p>
    <w:p w14:paraId="2358E157" w14:textId="77777777" w:rsidR="0051783E" w:rsidRDefault="0051783E" w:rsidP="00465380">
      <w:pPr>
        <w:pStyle w:val="ListParagraph"/>
        <w:tabs>
          <w:tab w:val="left" w:pos="1245"/>
        </w:tabs>
        <w:ind w:left="0" w:right="105" w:firstLine="630"/>
        <w:rPr>
          <w:sz w:val="24"/>
        </w:rPr>
      </w:pPr>
      <w:r>
        <w:rPr>
          <w:sz w:val="24"/>
        </w:rPr>
        <w:t xml:space="preserve">23.2. </w:t>
      </w:r>
      <w:r w:rsidR="00863B13" w:rsidRPr="001E1C31">
        <w:rPr>
          <w:sz w:val="24"/>
        </w:rPr>
        <w:t>dalyvavimas darbo grupėse, komisijose (prevencinėms programoms vykdyti, mokinių pasiekimams vertinti, mokyklos veiklos kokybei vertinti, prašymams (skundams) nagrinėti, įvykiams tirti ir kt.);</w:t>
      </w:r>
    </w:p>
    <w:p w14:paraId="23C980AD" w14:textId="77777777" w:rsidR="0051783E" w:rsidRDefault="0051783E" w:rsidP="00465380">
      <w:pPr>
        <w:pStyle w:val="ListParagraph"/>
        <w:tabs>
          <w:tab w:val="left" w:pos="1245"/>
        </w:tabs>
        <w:ind w:left="0" w:right="105" w:firstLine="630"/>
        <w:rPr>
          <w:sz w:val="24"/>
        </w:rPr>
      </w:pPr>
      <w:r w:rsidRPr="0051783E">
        <w:rPr>
          <w:sz w:val="24"/>
        </w:rPr>
        <w:t>23.3.</w:t>
      </w:r>
      <w:r w:rsidR="00465380">
        <w:rPr>
          <w:sz w:val="24"/>
        </w:rPr>
        <w:t xml:space="preserve"> </w:t>
      </w:r>
      <w:r w:rsidR="00863B13" w:rsidRPr="0051783E">
        <w:rPr>
          <w:sz w:val="24"/>
        </w:rPr>
        <w:t>konsultavimas ugdymo karjerai</w:t>
      </w:r>
      <w:r w:rsidR="00863B13" w:rsidRPr="0051783E">
        <w:rPr>
          <w:spacing w:val="-1"/>
          <w:sz w:val="24"/>
        </w:rPr>
        <w:t xml:space="preserve"> </w:t>
      </w:r>
      <w:r w:rsidR="00863B13" w:rsidRPr="0051783E">
        <w:rPr>
          <w:sz w:val="24"/>
        </w:rPr>
        <w:t>klausimais;</w:t>
      </w:r>
    </w:p>
    <w:p w14:paraId="045A3DED" w14:textId="77777777" w:rsidR="0051783E" w:rsidRDefault="0051783E" w:rsidP="00465380">
      <w:pPr>
        <w:pStyle w:val="ListParagraph"/>
        <w:tabs>
          <w:tab w:val="left" w:pos="1245"/>
        </w:tabs>
        <w:ind w:left="0" w:right="105" w:firstLine="630"/>
        <w:rPr>
          <w:sz w:val="24"/>
        </w:rPr>
      </w:pPr>
      <w:r>
        <w:rPr>
          <w:sz w:val="24"/>
        </w:rPr>
        <w:t xml:space="preserve">23.4. </w:t>
      </w:r>
      <w:r w:rsidR="00863B13" w:rsidRPr="0051783E">
        <w:rPr>
          <w:sz w:val="24"/>
        </w:rPr>
        <w:t>vadovavimas ugdymo srities metodinei</w:t>
      </w:r>
      <w:r w:rsidR="00863B13" w:rsidRPr="0051783E">
        <w:rPr>
          <w:spacing w:val="-1"/>
          <w:sz w:val="24"/>
        </w:rPr>
        <w:t xml:space="preserve"> </w:t>
      </w:r>
      <w:r w:rsidR="00863B13" w:rsidRPr="0051783E">
        <w:rPr>
          <w:sz w:val="24"/>
        </w:rPr>
        <w:t>veiklai;</w:t>
      </w:r>
    </w:p>
    <w:p w14:paraId="15064EBE" w14:textId="77777777" w:rsidR="0051783E" w:rsidRDefault="0051783E" w:rsidP="00465380">
      <w:pPr>
        <w:pStyle w:val="ListParagraph"/>
        <w:tabs>
          <w:tab w:val="left" w:pos="1245"/>
        </w:tabs>
        <w:ind w:left="0" w:right="105" w:firstLine="630"/>
        <w:rPr>
          <w:sz w:val="24"/>
        </w:rPr>
      </w:pPr>
      <w:r w:rsidRPr="0051783E">
        <w:rPr>
          <w:sz w:val="24"/>
        </w:rPr>
        <w:t xml:space="preserve">23.5. </w:t>
      </w:r>
      <w:r w:rsidR="00863B13" w:rsidRPr="0051783E">
        <w:rPr>
          <w:sz w:val="24"/>
        </w:rPr>
        <w:t>kuravimas mokomojo</w:t>
      </w:r>
      <w:r w:rsidR="00863B13" w:rsidRPr="0051783E">
        <w:rPr>
          <w:spacing w:val="-1"/>
          <w:sz w:val="24"/>
        </w:rPr>
        <w:t xml:space="preserve"> </w:t>
      </w:r>
      <w:r w:rsidR="00863B13" w:rsidRPr="0051783E">
        <w:rPr>
          <w:sz w:val="24"/>
        </w:rPr>
        <w:t>dalyko;</w:t>
      </w:r>
    </w:p>
    <w:p w14:paraId="2E0797DB" w14:textId="77777777" w:rsidR="0051783E" w:rsidRDefault="0051783E" w:rsidP="00465380">
      <w:pPr>
        <w:pStyle w:val="ListParagraph"/>
        <w:tabs>
          <w:tab w:val="left" w:pos="1245"/>
        </w:tabs>
        <w:ind w:left="0" w:right="105" w:firstLine="630"/>
        <w:rPr>
          <w:sz w:val="24"/>
        </w:rPr>
      </w:pPr>
      <w:r w:rsidRPr="0051783E">
        <w:rPr>
          <w:sz w:val="24"/>
        </w:rPr>
        <w:t xml:space="preserve">23.6. </w:t>
      </w:r>
      <w:r w:rsidR="00863B13" w:rsidRPr="0051783E">
        <w:rPr>
          <w:sz w:val="24"/>
        </w:rPr>
        <w:t>kolegų konsultavimas profesinio tobulėjimo</w:t>
      </w:r>
      <w:r w:rsidR="00863B13" w:rsidRPr="0051783E">
        <w:rPr>
          <w:spacing w:val="-12"/>
          <w:sz w:val="24"/>
        </w:rPr>
        <w:t xml:space="preserve"> </w:t>
      </w:r>
      <w:r w:rsidR="00863B13" w:rsidRPr="0051783E">
        <w:rPr>
          <w:sz w:val="24"/>
        </w:rPr>
        <w:t>klausimais;</w:t>
      </w:r>
    </w:p>
    <w:p w14:paraId="74597550" w14:textId="77777777" w:rsidR="009D73A2" w:rsidRDefault="0051783E" w:rsidP="00465380">
      <w:pPr>
        <w:pStyle w:val="ListParagraph"/>
        <w:tabs>
          <w:tab w:val="left" w:pos="1245"/>
        </w:tabs>
        <w:ind w:left="0" w:right="105" w:firstLine="630"/>
        <w:rPr>
          <w:sz w:val="24"/>
        </w:rPr>
      </w:pPr>
      <w:r w:rsidRPr="0051783E">
        <w:rPr>
          <w:sz w:val="24"/>
        </w:rPr>
        <w:t>23.7.</w:t>
      </w:r>
      <w:r w:rsidR="00863B13" w:rsidRPr="0051783E">
        <w:rPr>
          <w:sz w:val="24"/>
        </w:rPr>
        <w:t>dalijimasis dalykine patirtimi su kolegomis</w:t>
      </w:r>
      <w:r w:rsidR="00863B13" w:rsidRPr="0051783E">
        <w:rPr>
          <w:spacing w:val="-9"/>
          <w:sz w:val="24"/>
        </w:rPr>
        <w:t xml:space="preserve"> </w:t>
      </w:r>
      <w:r w:rsidR="00863B13" w:rsidRPr="0051783E">
        <w:rPr>
          <w:sz w:val="24"/>
        </w:rPr>
        <w:t>(mentorius);</w:t>
      </w:r>
    </w:p>
    <w:p w14:paraId="26F66637" w14:textId="77777777" w:rsidR="009D73A2" w:rsidRDefault="009D73A2" w:rsidP="00465380">
      <w:pPr>
        <w:pStyle w:val="ListParagraph"/>
        <w:tabs>
          <w:tab w:val="left" w:pos="1245"/>
        </w:tabs>
        <w:ind w:left="0" w:right="105" w:firstLine="630"/>
        <w:rPr>
          <w:sz w:val="24"/>
        </w:rPr>
      </w:pPr>
      <w:r>
        <w:rPr>
          <w:sz w:val="24"/>
        </w:rPr>
        <w:t xml:space="preserve">24. </w:t>
      </w:r>
      <w:r w:rsidR="00863B13" w:rsidRPr="009D73A2">
        <w:rPr>
          <w:sz w:val="24"/>
        </w:rPr>
        <w:t>Mokytojo darbas laikomas</w:t>
      </w:r>
      <w:r w:rsidR="00863B13" w:rsidRPr="009D73A2">
        <w:rPr>
          <w:spacing w:val="-3"/>
          <w:sz w:val="24"/>
        </w:rPr>
        <w:t xml:space="preserve"> </w:t>
      </w:r>
      <w:r w:rsidR="00863B13" w:rsidRPr="009D73A2">
        <w:rPr>
          <w:sz w:val="24"/>
        </w:rPr>
        <w:t>sudėtingu:</w:t>
      </w:r>
    </w:p>
    <w:p w14:paraId="55BC120A" w14:textId="77777777" w:rsidR="00863B13" w:rsidRPr="009D73A2" w:rsidRDefault="009D73A2" w:rsidP="00465380">
      <w:pPr>
        <w:pStyle w:val="ListParagraph"/>
        <w:tabs>
          <w:tab w:val="left" w:pos="1245"/>
        </w:tabs>
        <w:ind w:left="0" w:right="105" w:firstLine="630"/>
        <w:rPr>
          <w:sz w:val="24"/>
        </w:rPr>
      </w:pPr>
      <w:r>
        <w:rPr>
          <w:sz w:val="24"/>
        </w:rPr>
        <w:t xml:space="preserve">24.1. </w:t>
      </w:r>
      <w:r w:rsidR="00863B13" w:rsidRPr="009D73A2">
        <w:rPr>
          <w:sz w:val="24"/>
        </w:rPr>
        <w:t>jeigu Mokyklos vaiko gerovės komisijos sprendimu mokiniui reikalinga pagalba, bet darbui klasėje nėra galimybių paskirti mokytojo</w:t>
      </w:r>
      <w:r w:rsidR="00863B13" w:rsidRPr="009D73A2">
        <w:rPr>
          <w:spacing w:val="-1"/>
          <w:sz w:val="24"/>
        </w:rPr>
        <w:t xml:space="preserve"> </w:t>
      </w:r>
      <w:r w:rsidR="00863B13" w:rsidRPr="009D73A2">
        <w:rPr>
          <w:sz w:val="24"/>
        </w:rPr>
        <w:t>padėjėjo;</w:t>
      </w:r>
    </w:p>
    <w:p w14:paraId="2B0CDD1B" w14:textId="77777777" w:rsidR="009D73A2" w:rsidRDefault="009D73A2" w:rsidP="00465380">
      <w:pPr>
        <w:pStyle w:val="ListParagraph"/>
        <w:tabs>
          <w:tab w:val="left" w:pos="1259"/>
        </w:tabs>
        <w:ind w:left="0" w:right="108" w:firstLine="630"/>
        <w:rPr>
          <w:sz w:val="24"/>
        </w:rPr>
      </w:pPr>
      <w:r>
        <w:rPr>
          <w:sz w:val="24"/>
        </w:rPr>
        <w:t xml:space="preserve">24.2. </w:t>
      </w:r>
      <w:r w:rsidR="00780330">
        <w:rPr>
          <w:sz w:val="24"/>
        </w:rPr>
        <w:t>jeigu klasėje (grupėje) ugdomi 1</w:t>
      </w:r>
      <w:r w:rsidR="00863B13" w:rsidRPr="001E1C31">
        <w:rPr>
          <w:sz w:val="24"/>
        </w:rPr>
        <w:t xml:space="preserve"> ir daugiau mokinių, dėl įgimtų ar įgytų sutrikimų turinčių vidutinius specialiuosius ugdymosi poreikius, ir (arba) 1 ir daugiau mokinių, dėl įgimtų ar įgytų sutrikimų turinčių didelių ar labai didelių specialiųjų ugdymosi</w:t>
      </w:r>
      <w:r w:rsidR="00863B13" w:rsidRPr="001E1C31">
        <w:rPr>
          <w:spacing w:val="-3"/>
          <w:sz w:val="24"/>
        </w:rPr>
        <w:t xml:space="preserve"> </w:t>
      </w:r>
      <w:r w:rsidR="00863B13" w:rsidRPr="001E1C31">
        <w:rPr>
          <w:sz w:val="24"/>
        </w:rPr>
        <w:t>poreikių;</w:t>
      </w:r>
    </w:p>
    <w:p w14:paraId="278B15A0" w14:textId="77777777" w:rsidR="00863B13" w:rsidRDefault="009D73A2" w:rsidP="00465380">
      <w:pPr>
        <w:pStyle w:val="ListParagraph"/>
        <w:tabs>
          <w:tab w:val="left" w:pos="1259"/>
        </w:tabs>
        <w:ind w:left="0" w:right="108" w:firstLine="630"/>
        <w:rPr>
          <w:sz w:val="24"/>
        </w:rPr>
      </w:pPr>
      <w:r w:rsidRPr="009D73A2">
        <w:rPr>
          <w:sz w:val="24"/>
        </w:rPr>
        <w:t>24.3.</w:t>
      </w:r>
      <w:r w:rsidR="00863B13" w:rsidRPr="009D73A2">
        <w:rPr>
          <w:sz w:val="24"/>
        </w:rPr>
        <w:t>jeigu klasėje (grupėje) ugdomi daugiau mokinių, nei</w:t>
      </w:r>
      <w:r w:rsidR="00863B13" w:rsidRPr="009D73A2">
        <w:rPr>
          <w:spacing w:val="-5"/>
          <w:sz w:val="24"/>
        </w:rPr>
        <w:t xml:space="preserve"> </w:t>
      </w:r>
      <w:r w:rsidR="00863B13" w:rsidRPr="009D73A2">
        <w:rPr>
          <w:sz w:val="24"/>
        </w:rPr>
        <w:t>nustatyta.</w:t>
      </w:r>
    </w:p>
    <w:p w14:paraId="1DC9532C" w14:textId="77777777" w:rsidR="009D73A2" w:rsidRPr="001E1C31" w:rsidRDefault="009D73A2" w:rsidP="00465380">
      <w:pPr>
        <w:pStyle w:val="ListParagraph"/>
        <w:tabs>
          <w:tab w:val="left" w:pos="1259"/>
        </w:tabs>
        <w:ind w:left="0" w:right="108" w:firstLine="630"/>
        <w:rPr>
          <w:sz w:val="24"/>
        </w:rPr>
        <w:sectPr w:rsidR="009D73A2" w:rsidRPr="001E1C31">
          <w:pgSz w:w="11910" w:h="16840"/>
          <w:pgMar w:top="1040" w:right="460" w:bottom="280" w:left="1600" w:header="570" w:footer="0" w:gutter="0"/>
          <w:cols w:space="1296"/>
        </w:sectPr>
      </w:pPr>
    </w:p>
    <w:p w14:paraId="4F8893BA" w14:textId="77777777" w:rsidR="009D73A2" w:rsidRDefault="009D73A2" w:rsidP="00465380">
      <w:pPr>
        <w:tabs>
          <w:tab w:val="left" w:pos="1074"/>
        </w:tabs>
        <w:spacing w:before="80"/>
        <w:ind w:right="110" w:firstLine="630"/>
        <w:jc w:val="both"/>
        <w:rPr>
          <w:rFonts w:ascii="Times New Roman" w:hAnsi="Times New Roman"/>
          <w:sz w:val="24"/>
        </w:rPr>
      </w:pPr>
      <w:r w:rsidRPr="009D73A2">
        <w:rPr>
          <w:rFonts w:ascii="Times New Roman" w:hAnsi="Times New Roman"/>
          <w:sz w:val="24"/>
          <w:lang w:val="lt"/>
        </w:rPr>
        <w:lastRenderedPageBreak/>
        <w:t>25.</w:t>
      </w:r>
      <w:r w:rsidR="00465380">
        <w:rPr>
          <w:rFonts w:ascii="Times New Roman" w:hAnsi="Times New Roman"/>
          <w:sz w:val="24"/>
          <w:lang w:val="lt"/>
        </w:rPr>
        <w:t xml:space="preserve"> </w:t>
      </w:r>
      <w:r w:rsidR="00863B13" w:rsidRPr="009D73A2">
        <w:rPr>
          <w:rFonts w:ascii="Times New Roman" w:hAnsi="Times New Roman"/>
          <w:sz w:val="24"/>
        </w:rPr>
        <w:t>Jeigu mokytojo veiklos sudėtingumas yra laikinojo pobūdžio, nustatytą laikotarpį prie pareiginės algos mokama priemoka.</w:t>
      </w:r>
    </w:p>
    <w:p w14:paraId="4598311E" w14:textId="77777777" w:rsidR="00CD2AB3" w:rsidRDefault="009D73A2" w:rsidP="00465380">
      <w:pPr>
        <w:tabs>
          <w:tab w:val="left" w:pos="1074"/>
        </w:tabs>
        <w:spacing w:before="80"/>
        <w:ind w:right="110" w:firstLine="630"/>
        <w:jc w:val="both"/>
        <w:rPr>
          <w:rFonts w:ascii="Times New Roman" w:hAnsi="Times New Roman"/>
          <w:sz w:val="24"/>
        </w:rPr>
      </w:pPr>
      <w:r w:rsidRPr="00CD2AB3">
        <w:rPr>
          <w:rFonts w:ascii="Times New Roman" w:hAnsi="Times New Roman"/>
          <w:sz w:val="24"/>
        </w:rPr>
        <w:t xml:space="preserve">26. </w:t>
      </w:r>
      <w:r w:rsidR="00863B13" w:rsidRPr="00CD2AB3">
        <w:rPr>
          <w:rFonts w:ascii="Times New Roman" w:hAnsi="Times New Roman"/>
          <w:sz w:val="24"/>
        </w:rPr>
        <w:t>Klasėje (grupėje) ugdomų specialiuosius pore</w:t>
      </w:r>
      <w:r w:rsidR="00CD2AB3">
        <w:rPr>
          <w:rFonts w:ascii="Times New Roman" w:hAnsi="Times New Roman"/>
          <w:sz w:val="24"/>
        </w:rPr>
        <w:t xml:space="preserve">ikius turinčių mokinių skaičius </w:t>
      </w:r>
      <w:r w:rsidR="00863B13" w:rsidRPr="00CD2AB3">
        <w:rPr>
          <w:rFonts w:ascii="Times New Roman" w:hAnsi="Times New Roman"/>
          <w:sz w:val="24"/>
        </w:rPr>
        <w:t>apskaičiuojamas</w:t>
      </w:r>
      <w:r w:rsidR="00863B13" w:rsidRPr="00CD2AB3">
        <w:rPr>
          <w:rFonts w:ascii="Times New Roman" w:hAnsi="Times New Roman"/>
          <w:spacing w:val="-1"/>
          <w:sz w:val="24"/>
        </w:rPr>
        <w:t xml:space="preserve"> </w:t>
      </w:r>
      <w:r w:rsidR="00863B13" w:rsidRPr="00CD2AB3">
        <w:rPr>
          <w:rFonts w:ascii="Times New Roman" w:hAnsi="Times New Roman"/>
          <w:sz w:val="24"/>
        </w:rPr>
        <w:t>taip:</w:t>
      </w:r>
    </w:p>
    <w:p w14:paraId="7AA130F9" w14:textId="77777777" w:rsidR="00CD2AB3" w:rsidRPr="00CD2AB3" w:rsidRDefault="00CD2AB3" w:rsidP="00465380">
      <w:pPr>
        <w:tabs>
          <w:tab w:val="left" w:pos="1074"/>
        </w:tabs>
        <w:spacing w:before="80"/>
        <w:ind w:right="110" w:firstLine="630"/>
        <w:jc w:val="both"/>
        <w:rPr>
          <w:rFonts w:ascii="Times New Roman" w:hAnsi="Times New Roman"/>
          <w:sz w:val="24"/>
        </w:rPr>
      </w:pPr>
      <w:r w:rsidRPr="00CD2AB3">
        <w:rPr>
          <w:rFonts w:ascii="Times New Roman" w:hAnsi="Times New Roman"/>
          <w:sz w:val="24"/>
        </w:rPr>
        <w:t xml:space="preserve">26.1. </w:t>
      </w:r>
      <w:r w:rsidR="00863B13" w:rsidRPr="00CD2AB3">
        <w:rPr>
          <w:rFonts w:ascii="Times New Roman" w:hAnsi="Times New Roman"/>
          <w:sz w:val="24"/>
        </w:rPr>
        <w:t>vienas mokinys, turintis didelių ar labai didelių specialiųjų ugdymosi poreikių, prilyginamas dviem mokiniams, turintiems vidutinius specialiuosius ugdymosi</w:t>
      </w:r>
      <w:r w:rsidR="00863B13" w:rsidRPr="00CD2AB3">
        <w:rPr>
          <w:rFonts w:ascii="Times New Roman" w:hAnsi="Times New Roman"/>
          <w:spacing w:val="-4"/>
          <w:sz w:val="24"/>
        </w:rPr>
        <w:t xml:space="preserve"> </w:t>
      </w:r>
      <w:r>
        <w:rPr>
          <w:rFonts w:ascii="Times New Roman" w:hAnsi="Times New Roman"/>
          <w:sz w:val="24"/>
        </w:rPr>
        <w:t xml:space="preserve">poreikius., </w:t>
      </w:r>
    </w:p>
    <w:p w14:paraId="14E0C1F0" w14:textId="77777777" w:rsidR="00CD2AB3" w:rsidRDefault="00CD2AB3" w:rsidP="00465380">
      <w:pPr>
        <w:tabs>
          <w:tab w:val="left" w:pos="1074"/>
        </w:tabs>
        <w:spacing w:before="80"/>
        <w:ind w:right="110" w:firstLine="630"/>
        <w:jc w:val="both"/>
        <w:rPr>
          <w:rFonts w:ascii="Times New Roman" w:hAnsi="Times New Roman"/>
          <w:sz w:val="24"/>
        </w:rPr>
      </w:pPr>
      <w:r w:rsidRPr="00CD2AB3">
        <w:rPr>
          <w:rFonts w:ascii="Times New Roman" w:hAnsi="Times New Roman"/>
          <w:sz w:val="24"/>
        </w:rPr>
        <w:t xml:space="preserve">26.2.  </w:t>
      </w:r>
      <w:r w:rsidR="00863B13" w:rsidRPr="00CD2AB3">
        <w:rPr>
          <w:rFonts w:ascii="Times New Roman" w:hAnsi="Times New Roman"/>
          <w:sz w:val="24"/>
        </w:rPr>
        <w:t>suskaičiuojami visi mokytojui pagal klases tenkantys mokiniai, turintys specialiųjų poreikių;</w:t>
      </w:r>
    </w:p>
    <w:p w14:paraId="0D7CC2DF" w14:textId="77777777" w:rsidR="00CD2AB3" w:rsidRDefault="00CD2AB3" w:rsidP="00465380">
      <w:pPr>
        <w:tabs>
          <w:tab w:val="left" w:pos="1074"/>
        </w:tabs>
        <w:spacing w:before="80"/>
        <w:ind w:right="110" w:firstLine="630"/>
        <w:jc w:val="both"/>
        <w:rPr>
          <w:rFonts w:ascii="Times New Roman" w:hAnsi="Times New Roman"/>
          <w:sz w:val="24"/>
        </w:rPr>
      </w:pPr>
      <w:r w:rsidRPr="00CD2AB3">
        <w:rPr>
          <w:rFonts w:ascii="Times New Roman" w:hAnsi="Times New Roman"/>
          <w:sz w:val="24"/>
        </w:rPr>
        <w:t xml:space="preserve">26.3. </w:t>
      </w:r>
      <w:r w:rsidR="00863B13" w:rsidRPr="00CD2AB3">
        <w:rPr>
          <w:rFonts w:ascii="Times New Roman" w:hAnsi="Times New Roman"/>
          <w:sz w:val="24"/>
        </w:rPr>
        <w:t>skaičiuojant vidutinį turinčių specialiųjų ugdymosi poreikių ugdomų mokinių skaičių, visi suskaičiuoti specialiųjų poreikių mokiniai dalijami iš mokytojui tenkančių klasių, kuriose ugdomi SUP mokiniai,</w:t>
      </w:r>
      <w:r w:rsidR="00863B13" w:rsidRPr="00CD2AB3">
        <w:rPr>
          <w:rFonts w:ascii="Times New Roman" w:hAnsi="Times New Roman"/>
          <w:spacing w:val="-2"/>
          <w:sz w:val="24"/>
        </w:rPr>
        <w:t xml:space="preserve"> </w:t>
      </w:r>
      <w:r w:rsidR="00863B13" w:rsidRPr="00CD2AB3">
        <w:rPr>
          <w:rFonts w:ascii="Times New Roman" w:hAnsi="Times New Roman"/>
          <w:sz w:val="24"/>
        </w:rPr>
        <w:t>skaičiaus;</w:t>
      </w:r>
    </w:p>
    <w:p w14:paraId="064C9EB6" w14:textId="77777777" w:rsidR="00863B13" w:rsidRPr="002206DC" w:rsidRDefault="00CD2AB3" w:rsidP="00465380">
      <w:pPr>
        <w:tabs>
          <w:tab w:val="left" w:pos="1074"/>
        </w:tabs>
        <w:spacing w:before="80"/>
        <w:ind w:right="110" w:firstLine="630"/>
        <w:jc w:val="both"/>
        <w:rPr>
          <w:rFonts w:ascii="Times New Roman" w:hAnsi="Times New Roman"/>
          <w:sz w:val="24"/>
        </w:rPr>
      </w:pPr>
      <w:r>
        <w:rPr>
          <w:rFonts w:ascii="Times New Roman" w:hAnsi="Times New Roman"/>
          <w:sz w:val="24"/>
        </w:rPr>
        <w:t xml:space="preserve">26.4. </w:t>
      </w:r>
      <w:r w:rsidR="00863B13" w:rsidRPr="002206DC">
        <w:rPr>
          <w:rFonts w:ascii="Times New Roman" w:hAnsi="Times New Roman"/>
          <w:sz w:val="24"/>
        </w:rPr>
        <w:t>gautas skaičius apvalinamas iki sveiko skaičiaus į didesniąją pusę (pvz. 13:6</w:t>
      </w:r>
      <w:r w:rsidR="00863B13" w:rsidRPr="002206DC">
        <w:rPr>
          <w:rFonts w:ascii="Times New Roman" w:hAnsi="Times New Roman"/>
          <w:spacing w:val="-20"/>
          <w:sz w:val="24"/>
        </w:rPr>
        <w:t xml:space="preserve"> </w:t>
      </w:r>
      <w:r w:rsidR="00863B13" w:rsidRPr="002206DC">
        <w:rPr>
          <w:rFonts w:ascii="Times New Roman" w:hAnsi="Times New Roman"/>
          <w:sz w:val="24"/>
        </w:rPr>
        <w:t>=2.16=3).</w:t>
      </w:r>
    </w:p>
    <w:p w14:paraId="44715A59" w14:textId="77777777" w:rsidR="00863B13" w:rsidRPr="00CD2AB3" w:rsidRDefault="00863B13" w:rsidP="00465380">
      <w:pPr>
        <w:pStyle w:val="ListParagraph"/>
        <w:numPr>
          <w:ilvl w:val="0"/>
          <w:numId w:val="41"/>
        </w:numPr>
        <w:tabs>
          <w:tab w:val="left" w:pos="1038"/>
        </w:tabs>
        <w:ind w:left="0" w:right="103" w:firstLine="630"/>
        <w:rPr>
          <w:sz w:val="24"/>
        </w:rPr>
      </w:pPr>
      <w:r w:rsidRPr="00CD2AB3">
        <w:rPr>
          <w:sz w:val="24"/>
        </w:rPr>
        <w:t>Mokytojų darbo krūvio sandarą nustato Mokyklos vadovas pagal Įstatymo 5 priedo 7 ir 9 punktuose nustatytą kontaktinių valandų, valandų funkcijoms, susijusioms su kontaktinėmis valandomis, vykdyti ir valandų funkcijoms, susijusioms su veikla mokyklos bendruomenei, vykdyti proporciją per mokslo metus, kvalifikacinę kategoriją, ugdymo programą, dalyką (dalykų grupę, mokymo modulį) ir kitus kriterijus, atsižvelgdamas į švietimo ir mokslo ministro patvirtintas rekomendacijas dėl mokytojų, dirbančių pagal bendrojo ugdymo programas, darbo krūvio</w:t>
      </w:r>
      <w:r w:rsidRPr="00CD2AB3">
        <w:rPr>
          <w:spacing w:val="-17"/>
          <w:sz w:val="24"/>
        </w:rPr>
        <w:t xml:space="preserve"> </w:t>
      </w:r>
      <w:r w:rsidRPr="00CD2AB3">
        <w:rPr>
          <w:sz w:val="24"/>
        </w:rPr>
        <w:t>sandaros.</w:t>
      </w:r>
    </w:p>
    <w:p w14:paraId="4BA3E4F1" w14:textId="77777777" w:rsidR="00863B13" w:rsidRPr="001E1C31" w:rsidRDefault="00863B13" w:rsidP="00863B13">
      <w:pPr>
        <w:pStyle w:val="BodyText"/>
        <w:spacing w:before="6"/>
        <w:ind w:left="0" w:firstLine="0"/>
      </w:pPr>
    </w:p>
    <w:p w14:paraId="6992DEDE" w14:textId="77777777" w:rsidR="00863B13" w:rsidRPr="001E1C31" w:rsidRDefault="00863B13" w:rsidP="00863B13">
      <w:pPr>
        <w:pStyle w:val="Heading1"/>
        <w:numPr>
          <w:ilvl w:val="0"/>
          <w:numId w:val="27"/>
        </w:numPr>
        <w:tabs>
          <w:tab w:val="left" w:pos="4505"/>
        </w:tabs>
        <w:ind w:right="3" w:hanging="233"/>
        <w:jc w:val="left"/>
      </w:pPr>
      <w:r w:rsidRPr="001E1C31">
        <w:t>SKYRIUS</w:t>
      </w:r>
    </w:p>
    <w:p w14:paraId="427CEB60" w14:textId="77777777" w:rsidR="00863B13" w:rsidRPr="001E1C31" w:rsidRDefault="00863B13" w:rsidP="00863B13">
      <w:pPr>
        <w:ind w:left="510"/>
        <w:rPr>
          <w:rFonts w:ascii="Times New Roman" w:hAnsi="Times New Roman"/>
          <w:b/>
          <w:sz w:val="24"/>
        </w:rPr>
      </w:pPr>
      <w:r w:rsidRPr="001E1C31">
        <w:rPr>
          <w:rFonts w:ascii="Times New Roman" w:hAnsi="Times New Roman"/>
          <w:b/>
          <w:sz w:val="24"/>
        </w:rPr>
        <w:t>PAREIGINĖS ALGOS KINTAMOS DALIES MOKĖJIMO TVARKA IR SĄLYGOS</w:t>
      </w:r>
    </w:p>
    <w:p w14:paraId="4D5E9DF6" w14:textId="77777777" w:rsidR="00863B13" w:rsidRPr="001E1C31" w:rsidRDefault="00863B13" w:rsidP="00863B13">
      <w:pPr>
        <w:pStyle w:val="BodyText"/>
        <w:spacing w:before="6"/>
        <w:ind w:left="0" w:firstLine="0"/>
        <w:rPr>
          <w:b/>
          <w:sz w:val="23"/>
        </w:rPr>
      </w:pPr>
    </w:p>
    <w:p w14:paraId="41DEC946" w14:textId="77777777" w:rsidR="00A151F0" w:rsidRDefault="00863B13" w:rsidP="00465380">
      <w:pPr>
        <w:pStyle w:val="ListParagraph"/>
        <w:numPr>
          <w:ilvl w:val="0"/>
          <w:numId w:val="41"/>
        </w:numPr>
        <w:tabs>
          <w:tab w:val="left" w:pos="1029"/>
        </w:tabs>
        <w:spacing w:before="1"/>
        <w:ind w:left="0" w:firstLine="630"/>
        <w:rPr>
          <w:sz w:val="24"/>
        </w:rPr>
      </w:pPr>
      <w:r w:rsidRPr="00A151F0">
        <w:rPr>
          <w:sz w:val="24"/>
        </w:rPr>
        <w:t>Pareiginės algos kintamoji</w:t>
      </w:r>
      <w:r w:rsidRPr="00A151F0">
        <w:rPr>
          <w:spacing w:val="-2"/>
          <w:sz w:val="24"/>
        </w:rPr>
        <w:t xml:space="preserve"> </w:t>
      </w:r>
      <w:r w:rsidRPr="00A151F0">
        <w:rPr>
          <w:sz w:val="24"/>
        </w:rPr>
        <w:t>dalis:</w:t>
      </w:r>
    </w:p>
    <w:p w14:paraId="1ADC5348" w14:textId="77777777" w:rsidR="00A151F0" w:rsidRDefault="00863B13" w:rsidP="00465380">
      <w:pPr>
        <w:pStyle w:val="ListParagraph"/>
        <w:numPr>
          <w:ilvl w:val="1"/>
          <w:numId w:val="42"/>
        </w:numPr>
        <w:tabs>
          <w:tab w:val="left" w:pos="1029"/>
        </w:tabs>
        <w:spacing w:before="1"/>
        <w:ind w:left="0" w:firstLine="630"/>
        <w:rPr>
          <w:sz w:val="24"/>
        </w:rPr>
      </w:pPr>
      <w:r w:rsidRPr="00A151F0">
        <w:rPr>
          <w:sz w:val="24"/>
        </w:rPr>
        <w:t>Mokyklos darbuotojų pareiginės algos kintamosios dalies nustatymas priklauso nuo praėjusių metų veiklos vertinimo pagal darbuotojui nustatytas metines užduotis, siektinus rezultatus ir jų vertinimo</w:t>
      </w:r>
      <w:r w:rsidRPr="00A151F0">
        <w:rPr>
          <w:spacing w:val="-1"/>
          <w:sz w:val="24"/>
        </w:rPr>
        <w:t xml:space="preserve"> </w:t>
      </w:r>
      <w:r w:rsidRPr="00A151F0">
        <w:rPr>
          <w:sz w:val="24"/>
        </w:rPr>
        <w:t>rodiklius;</w:t>
      </w:r>
    </w:p>
    <w:p w14:paraId="1173A443" w14:textId="77777777" w:rsidR="00A151F0" w:rsidRDefault="00863B13" w:rsidP="00465380">
      <w:pPr>
        <w:pStyle w:val="ListParagraph"/>
        <w:numPr>
          <w:ilvl w:val="1"/>
          <w:numId w:val="42"/>
        </w:numPr>
        <w:tabs>
          <w:tab w:val="left" w:pos="1029"/>
        </w:tabs>
        <w:spacing w:before="1"/>
        <w:ind w:left="0" w:firstLine="630"/>
        <w:rPr>
          <w:sz w:val="24"/>
        </w:rPr>
      </w:pPr>
      <w:r w:rsidRPr="00A151F0">
        <w:rPr>
          <w:sz w:val="24"/>
        </w:rPr>
        <w:t>Pareiginės algos kintamoji dalis, atsižvelgiant į praėjusių metų veiklos vertinimą, nustatoma vieniems metams ir gali siekti iki 50 procentų pareiginės algos pastoviosios dalies (įskaitant ir pareiginės algos pastoviąją</w:t>
      </w:r>
      <w:r w:rsidRPr="00A151F0">
        <w:rPr>
          <w:spacing w:val="1"/>
          <w:sz w:val="24"/>
        </w:rPr>
        <w:t xml:space="preserve"> </w:t>
      </w:r>
      <w:r w:rsidRPr="00A151F0">
        <w:rPr>
          <w:sz w:val="24"/>
        </w:rPr>
        <w:t>dalį);</w:t>
      </w:r>
    </w:p>
    <w:p w14:paraId="1C714D2C" w14:textId="77777777" w:rsidR="00A151F0" w:rsidRDefault="00863B13" w:rsidP="00465380">
      <w:pPr>
        <w:pStyle w:val="ListParagraph"/>
        <w:numPr>
          <w:ilvl w:val="1"/>
          <w:numId w:val="42"/>
        </w:numPr>
        <w:tabs>
          <w:tab w:val="left" w:pos="1029"/>
        </w:tabs>
        <w:spacing w:before="1"/>
        <w:ind w:left="0" w:firstLine="630"/>
        <w:rPr>
          <w:sz w:val="24"/>
        </w:rPr>
      </w:pPr>
      <w:r w:rsidRPr="00A151F0">
        <w:rPr>
          <w:sz w:val="24"/>
        </w:rPr>
        <w:t>Darbuotojo pareiginės algos kintamoji dalis gali būti nustatyta priėmimo į darbą metu, atsižvelgiant į darbuotojo profesinę kvalifikaciją ir jam keliamus uždavinius, tačiau ne didesnė kaip 20 procentų pareiginės algos pastoviosios dalies ir ne ilgiau kaip vieniems</w:t>
      </w:r>
      <w:r w:rsidRPr="00A151F0">
        <w:rPr>
          <w:spacing w:val="-4"/>
          <w:sz w:val="24"/>
        </w:rPr>
        <w:t xml:space="preserve"> </w:t>
      </w:r>
      <w:r w:rsidRPr="00A151F0">
        <w:rPr>
          <w:sz w:val="24"/>
        </w:rPr>
        <w:t>metams;</w:t>
      </w:r>
    </w:p>
    <w:p w14:paraId="41AA589E" w14:textId="77777777" w:rsidR="00A151F0" w:rsidRDefault="00863B13" w:rsidP="00465380">
      <w:pPr>
        <w:pStyle w:val="ListParagraph"/>
        <w:numPr>
          <w:ilvl w:val="1"/>
          <w:numId w:val="42"/>
        </w:numPr>
        <w:tabs>
          <w:tab w:val="left" w:pos="1029"/>
        </w:tabs>
        <w:spacing w:before="1"/>
        <w:ind w:left="0" w:firstLine="630"/>
        <w:rPr>
          <w:sz w:val="24"/>
        </w:rPr>
      </w:pPr>
      <w:r w:rsidRPr="00A151F0">
        <w:rPr>
          <w:sz w:val="24"/>
        </w:rPr>
        <w:t>Konkrečius pareiginės algos kintamosios dalies dydžius pagal Mokyklos darbo apmokėjimo sistemą nustato direktorius, o direktoriui, įvertinusi jo praėjusių metų veiklą, – savininko teises ir pareigas įgyvendinanti</w:t>
      </w:r>
      <w:r w:rsidRPr="00A151F0">
        <w:rPr>
          <w:spacing w:val="-2"/>
          <w:sz w:val="24"/>
        </w:rPr>
        <w:t xml:space="preserve"> </w:t>
      </w:r>
      <w:r w:rsidRPr="00A151F0">
        <w:rPr>
          <w:sz w:val="24"/>
        </w:rPr>
        <w:t>institucija;</w:t>
      </w:r>
    </w:p>
    <w:p w14:paraId="3F1671C0" w14:textId="77777777" w:rsidR="00A151F0" w:rsidRDefault="00863B13" w:rsidP="00465380">
      <w:pPr>
        <w:pStyle w:val="ListParagraph"/>
        <w:numPr>
          <w:ilvl w:val="1"/>
          <w:numId w:val="42"/>
        </w:numPr>
        <w:tabs>
          <w:tab w:val="left" w:pos="1029"/>
        </w:tabs>
        <w:spacing w:before="1"/>
        <w:ind w:left="0" w:firstLine="630"/>
        <w:rPr>
          <w:sz w:val="24"/>
        </w:rPr>
      </w:pPr>
      <w:r w:rsidRPr="00A151F0">
        <w:rPr>
          <w:sz w:val="24"/>
        </w:rPr>
        <w:t>Darbininkams pareiginės algos kintamoji dalis nenustatoma;</w:t>
      </w:r>
    </w:p>
    <w:p w14:paraId="5B16B01C" w14:textId="77777777" w:rsidR="00863B13" w:rsidRPr="00A151F0" w:rsidRDefault="00863B13" w:rsidP="00465380">
      <w:pPr>
        <w:pStyle w:val="ListParagraph"/>
        <w:numPr>
          <w:ilvl w:val="1"/>
          <w:numId w:val="42"/>
        </w:numPr>
        <w:tabs>
          <w:tab w:val="left" w:pos="1029"/>
        </w:tabs>
        <w:spacing w:before="1"/>
        <w:ind w:left="0" w:firstLine="630"/>
        <w:rPr>
          <w:sz w:val="24"/>
        </w:rPr>
      </w:pPr>
      <w:r w:rsidRPr="00A151F0">
        <w:rPr>
          <w:sz w:val="24"/>
        </w:rPr>
        <w:t>Mokytojų ir pagalbos mokiniui specialistų pareiginės algos kintamoji dalis</w:t>
      </w:r>
      <w:r w:rsidRPr="00A151F0">
        <w:rPr>
          <w:spacing w:val="-20"/>
          <w:sz w:val="24"/>
        </w:rPr>
        <w:t xml:space="preserve"> </w:t>
      </w:r>
      <w:r w:rsidRPr="00A151F0">
        <w:rPr>
          <w:sz w:val="24"/>
        </w:rPr>
        <w:t>nenustatoma.</w:t>
      </w:r>
    </w:p>
    <w:p w14:paraId="106F0874" w14:textId="77777777" w:rsidR="00863B13" w:rsidRPr="001E1C31" w:rsidRDefault="00863B13" w:rsidP="00863B13">
      <w:pPr>
        <w:pStyle w:val="BodyText"/>
        <w:spacing w:before="5"/>
        <w:ind w:left="0" w:firstLine="0"/>
      </w:pPr>
    </w:p>
    <w:p w14:paraId="0EA3FB4C" w14:textId="77777777" w:rsidR="00863B13" w:rsidRPr="001E1C31" w:rsidRDefault="00863B13" w:rsidP="00863B13">
      <w:pPr>
        <w:pStyle w:val="Heading1"/>
        <w:numPr>
          <w:ilvl w:val="0"/>
          <w:numId w:val="27"/>
        </w:numPr>
        <w:tabs>
          <w:tab w:val="left" w:pos="4551"/>
        </w:tabs>
        <w:ind w:left="4550" w:right="6" w:hanging="327"/>
        <w:jc w:val="left"/>
      </w:pPr>
      <w:r w:rsidRPr="001E1C31">
        <w:t>SKYRIUS</w:t>
      </w:r>
    </w:p>
    <w:p w14:paraId="43EC4C14" w14:textId="3CAAAB89" w:rsidR="00863B13" w:rsidRPr="001E1C31" w:rsidRDefault="00863B13" w:rsidP="00863B13">
      <w:pPr>
        <w:spacing w:before="1"/>
        <w:ind w:left="2765" w:right="2650"/>
        <w:jc w:val="center"/>
        <w:rPr>
          <w:rFonts w:ascii="Times New Roman" w:hAnsi="Times New Roman"/>
          <w:b/>
          <w:sz w:val="24"/>
        </w:rPr>
      </w:pPr>
      <w:r w:rsidRPr="001E1C31">
        <w:rPr>
          <w:rFonts w:ascii="Times New Roman" w:hAnsi="Times New Roman"/>
          <w:b/>
          <w:sz w:val="24"/>
        </w:rPr>
        <w:t>PRIEMOKŲ</w:t>
      </w:r>
      <w:r w:rsidR="008C6D3B">
        <w:rPr>
          <w:rFonts w:ascii="Times New Roman" w:hAnsi="Times New Roman"/>
          <w:b/>
          <w:sz w:val="24"/>
        </w:rPr>
        <w:t xml:space="preserve">, </w:t>
      </w:r>
      <w:r w:rsidRPr="001E1C31">
        <w:rPr>
          <w:rFonts w:ascii="Times New Roman" w:hAnsi="Times New Roman"/>
          <w:b/>
          <w:sz w:val="24"/>
        </w:rPr>
        <w:t xml:space="preserve">PREMIJŲ </w:t>
      </w:r>
      <w:r w:rsidR="008C6D3B">
        <w:rPr>
          <w:rFonts w:ascii="Times New Roman" w:hAnsi="Times New Roman"/>
          <w:b/>
          <w:sz w:val="24"/>
        </w:rPr>
        <w:t xml:space="preserve">IR MATERIALINIŲ PAŠALPŲ </w:t>
      </w:r>
      <w:r w:rsidRPr="001E1C31">
        <w:rPr>
          <w:rFonts w:ascii="Times New Roman" w:hAnsi="Times New Roman"/>
          <w:b/>
          <w:sz w:val="24"/>
        </w:rPr>
        <w:t>MOKĖJIMAS</w:t>
      </w:r>
    </w:p>
    <w:p w14:paraId="5B2F8151" w14:textId="77777777" w:rsidR="00863B13" w:rsidRPr="001E1C31" w:rsidRDefault="00863B13" w:rsidP="00863B13">
      <w:pPr>
        <w:pStyle w:val="BodyText"/>
        <w:spacing w:before="6"/>
        <w:ind w:left="0" w:firstLine="0"/>
        <w:rPr>
          <w:b/>
          <w:sz w:val="23"/>
        </w:rPr>
      </w:pPr>
    </w:p>
    <w:p w14:paraId="4880E966" w14:textId="77777777" w:rsidR="00863B13" w:rsidRPr="001E1C31" w:rsidRDefault="00863B13" w:rsidP="00465380">
      <w:pPr>
        <w:pStyle w:val="ListParagraph"/>
        <w:numPr>
          <w:ilvl w:val="0"/>
          <w:numId w:val="41"/>
        </w:numPr>
        <w:tabs>
          <w:tab w:val="left" w:pos="1031"/>
        </w:tabs>
        <w:ind w:left="0" w:right="105" w:firstLine="630"/>
        <w:rPr>
          <w:sz w:val="24"/>
        </w:rPr>
      </w:pPr>
      <w:r w:rsidRPr="001E1C31">
        <w:rPr>
          <w:sz w:val="24"/>
        </w:rPr>
        <w:t>Mokyklos darbuotojams gali būti mokamos priemokos už papildomą darbo krūvį atliekant pareigybės aprašyme nustatytas funkcijas, o taip pat už papildomų pareigų ar užduočių, nenustatytų pareigybės aprašyme, vykdymą. Priemokos gali siekti iki 30 procentų pareiginės algos pastoviosios dalies dydžio. Priemokų ir pareiginės algos kintamosios dalies suma negali viršyti 60 procentų pareiginės algos pastoviosios dalies</w:t>
      </w:r>
      <w:r w:rsidRPr="001E1C31">
        <w:rPr>
          <w:spacing w:val="-2"/>
          <w:sz w:val="24"/>
        </w:rPr>
        <w:t xml:space="preserve"> </w:t>
      </w:r>
      <w:r w:rsidRPr="001E1C31">
        <w:rPr>
          <w:sz w:val="24"/>
        </w:rPr>
        <w:t>dydžio.</w:t>
      </w:r>
    </w:p>
    <w:p w14:paraId="1486DA41" w14:textId="77777777" w:rsidR="00863B13" w:rsidRPr="001E1C31" w:rsidRDefault="00863B13" w:rsidP="00465380">
      <w:pPr>
        <w:pStyle w:val="ListParagraph"/>
        <w:numPr>
          <w:ilvl w:val="0"/>
          <w:numId w:val="41"/>
        </w:numPr>
        <w:tabs>
          <w:tab w:val="left" w:pos="1065"/>
        </w:tabs>
        <w:spacing w:before="1"/>
        <w:ind w:left="0" w:right="100" w:firstLine="630"/>
        <w:rPr>
          <w:sz w:val="24"/>
        </w:rPr>
      </w:pPr>
      <w:r w:rsidRPr="001E1C31">
        <w:rPr>
          <w:sz w:val="24"/>
        </w:rPr>
        <w:t>Už darbą poilsio ir švenčių dienomis, nakties ar viršvalandinį darbą, budėjimą ir esant nukrypimams nuo normalių darbo sąlygų Mokyklos darbuotojams mokama Lietuvos Respublikos darbo kodekso nustatyta tvarka.</w:t>
      </w:r>
    </w:p>
    <w:p w14:paraId="146FAE2E" w14:textId="77777777" w:rsidR="00863B13" w:rsidRPr="001E1C31" w:rsidRDefault="00863B13" w:rsidP="00465380">
      <w:pPr>
        <w:pStyle w:val="ListParagraph"/>
        <w:numPr>
          <w:ilvl w:val="0"/>
          <w:numId w:val="41"/>
        </w:numPr>
        <w:tabs>
          <w:tab w:val="left" w:pos="1098"/>
        </w:tabs>
        <w:ind w:left="0" w:right="101" w:firstLine="630"/>
        <w:rPr>
          <w:sz w:val="24"/>
        </w:rPr>
      </w:pPr>
      <w:r w:rsidRPr="001E1C31">
        <w:rPr>
          <w:sz w:val="24"/>
        </w:rPr>
        <w:t>Mokyklos darbuotojams ne daugiau kaip vieną kartą per metus gali būti skiriamos premijos, atlikus vienkartines ypač svarbias įstaigos veiklai užduotis. Taip pat ne daugiau kaip  vieną</w:t>
      </w:r>
      <w:r w:rsidRPr="001E1C31">
        <w:rPr>
          <w:spacing w:val="35"/>
          <w:sz w:val="24"/>
        </w:rPr>
        <w:t xml:space="preserve"> </w:t>
      </w:r>
      <w:r w:rsidRPr="001E1C31">
        <w:rPr>
          <w:sz w:val="24"/>
        </w:rPr>
        <w:t>kartą</w:t>
      </w:r>
      <w:r w:rsidRPr="001E1C31">
        <w:rPr>
          <w:spacing w:val="36"/>
          <w:sz w:val="24"/>
        </w:rPr>
        <w:t xml:space="preserve"> </w:t>
      </w:r>
      <w:r w:rsidRPr="001E1C31">
        <w:rPr>
          <w:sz w:val="24"/>
        </w:rPr>
        <w:t>per</w:t>
      </w:r>
      <w:r w:rsidRPr="001E1C31">
        <w:rPr>
          <w:spacing w:val="37"/>
          <w:sz w:val="24"/>
        </w:rPr>
        <w:t xml:space="preserve"> </w:t>
      </w:r>
      <w:r w:rsidRPr="001E1C31">
        <w:rPr>
          <w:sz w:val="24"/>
        </w:rPr>
        <w:t>metus</w:t>
      </w:r>
      <w:r w:rsidRPr="001E1C31">
        <w:rPr>
          <w:spacing w:val="41"/>
          <w:sz w:val="24"/>
        </w:rPr>
        <w:t xml:space="preserve"> </w:t>
      </w:r>
      <w:r w:rsidRPr="001E1C31">
        <w:rPr>
          <w:sz w:val="24"/>
        </w:rPr>
        <w:t>gali</w:t>
      </w:r>
      <w:r w:rsidRPr="001E1C31">
        <w:rPr>
          <w:spacing w:val="37"/>
          <w:sz w:val="24"/>
        </w:rPr>
        <w:t xml:space="preserve"> </w:t>
      </w:r>
      <w:r w:rsidRPr="001E1C31">
        <w:rPr>
          <w:sz w:val="24"/>
        </w:rPr>
        <w:t>būti</w:t>
      </w:r>
      <w:r w:rsidRPr="001E1C31">
        <w:rPr>
          <w:spacing w:val="38"/>
          <w:sz w:val="24"/>
        </w:rPr>
        <w:t xml:space="preserve"> </w:t>
      </w:r>
      <w:r w:rsidRPr="001E1C31">
        <w:rPr>
          <w:sz w:val="24"/>
        </w:rPr>
        <w:t>skiriamos</w:t>
      </w:r>
      <w:r w:rsidRPr="001E1C31">
        <w:rPr>
          <w:spacing w:val="38"/>
          <w:sz w:val="24"/>
        </w:rPr>
        <w:t xml:space="preserve"> </w:t>
      </w:r>
      <w:r w:rsidRPr="001E1C31">
        <w:rPr>
          <w:sz w:val="24"/>
        </w:rPr>
        <w:t>premijos,</w:t>
      </w:r>
      <w:r w:rsidRPr="001E1C31">
        <w:rPr>
          <w:spacing w:val="38"/>
          <w:sz w:val="24"/>
        </w:rPr>
        <w:t xml:space="preserve"> </w:t>
      </w:r>
      <w:r w:rsidRPr="001E1C31">
        <w:rPr>
          <w:sz w:val="24"/>
        </w:rPr>
        <w:t>įvertinus</w:t>
      </w:r>
      <w:r w:rsidRPr="001E1C31">
        <w:rPr>
          <w:spacing w:val="37"/>
          <w:sz w:val="24"/>
        </w:rPr>
        <w:t xml:space="preserve"> </w:t>
      </w:r>
      <w:r w:rsidRPr="001E1C31">
        <w:rPr>
          <w:sz w:val="24"/>
        </w:rPr>
        <w:t>praėjusių</w:t>
      </w:r>
      <w:r w:rsidRPr="001E1C31">
        <w:rPr>
          <w:spacing w:val="40"/>
          <w:sz w:val="24"/>
        </w:rPr>
        <w:t xml:space="preserve"> </w:t>
      </w:r>
      <w:r w:rsidRPr="001E1C31">
        <w:rPr>
          <w:sz w:val="24"/>
        </w:rPr>
        <w:t>kalendorinių</w:t>
      </w:r>
      <w:r w:rsidRPr="001E1C31">
        <w:rPr>
          <w:spacing w:val="38"/>
          <w:sz w:val="24"/>
        </w:rPr>
        <w:t xml:space="preserve"> </w:t>
      </w:r>
      <w:r w:rsidRPr="001E1C31">
        <w:rPr>
          <w:sz w:val="24"/>
        </w:rPr>
        <w:t>metų</w:t>
      </w:r>
      <w:r w:rsidRPr="001E1C31">
        <w:rPr>
          <w:spacing w:val="38"/>
          <w:sz w:val="24"/>
        </w:rPr>
        <w:t xml:space="preserve"> </w:t>
      </w:r>
      <w:r w:rsidRPr="001E1C31">
        <w:rPr>
          <w:sz w:val="24"/>
        </w:rPr>
        <w:t>veiklą</w:t>
      </w:r>
    </w:p>
    <w:p w14:paraId="1B79E7E4" w14:textId="77777777" w:rsidR="00863B13" w:rsidRPr="001E1C31" w:rsidRDefault="00863B13" w:rsidP="00465380">
      <w:pPr>
        <w:ind w:firstLine="630"/>
        <w:jc w:val="both"/>
        <w:rPr>
          <w:rFonts w:ascii="Times New Roman" w:hAnsi="Times New Roman"/>
          <w:sz w:val="24"/>
        </w:rPr>
        <w:sectPr w:rsidR="00863B13" w:rsidRPr="001E1C31">
          <w:pgSz w:w="11910" w:h="16840"/>
          <w:pgMar w:top="1040" w:right="460" w:bottom="280" w:left="1600" w:header="570" w:footer="0" w:gutter="0"/>
          <w:cols w:space="1296"/>
        </w:sectPr>
      </w:pPr>
    </w:p>
    <w:p w14:paraId="2EC1CCC0" w14:textId="353F83DB" w:rsidR="00863B13" w:rsidRDefault="00863B13" w:rsidP="00465380">
      <w:pPr>
        <w:pStyle w:val="BodyText"/>
        <w:spacing w:before="80"/>
        <w:ind w:left="0" w:right="97" w:firstLine="630"/>
      </w:pPr>
      <w:r w:rsidRPr="001E1C31">
        <w:lastRenderedPageBreak/>
        <w:t>labai gerai. Premijos negali viršyti darbuotojui nustatytos pareiginės algos pastoviosios dalies dydžio. Jos skiriamos neviršijant Mokyklai skirtų darbo užmokesčiui lėšų.</w:t>
      </w:r>
    </w:p>
    <w:p w14:paraId="608097B3" w14:textId="55BD2FF8" w:rsidR="00323C4F" w:rsidRDefault="008C6D3B" w:rsidP="00F737F8">
      <w:pPr>
        <w:pStyle w:val="BodyText"/>
        <w:numPr>
          <w:ilvl w:val="0"/>
          <w:numId w:val="41"/>
        </w:numPr>
        <w:ind w:left="284" w:right="96" w:firstLine="283"/>
        <w:jc w:val="both"/>
      </w:pPr>
      <w:r>
        <w:t>Biudžetin</w:t>
      </w:r>
      <w:r w:rsidR="00323C4F">
        <w:t>ės įstaigos darbuotojams, kurių materialin</w:t>
      </w:r>
      <w:r w:rsidR="00F737F8">
        <w:t xml:space="preserve">ė būklė tapo sunki dėl jų pačių </w:t>
      </w:r>
      <w:r w:rsidR="00323C4F">
        <w:t>ligos, artimųjų giminaičių, sutuoktinio, partnerio, sugyventinio, jo tėvų, vaikų (įvaikių), brolių</w:t>
      </w:r>
    </w:p>
    <w:p w14:paraId="60B23E80" w14:textId="36A7DAC5" w:rsidR="008C6D3B" w:rsidRDefault="00323C4F" w:rsidP="00F737F8">
      <w:pPr>
        <w:pStyle w:val="BodyText"/>
        <w:ind w:left="0" w:right="96" w:firstLine="0"/>
        <w:jc w:val="both"/>
      </w:pPr>
      <w:r>
        <w:t xml:space="preserve">(įbrolių) ir seserų (įseserių), taip pat išlaikytinių, kurių globėjais ar rūpintojais įstatymų nustatyta tvarka yra paskirti biudžetinės įstaigos darbuotojai, ligos ar mirties, stichinės nelaimės ar turto netekimo, jeigu yra pateikti šių darbuotojų rašytiniai prašymai ir atitinkamą aplinkybę patvirtinantys dokumentai, gali būti skiriama iki 5 minimaliųjų mėnesinių algų dydžio materialinė pašalpa iš biudžetinei įstaigai skirtų lėšų. </w:t>
      </w:r>
    </w:p>
    <w:p w14:paraId="101AE3B4" w14:textId="2BA7D58C" w:rsidR="00323C4F" w:rsidRDefault="00323C4F" w:rsidP="00F737F8">
      <w:pPr>
        <w:pStyle w:val="BodyText"/>
        <w:numPr>
          <w:ilvl w:val="0"/>
          <w:numId w:val="41"/>
        </w:numPr>
        <w:spacing w:before="80"/>
        <w:ind w:left="0" w:right="97" w:firstLine="567"/>
        <w:jc w:val="both"/>
      </w:pPr>
      <w:r>
        <w:t xml:space="preserve">Mirus biudžetinės įstaigos darbuotojui, jo šeimos nariams iš biudžetinei įstaigai skirtų lėšų gali būti mokmama iki 5 minimaliųjų mėnesinių algų dydžio materialinė pašalpa, jeigu pateiktas jo šeimos narių rašytinis prašymas </w:t>
      </w:r>
      <w:r w:rsidR="00796B71">
        <w:t xml:space="preserve">ir mirties faktą patvirtinantys dokumentai. </w:t>
      </w:r>
    </w:p>
    <w:p w14:paraId="60B8255D" w14:textId="2AB81EB5" w:rsidR="00796B71" w:rsidRPr="001E1C31" w:rsidRDefault="00796B71" w:rsidP="00F737F8">
      <w:pPr>
        <w:pStyle w:val="BodyText"/>
        <w:numPr>
          <w:ilvl w:val="0"/>
          <w:numId w:val="41"/>
        </w:numPr>
        <w:spacing w:before="80"/>
        <w:ind w:left="0" w:right="97" w:firstLine="567"/>
        <w:jc w:val="both"/>
      </w:pPr>
      <w:r>
        <w:t xml:space="preserve">Materialinę pašalpą biudžetinės įstaigos darbuotojams, išskyrus biudžetinės įstaigos vadovą, skiria biudžetinės įstaigos vadovas ar jo įgaliotas asmnuo iš biudžetinei </w:t>
      </w:r>
      <w:r w:rsidR="000A0696">
        <w:t>įstaigai skirtų lėšų. Biudžetinės įstaigos vadovui materialinę pašalpą skiria savininko teises ir pareigas įgyvendinanti institucija (savivaldybių biudžetinių įstaigų vadovams -  merai ) iš jo vadovaujamai biudžetinei įstaigai skirtų lėšų.</w:t>
      </w:r>
    </w:p>
    <w:p w14:paraId="5BD8C10F" w14:textId="77777777" w:rsidR="00863B13" w:rsidRPr="001E1C31" w:rsidRDefault="00863B13" w:rsidP="00465380">
      <w:pPr>
        <w:pStyle w:val="BodyText"/>
        <w:spacing w:before="5"/>
        <w:ind w:left="0" w:firstLine="630"/>
      </w:pPr>
    </w:p>
    <w:p w14:paraId="25733817" w14:textId="77777777" w:rsidR="00863B13" w:rsidRPr="001E1C31" w:rsidRDefault="00863B13" w:rsidP="00863B13">
      <w:pPr>
        <w:pStyle w:val="Heading1"/>
        <w:numPr>
          <w:ilvl w:val="0"/>
          <w:numId w:val="27"/>
        </w:numPr>
        <w:tabs>
          <w:tab w:val="left" w:pos="4599"/>
        </w:tabs>
        <w:ind w:left="4598" w:right="3" w:hanging="421"/>
        <w:jc w:val="left"/>
      </w:pPr>
      <w:r w:rsidRPr="001E1C31">
        <w:t>SKYRIUS</w:t>
      </w:r>
    </w:p>
    <w:p w14:paraId="503B8373" w14:textId="77777777" w:rsidR="00863B13" w:rsidRPr="001E1C31" w:rsidRDefault="00863B13" w:rsidP="00863B13">
      <w:pPr>
        <w:ind w:left="2790"/>
        <w:rPr>
          <w:rFonts w:ascii="Times New Roman" w:hAnsi="Times New Roman"/>
          <w:b/>
          <w:sz w:val="24"/>
        </w:rPr>
      </w:pPr>
      <w:r w:rsidRPr="001E1C31">
        <w:rPr>
          <w:rFonts w:ascii="Times New Roman" w:hAnsi="Times New Roman"/>
          <w:b/>
          <w:sz w:val="24"/>
        </w:rPr>
        <w:t>DARBUOTOJŲ VERTINIMO SISTEMA</w:t>
      </w:r>
    </w:p>
    <w:p w14:paraId="162EBC5B" w14:textId="77777777" w:rsidR="00863B13" w:rsidRPr="001E1C31" w:rsidRDefault="00863B13" w:rsidP="00863B13">
      <w:pPr>
        <w:pStyle w:val="BodyText"/>
        <w:spacing w:before="6"/>
        <w:ind w:left="0" w:firstLine="0"/>
        <w:rPr>
          <w:b/>
          <w:sz w:val="23"/>
        </w:rPr>
      </w:pPr>
    </w:p>
    <w:p w14:paraId="19FC9FEA" w14:textId="77777777" w:rsidR="00464744" w:rsidRPr="00464744" w:rsidRDefault="00464744" w:rsidP="00465380">
      <w:pPr>
        <w:pStyle w:val="ListParagraph"/>
        <w:numPr>
          <w:ilvl w:val="0"/>
          <w:numId w:val="41"/>
        </w:numPr>
        <w:tabs>
          <w:tab w:val="left" w:pos="1038"/>
        </w:tabs>
        <w:spacing w:before="1"/>
        <w:ind w:left="0" w:right="105" w:firstLine="630"/>
        <w:rPr>
          <w:sz w:val="24"/>
        </w:rPr>
      </w:pPr>
      <w:r>
        <w:rPr>
          <w:sz w:val="24"/>
        </w:rPr>
        <w:t xml:space="preserve">   </w:t>
      </w:r>
      <w:r w:rsidR="00863B13" w:rsidRPr="00464744">
        <w:rPr>
          <w:sz w:val="24"/>
        </w:rPr>
        <w:t>Mokyklos darbuotojų kasmetinio veiklos vertinimo tikslas – įvertinti darbuotojų, išskyrus darbininkus, mokytojus ir pagalbos mokiniui specialistus, praėjusių kalendorinių metų veiklą pagal nustatytas metines užduotis, siektinus rezultatus ir jų vertinimo</w:t>
      </w:r>
      <w:r w:rsidR="00863B13" w:rsidRPr="00464744">
        <w:rPr>
          <w:spacing w:val="-8"/>
          <w:sz w:val="24"/>
        </w:rPr>
        <w:t xml:space="preserve"> </w:t>
      </w:r>
      <w:r w:rsidR="00863B13" w:rsidRPr="00464744">
        <w:rPr>
          <w:sz w:val="24"/>
        </w:rPr>
        <w:t>rodiklius.</w:t>
      </w:r>
    </w:p>
    <w:p w14:paraId="0B8F97F9" w14:textId="77777777" w:rsidR="00863B13" w:rsidRPr="00464744" w:rsidRDefault="00863B13" w:rsidP="00465380">
      <w:pPr>
        <w:pStyle w:val="ListParagraph"/>
        <w:numPr>
          <w:ilvl w:val="0"/>
          <w:numId w:val="41"/>
        </w:numPr>
        <w:tabs>
          <w:tab w:val="left" w:pos="1038"/>
        </w:tabs>
        <w:spacing w:before="1"/>
        <w:ind w:left="0" w:right="105" w:firstLine="630"/>
        <w:rPr>
          <w:sz w:val="24"/>
        </w:rPr>
      </w:pPr>
      <w:r w:rsidRPr="00464744">
        <w:rPr>
          <w:sz w:val="24"/>
        </w:rPr>
        <w:t>Pedagoginių darbuotojų praėjusių kalendorinių metų veikla vertinama vadovaujantis Lietuvos Respublikos švietimo ir mokslo ministro patvirtintu atitinkamos srities darbuotojų ar specialistų veiklos vertinimo tvarkos aprašu. Kultūros darbuotojų (bibliotekininkų) praėjusių kalendorinių metų veikla vertinama vadovaujantis Lietuvos Respublikos kultūros ministro kultūros darbuotojų veiklos vertinimo tvarkos aprašu. Kitų darbuotojų praėjusių kalendorinių metų veikla vertinama vadovaujantis Lietuvos Respublikos Vyriausybės ar jos įgaliotos institucijos patvirtintu biudžetinių įstaigų darbuotojų veiklos vertinimo tvarkos</w:t>
      </w:r>
      <w:r w:rsidRPr="00464744">
        <w:rPr>
          <w:spacing w:val="-2"/>
          <w:sz w:val="24"/>
        </w:rPr>
        <w:t xml:space="preserve"> </w:t>
      </w:r>
      <w:r w:rsidRPr="00464744">
        <w:rPr>
          <w:sz w:val="24"/>
        </w:rPr>
        <w:t>aprašu.</w:t>
      </w:r>
    </w:p>
    <w:p w14:paraId="1EC5D545" w14:textId="77777777" w:rsidR="00863B13" w:rsidRPr="001E1C31" w:rsidRDefault="00863B13" w:rsidP="00465380">
      <w:pPr>
        <w:pStyle w:val="ListParagraph"/>
        <w:numPr>
          <w:ilvl w:val="0"/>
          <w:numId w:val="41"/>
        </w:numPr>
        <w:tabs>
          <w:tab w:val="left" w:pos="1118"/>
        </w:tabs>
        <w:ind w:left="0" w:right="101" w:firstLine="630"/>
        <w:rPr>
          <w:sz w:val="24"/>
        </w:rPr>
      </w:pPr>
      <w:r w:rsidRPr="001E1C31">
        <w:rPr>
          <w:sz w:val="24"/>
        </w:rPr>
        <w:t>Tiesioginis vadovas, atsižvelgdamas į Mokyklos metinio veiklos plano priemones, darbuotojams nustato metines veiklos užduotis, siektinus rezultatus, jų vertinimo rodiklius ir riziką, kuriai esant užduotys gali būti neįvykdytos. Darbuotojams nustatytos užduotys turi būti aiškios, įvykdomos, turėti nustatytą įvykdymo terminą. Siektinų rezultatų vertinimo rodikliai turi būti aiškūs ir leisti įvertinti, ar pasiektas konkretus rezultatas. Darbuotojas su nustatytomis užduotimis, siektinų rezultatų vertinimo rodikliais ir rizika supažindinamas</w:t>
      </w:r>
      <w:r w:rsidRPr="001E1C31">
        <w:rPr>
          <w:spacing w:val="-3"/>
          <w:sz w:val="24"/>
        </w:rPr>
        <w:t xml:space="preserve"> </w:t>
      </w:r>
      <w:r w:rsidRPr="001E1C31">
        <w:rPr>
          <w:sz w:val="24"/>
        </w:rPr>
        <w:t>pasirašytinai.</w:t>
      </w:r>
    </w:p>
    <w:p w14:paraId="2693792E" w14:textId="77777777" w:rsidR="00863B13" w:rsidRPr="001E1C31" w:rsidRDefault="00863B13" w:rsidP="00465380">
      <w:pPr>
        <w:pStyle w:val="ListParagraph"/>
        <w:numPr>
          <w:ilvl w:val="0"/>
          <w:numId w:val="41"/>
        </w:numPr>
        <w:tabs>
          <w:tab w:val="left" w:pos="1142"/>
        </w:tabs>
        <w:spacing w:before="1"/>
        <w:ind w:left="0" w:right="102" w:firstLine="630"/>
        <w:rPr>
          <w:sz w:val="24"/>
        </w:rPr>
      </w:pPr>
      <w:r w:rsidRPr="001E1C31">
        <w:rPr>
          <w:sz w:val="24"/>
        </w:rPr>
        <w:t>Metinės veiklos užduotys, siektini rezultatai ir jų vertinimo rodikliai Mokyklos darbuotojui turi būti nustatyti kiekvienais metais iki sausio 31 dienos, o einamaisiais metais priimtam darbuotojui – per vieną mėnesį nuo priėmimo į pareigas dienos. Jeigu priėmus į pareigas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w:t>
      </w:r>
    </w:p>
    <w:p w14:paraId="029CADA2" w14:textId="77777777" w:rsidR="00863B13" w:rsidRPr="001E1C31" w:rsidRDefault="00863B13" w:rsidP="00465380">
      <w:pPr>
        <w:pStyle w:val="ListParagraph"/>
        <w:numPr>
          <w:ilvl w:val="0"/>
          <w:numId w:val="41"/>
        </w:numPr>
        <w:tabs>
          <w:tab w:val="left" w:pos="1125"/>
        </w:tabs>
        <w:ind w:left="0" w:right="108" w:firstLine="630"/>
        <w:rPr>
          <w:sz w:val="24"/>
        </w:rPr>
      </w:pPr>
      <w:r w:rsidRPr="001E1C31">
        <w:rPr>
          <w:sz w:val="24"/>
        </w:rPr>
        <w:t>Metines veiklos užduotis, siektinus rezultatus ir jų vertinimo rodiklius Mokyklos darbuotojams nustato ir kasmetinę veiklą vertina tiesioginis jų</w:t>
      </w:r>
      <w:r w:rsidRPr="001E1C31">
        <w:rPr>
          <w:spacing w:val="-7"/>
          <w:sz w:val="24"/>
        </w:rPr>
        <w:t xml:space="preserve"> </w:t>
      </w:r>
      <w:r w:rsidRPr="001E1C31">
        <w:rPr>
          <w:sz w:val="24"/>
        </w:rPr>
        <w:t>vadovas.</w:t>
      </w:r>
    </w:p>
    <w:p w14:paraId="4FBDE41C" w14:textId="77777777" w:rsidR="00863B13" w:rsidRPr="001E1C31" w:rsidRDefault="00863B13" w:rsidP="00465380">
      <w:pPr>
        <w:pStyle w:val="ListParagraph"/>
        <w:numPr>
          <w:ilvl w:val="0"/>
          <w:numId w:val="41"/>
        </w:numPr>
        <w:tabs>
          <w:tab w:val="left" w:pos="1029"/>
        </w:tabs>
        <w:ind w:left="0" w:firstLine="630"/>
        <w:rPr>
          <w:sz w:val="24"/>
        </w:rPr>
      </w:pPr>
      <w:r w:rsidRPr="001E1C31">
        <w:rPr>
          <w:sz w:val="24"/>
        </w:rPr>
        <w:t>Mokyklos darbuotojų metinė veikla gali būti</w:t>
      </w:r>
      <w:r w:rsidRPr="001E1C31">
        <w:rPr>
          <w:spacing w:val="1"/>
          <w:sz w:val="24"/>
        </w:rPr>
        <w:t xml:space="preserve"> </w:t>
      </w:r>
      <w:r w:rsidRPr="001E1C31">
        <w:rPr>
          <w:sz w:val="24"/>
        </w:rPr>
        <w:t>įvertinama:</w:t>
      </w:r>
    </w:p>
    <w:p w14:paraId="42E4F239" w14:textId="341C72A4" w:rsidR="00464744" w:rsidRPr="00F737F8" w:rsidRDefault="00F737F8" w:rsidP="00F737F8">
      <w:pPr>
        <w:pStyle w:val="ListParagraph"/>
        <w:numPr>
          <w:ilvl w:val="1"/>
          <w:numId w:val="49"/>
        </w:numPr>
        <w:tabs>
          <w:tab w:val="left" w:pos="1209"/>
        </w:tabs>
        <w:rPr>
          <w:sz w:val="24"/>
        </w:rPr>
      </w:pPr>
      <w:r>
        <w:rPr>
          <w:sz w:val="24"/>
        </w:rPr>
        <w:t xml:space="preserve"> </w:t>
      </w:r>
      <w:r w:rsidR="00863B13" w:rsidRPr="00F737F8">
        <w:rPr>
          <w:sz w:val="24"/>
        </w:rPr>
        <w:t>labai</w:t>
      </w:r>
      <w:r w:rsidR="00863B13" w:rsidRPr="00F737F8">
        <w:rPr>
          <w:spacing w:val="-1"/>
          <w:sz w:val="24"/>
        </w:rPr>
        <w:t xml:space="preserve"> </w:t>
      </w:r>
      <w:r w:rsidR="00863B13" w:rsidRPr="00F737F8">
        <w:rPr>
          <w:sz w:val="24"/>
        </w:rPr>
        <w:t>gerai;</w:t>
      </w:r>
    </w:p>
    <w:p w14:paraId="642D3C56" w14:textId="5D6CDB0D" w:rsidR="00464744" w:rsidRDefault="00F737F8" w:rsidP="00F737F8">
      <w:pPr>
        <w:pStyle w:val="ListParagraph"/>
        <w:numPr>
          <w:ilvl w:val="1"/>
          <w:numId w:val="49"/>
        </w:numPr>
        <w:tabs>
          <w:tab w:val="left" w:pos="1209"/>
        </w:tabs>
        <w:rPr>
          <w:sz w:val="24"/>
        </w:rPr>
      </w:pPr>
      <w:r>
        <w:rPr>
          <w:sz w:val="24"/>
        </w:rPr>
        <w:t xml:space="preserve"> </w:t>
      </w:r>
      <w:r w:rsidR="00863B13" w:rsidRPr="00464744">
        <w:rPr>
          <w:sz w:val="24"/>
        </w:rPr>
        <w:t>gerai;</w:t>
      </w:r>
      <w:bookmarkStart w:id="0" w:name="_GoBack"/>
      <w:bookmarkEnd w:id="0"/>
    </w:p>
    <w:p w14:paraId="3670A1F5" w14:textId="7A605A15" w:rsidR="00464744" w:rsidRDefault="00F737F8" w:rsidP="00F737F8">
      <w:pPr>
        <w:pStyle w:val="ListParagraph"/>
        <w:numPr>
          <w:ilvl w:val="1"/>
          <w:numId w:val="49"/>
        </w:numPr>
        <w:tabs>
          <w:tab w:val="left" w:pos="1209"/>
        </w:tabs>
        <w:rPr>
          <w:sz w:val="24"/>
        </w:rPr>
      </w:pPr>
      <w:r>
        <w:rPr>
          <w:sz w:val="24"/>
        </w:rPr>
        <w:t xml:space="preserve"> </w:t>
      </w:r>
      <w:r w:rsidR="00863B13" w:rsidRPr="00464744">
        <w:rPr>
          <w:sz w:val="24"/>
        </w:rPr>
        <w:t>patenkinamai;</w:t>
      </w:r>
    </w:p>
    <w:p w14:paraId="1A02115E" w14:textId="55E62D2F" w:rsidR="00863B13" w:rsidRPr="00464744" w:rsidRDefault="00F737F8" w:rsidP="00F737F8">
      <w:pPr>
        <w:pStyle w:val="ListParagraph"/>
        <w:numPr>
          <w:ilvl w:val="1"/>
          <w:numId w:val="49"/>
        </w:numPr>
        <w:tabs>
          <w:tab w:val="left" w:pos="1209"/>
        </w:tabs>
        <w:rPr>
          <w:sz w:val="24"/>
        </w:rPr>
      </w:pPr>
      <w:r>
        <w:rPr>
          <w:sz w:val="24"/>
        </w:rPr>
        <w:t xml:space="preserve"> </w:t>
      </w:r>
      <w:r w:rsidR="00863B13" w:rsidRPr="00464744">
        <w:rPr>
          <w:sz w:val="24"/>
        </w:rPr>
        <w:t>nepatenkinamai.</w:t>
      </w:r>
    </w:p>
    <w:p w14:paraId="5C610310" w14:textId="77777777" w:rsidR="00863B13" w:rsidRPr="001E1C31" w:rsidRDefault="00863B13" w:rsidP="00465380">
      <w:pPr>
        <w:pStyle w:val="ListParagraph"/>
        <w:numPr>
          <w:ilvl w:val="0"/>
          <w:numId w:val="41"/>
        </w:numPr>
        <w:tabs>
          <w:tab w:val="left" w:pos="1079"/>
        </w:tabs>
        <w:ind w:left="0" w:right="105" w:firstLine="630"/>
        <w:rPr>
          <w:sz w:val="24"/>
        </w:rPr>
      </w:pPr>
      <w:r w:rsidRPr="001E1C31">
        <w:rPr>
          <w:sz w:val="24"/>
        </w:rPr>
        <w:lastRenderedPageBreak/>
        <w:t>Mokyklos darbuotojų veikla įvertinama kiekvienais metais iki sausio 31 dienos, jeigu darbuotojas ne trumpiau kaip 6 mėnesius per praėjusius kalendorinius metus ėjo pareigas mokykloje:</w:t>
      </w:r>
    </w:p>
    <w:p w14:paraId="10BF5455" w14:textId="77777777" w:rsidR="00863B13" w:rsidRPr="001E1C31" w:rsidRDefault="00863B13" w:rsidP="00465380">
      <w:pPr>
        <w:pStyle w:val="ListParagraph"/>
        <w:numPr>
          <w:ilvl w:val="0"/>
          <w:numId w:val="41"/>
        </w:numPr>
        <w:tabs>
          <w:tab w:val="left" w:pos="1086"/>
        </w:tabs>
        <w:spacing w:before="1"/>
        <w:ind w:left="0" w:right="99" w:firstLine="630"/>
        <w:rPr>
          <w:sz w:val="24"/>
        </w:rPr>
      </w:pPr>
      <w:r w:rsidRPr="001E1C31">
        <w:rPr>
          <w:sz w:val="24"/>
        </w:rPr>
        <w:t>Mokyklos direktoriaus, pavaduotojų ugdymui, ugdymą organizuojančių skyrių vedėjų praėjusių metų veikla pirmą kartą įvertinama iki 2019 m. kovo 1 d. Vėliau kiekvienais metais švietimo įstaigų vadovams iki kovo 1 d. savininko teises ir pareigas įgyvendinanti institucija, vadovaudamasi Vyriausybės ar atitinkamo ministro nustatyta tvarka ir atsižvelgdami į metinio veiklos plano priemones, nustato metines užduotis, susijusias su metinio veiklos plano priemonėmis bei veiklos efektyvumo didinimu, siektinus rezultatus ir jų vertinimo</w:t>
      </w:r>
      <w:r w:rsidRPr="001E1C31">
        <w:rPr>
          <w:spacing w:val="-2"/>
          <w:sz w:val="24"/>
        </w:rPr>
        <w:t xml:space="preserve"> </w:t>
      </w:r>
      <w:r w:rsidRPr="001E1C31">
        <w:rPr>
          <w:sz w:val="24"/>
        </w:rPr>
        <w:t>rodiklius.</w:t>
      </w:r>
    </w:p>
    <w:p w14:paraId="1712FA5A" w14:textId="77777777" w:rsidR="00464744" w:rsidRDefault="00863B13" w:rsidP="00465380">
      <w:pPr>
        <w:pStyle w:val="ListParagraph"/>
        <w:numPr>
          <w:ilvl w:val="0"/>
          <w:numId w:val="41"/>
        </w:numPr>
        <w:tabs>
          <w:tab w:val="left" w:pos="1132"/>
        </w:tabs>
        <w:ind w:left="0" w:right="104" w:firstLine="630"/>
        <w:rPr>
          <w:sz w:val="24"/>
        </w:rPr>
      </w:pPr>
      <w:r w:rsidRPr="001E1C31">
        <w:rPr>
          <w:sz w:val="24"/>
        </w:rPr>
        <w:t>Tiesioginis vadovas, kartu su darbuotojų atstovavimą įgyvendinančiais asmenimis įvertinęs Mokyklos darbuotojo praėjusių kalendorinių metų</w:t>
      </w:r>
      <w:r w:rsidRPr="001E1C31">
        <w:rPr>
          <w:spacing w:val="-2"/>
          <w:sz w:val="24"/>
        </w:rPr>
        <w:t xml:space="preserve"> </w:t>
      </w:r>
      <w:r w:rsidRPr="001E1C31">
        <w:rPr>
          <w:sz w:val="24"/>
        </w:rPr>
        <w:t>veiklą:</w:t>
      </w:r>
    </w:p>
    <w:p w14:paraId="4E1B0E62" w14:textId="77777777" w:rsidR="00863B13" w:rsidRPr="00464744" w:rsidRDefault="00464744" w:rsidP="00465380">
      <w:pPr>
        <w:pStyle w:val="ListParagraph"/>
        <w:tabs>
          <w:tab w:val="left" w:pos="1132"/>
        </w:tabs>
        <w:ind w:left="0" w:right="104" w:firstLine="630"/>
        <w:rPr>
          <w:sz w:val="24"/>
        </w:rPr>
      </w:pPr>
      <w:r w:rsidRPr="00464744">
        <w:rPr>
          <w:sz w:val="24"/>
        </w:rPr>
        <w:t>40.1.</w:t>
      </w:r>
      <w:r w:rsidR="00465380">
        <w:rPr>
          <w:sz w:val="24"/>
        </w:rPr>
        <w:t xml:space="preserve"> </w:t>
      </w:r>
      <w:r w:rsidR="00863B13" w:rsidRPr="00464744">
        <w:rPr>
          <w:sz w:val="24"/>
        </w:rPr>
        <w:t>labai gerai, – teikia vertinimo išvadą Mokyklos direktoriui su siūlymu nustatyti vieniems metams pareiginės algos kintamosios dalies dydį, ne mažesnį kaip 10 procentų pareiginės algos pastoviosios dalies, ir gali teikti išvadą su siūlymu skirti premiją. Pareiginės algos kintamos dalies</w:t>
      </w:r>
      <w:r w:rsidR="00863B13" w:rsidRPr="00464744">
        <w:rPr>
          <w:spacing w:val="30"/>
          <w:sz w:val="24"/>
        </w:rPr>
        <w:t xml:space="preserve"> </w:t>
      </w:r>
      <w:r w:rsidR="00863B13" w:rsidRPr="00464744">
        <w:rPr>
          <w:sz w:val="24"/>
        </w:rPr>
        <w:t>didinimas</w:t>
      </w:r>
      <w:r w:rsidR="00863B13" w:rsidRPr="00464744">
        <w:rPr>
          <w:spacing w:val="31"/>
          <w:sz w:val="24"/>
        </w:rPr>
        <w:t xml:space="preserve"> </w:t>
      </w:r>
      <w:r w:rsidR="00863B13" w:rsidRPr="00464744">
        <w:rPr>
          <w:sz w:val="24"/>
        </w:rPr>
        <w:t>tiesiogiai</w:t>
      </w:r>
      <w:r w:rsidR="00863B13" w:rsidRPr="00464744">
        <w:rPr>
          <w:spacing w:val="31"/>
          <w:sz w:val="24"/>
        </w:rPr>
        <w:t xml:space="preserve"> </w:t>
      </w:r>
      <w:r w:rsidR="00863B13" w:rsidRPr="00464744">
        <w:rPr>
          <w:sz w:val="24"/>
        </w:rPr>
        <w:t>priklauso</w:t>
      </w:r>
      <w:r w:rsidR="00863B13" w:rsidRPr="00464744">
        <w:rPr>
          <w:spacing w:val="31"/>
          <w:sz w:val="24"/>
        </w:rPr>
        <w:t xml:space="preserve"> </w:t>
      </w:r>
      <w:r w:rsidR="00863B13" w:rsidRPr="00464744">
        <w:rPr>
          <w:sz w:val="24"/>
        </w:rPr>
        <w:t>nuo</w:t>
      </w:r>
      <w:r w:rsidR="00863B13" w:rsidRPr="00464744">
        <w:rPr>
          <w:spacing w:val="33"/>
          <w:sz w:val="24"/>
        </w:rPr>
        <w:t xml:space="preserve"> </w:t>
      </w:r>
      <w:r w:rsidR="00863B13" w:rsidRPr="00464744">
        <w:rPr>
          <w:sz w:val="24"/>
        </w:rPr>
        <w:t>gaunamų</w:t>
      </w:r>
      <w:r w:rsidR="00863B13" w:rsidRPr="00464744">
        <w:rPr>
          <w:spacing w:val="31"/>
          <w:sz w:val="24"/>
        </w:rPr>
        <w:t xml:space="preserve"> </w:t>
      </w:r>
      <w:r w:rsidR="00863B13" w:rsidRPr="00464744">
        <w:rPr>
          <w:sz w:val="24"/>
        </w:rPr>
        <w:t>asignavimų.</w:t>
      </w:r>
      <w:r w:rsidR="00863B13" w:rsidRPr="00464744">
        <w:rPr>
          <w:spacing w:val="31"/>
          <w:sz w:val="24"/>
        </w:rPr>
        <w:t xml:space="preserve"> </w:t>
      </w:r>
      <w:r w:rsidR="00863B13" w:rsidRPr="00464744">
        <w:rPr>
          <w:sz w:val="24"/>
        </w:rPr>
        <w:t>Jeigu</w:t>
      </w:r>
      <w:r w:rsidR="00863B13" w:rsidRPr="00464744">
        <w:rPr>
          <w:spacing w:val="32"/>
          <w:sz w:val="24"/>
        </w:rPr>
        <w:t xml:space="preserve"> </w:t>
      </w:r>
      <w:r w:rsidR="00863B13" w:rsidRPr="00464744">
        <w:rPr>
          <w:sz w:val="24"/>
        </w:rPr>
        <w:t>savivaldybės</w:t>
      </w:r>
      <w:r w:rsidR="00863B13" w:rsidRPr="00464744">
        <w:rPr>
          <w:spacing w:val="31"/>
          <w:sz w:val="24"/>
        </w:rPr>
        <w:t xml:space="preserve"> </w:t>
      </w:r>
      <w:r w:rsidR="00863B13" w:rsidRPr="00464744">
        <w:rPr>
          <w:sz w:val="24"/>
        </w:rPr>
        <w:t>administracija</w:t>
      </w:r>
    </w:p>
    <w:p w14:paraId="4B4D2999" w14:textId="77777777" w:rsidR="00465380" w:rsidRDefault="00863B13" w:rsidP="00465380">
      <w:pPr>
        <w:pStyle w:val="BodyText"/>
        <w:spacing w:before="80"/>
        <w:ind w:left="0" w:firstLine="630"/>
      </w:pPr>
      <w:r w:rsidRPr="001E1C31">
        <w:t>nedidina asignavimų skirtų Tarnybos darbuotojų darbo užmokesčiui, direktorius didinti pareiginės algos pastoviosios dalies neturi galimybių.</w:t>
      </w:r>
    </w:p>
    <w:p w14:paraId="6A41B782" w14:textId="77777777" w:rsidR="00464744" w:rsidRDefault="00464744" w:rsidP="00465380">
      <w:pPr>
        <w:pStyle w:val="BodyText"/>
        <w:spacing w:before="80"/>
        <w:ind w:left="0" w:firstLine="630"/>
      </w:pPr>
      <w:r>
        <w:t xml:space="preserve">40.2. </w:t>
      </w:r>
      <w:r w:rsidR="00863B13" w:rsidRPr="00464744">
        <w:t>gerai, – teikia vertinimo išvadą Mokyklos direktoriui su siūlymu nustatyti vieniems metams pareiginės algos kintamosios dalies dydį;</w:t>
      </w:r>
    </w:p>
    <w:p w14:paraId="7629E9C3" w14:textId="77777777" w:rsidR="00863B13" w:rsidRPr="00464744" w:rsidRDefault="00464744" w:rsidP="00465380">
      <w:pPr>
        <w:pStyle w:val="BodyText"/>
        <w:spacing w:before="80"/>
        <w:ind w:left="0" w:firstLine="630"/>
      </w:pPr>
      <w:r>
        <w:t xml:space="preserve">40.3. </w:t>
      </w:r>
      <w:r w:rsidR="00863B13" w:rsidRPr="00464744">
        <w:t>patenkinamai, – teikia vertinimo išvadą Mokyklos direktoriui su siūlymu vienus metus nenustatyti pareiginės algos kintamosios dalies</w:t>
      </w:r>
      <w:r w:rsidR="00863B13" w:rsidRPr="00464744">
        <w:rPr>
          <w:spacing w:val="-2"/>
        </w:rPr>
        <w:t xml:space="preserve"> </w:t>
      </w:r>
      <w:r w:rsidR="00863B13" w:rsidRPr="00464744">
        <w:t>dydžio;</w:t>
      </w:r>
    </w:p>
    <w:p w14:paraId="40F9E17D" w14:textId="77777777" w:rsidR="00863B13" w:rsidRPr="001E1C31" w:rsidRDefault="00863B13" w:rsidP="00465380">
      <w:pPr>
        <w:pStyle w:val="ListParagraph"/>
        <w:numPr>
          <w:ilvl w:val="1"/>
          <w:numId w:val="47"/>
        </w:numPr>
        <w:tabs>
          <w:tab w:val="left" w:pos="1247"/>
        </w:tabs>
        <w:ind w:left="0" w:right="104" w:firstLine="630"/>
        <w:rPr>
          <w:sz w:val="24"/>
        </w:rPr>
      </w:pPr>
      <w:r w:rsidRPr="001E1C31">
        <w:rPr>
          <w:sz w:val="24"/>
        </w:rPr>
        <w:t>nepatenkinamai, – teikia vertinimo išvadą Mokyklos direktoriui su siūlymu vieniems metams nustatyti mažesnį pareiginės algos pastoviosios dalies koeficientą, tačiau ne mažesnį, negu Lietuvos Respublikos Valstybės ir savivaldybių įstaigų darbuotojų darbo apmokėjimo įstatymo 1– 5+ prieduose tai pareigybei pagal vadovaujamo darbo patirtį ir (ar) profesinę darbo patirtį numatytas minimalus pareiginės algos pastoviosios dalies</w:t>
      </w:r>
      <w:r w:rsidRPr="001E1C31">
        <w:rPr>
          <w:spacing w:val="-2"/>
          <w:sz w:val="24"/>
        </w:rPr>
        <w:t xml:space="preserve"> </w:t>
      </w:r>
      <w:r w:rsidRPr="001E1C31">
        <w:rPr>
          <w:sz w:val="24"/>
        </w:rPr>
        <w:t>koeficientas.</w:t>
      </w:r>
    </w:p>
    <w:p w14:paraId="4D4C57CB" w14:textId="77777777" w:rsidR="00863B13" w:rsidRPr="001E1C31" w:rsidRDefault="00863B13" w:rsidP="00465380">
      <w:pPr>
        <w:pStyle w:val="ListParagraph"/>
        <w:numPr>
          <w:ilvl w:val="0"/>
          <w:numId w:val="41"/>
        </w:numPr>
        <w:tabs>
          <w:tab w:val="left" w:pos="1067"/>
        </w:tabs>
        <w:ind w:left="0" w:right="102" w:firstLine="630"/>
        <w:rPr>
          <w:sz w:val="24"/>
        </w:rPr>
      </w:pPr>
      <w:r w:rsidRPr="001E1C31">
        <w:rPr>
          <w:sz w:val="24"/>
        </w:rPr>
        <w:t>Mokyklos direktorius, gavęs iš tiesioginių vadovų darbuotojų įvertinimą, per 10 darbo dienų priima sprendimą pritarti ar nepritarti darbuotojo tiesioginio vadovo siūlymams dėl šio straipsnio 21 dalyje numatytų nuostatų įgyvendinimo. Šis sprendimas galioja vienus metus. Jeigu Mokyklos direktorius priima motyvuotą sprendimą neįgyvendinti siūlymo ar veiklos vertinimo išvados, darbuotojo iki vertinimo buvusi teisinė padėtis</w:t>
      </w:r>
      <w:r w:rsidRPr="001E1C31">
        <w:rPr>
          <w:spacing w:val="-3"/>
          <w:sz w:val="24"/>
        </w:rPr>
        <w:t xml:space="preserve"> </w:t>
      </w:r>
      <w:r w:rsidRPr="001E1C31">
        <w:rPr>
          <w:sz w:val="24"/>
        </w:rPr>
        <w:t>nesikeičia.</w:t>
      </w:r>
    </w:p>
    <w:p w14:paraId="04D0E95B" w14:textId="77777777" w:rsidR="00863B13" w:rsidRPr="001E1C31" w:rsidRDefault="00863B13" w:rsidP="00465380">
      <w:pPr>
        <w:pStyle w:val="ListParagraph"/>
        <w:numPr>
          <w:ilvl w:val="0"/>
          <w:numId w:val="41"/>
        </w:numPr>
        <w:tabs>
          <w:tab w:val="left" w:pos="1103"/>
        </w:tabs>
        <w:spacing w:before="1"/>
        <w:ind w:left="0" w:right="107" w:firstLine="630"/>
        <w:rPr>
          <w:sz w:val="24"/>
        </w:rPr>
      </w:pPr>
      <w:r w:rsidRPr="001E1C31">
        <w:rPr>
          <w:sz w:val="24"/>
        </w:rPr>
        <w:t>Mokyklos darbuotojas priimtus sprendimus dėl jo vertinimo turi teisę skųsti darbo ginčams nagrinėti nustatyta</w:t>
      </w:r>
      <w:r w:rsidRPr="001E1C31">
        <w:rPr>
          <w:spacing w:val="-2"/>
          <w:sz w:val="24"/>
        </w:rPr>
        <w:t xml:space="preserve"> </w:t>
      </w:r>
      <w:r w:rsidRPr="001E1C31">
        <w:rPr>
          <w:sz w:val="24"/>
        </w:rPr>
        <w:t>tvarka.</w:t>
      </w:r>
    </w:p>
    <w:p w14:paraId="5D94FD08" w14:textId="77777777" w:rsidR="00863B13" w:rsidRPr="001E1C31" w:rsidRDefault="00863B13" w:rsidP="00863B13">
      <w:pPr>
        <w:pStyle w:val="BodyText"/>
        <w:spacing w:before="5"/>
        <w:ind w:left="0" w:firstLine="0"/>
      </w:pPr>
    </w:p>
    <w:p w14:paraId="37BC05DB" w14:textId="77777777" w:rsidR="00863B13" w:rsidRPr="001E1C31" w:rsidRDefault="00434526" w:rsidP="003C7AD4">
      <w:pPr>
        <w:pStyle w:val="Heading1"/>
        <w:ind w:left="2880" w:right="3188" w:firstLine="720"/>
      </w:pPr>
      <w:r>
        <w:t xml:space="preserve">     VI</w:t>
      </w:r>
      <w:r w:rsidR="003C7AD4">
        <w:t>II</w:t>
      </w:r>
      <w:r>
        <w:t xml:space="preserve"> SKYRIUS </w:t>
      </w:r>
      <w:r w:rsidR="00863B13" w:rsidRPr="001E1C31">
        <w:t>BAIGIAMO</w:t>
      </w:r>
      <w:r>
        <w:t xml:space="preserve">SIOS   </w:t>
      </w:r>
      <w:r w:rsidR="00863B13" w:rsidRPr="001E1C31">
        <w:t>NUOSTATOS</w:t>
      </w:r>
    </w:p>
    <w:p w14:paraId="43397641" w14:textId="77777777" w:rsidR="00863B13" w:rsidRPr="001E1C31" w:rsidRDefault="00863B13" w:rsidP="00863B13">
      <w:pPr>
        <w:pStyle w:val="BodyText"/>
        <w:spacing w:before="6"/>
        <w:ind w:left="0" w:firstLine="0"/>
        <w:rPr>
          <w:b/>
          <w:sz w:val="23"/>
        </w:rPr>
      </w:pPr>
    </w:p>
    <w:p w14:paraId="0E7A7156" w14:textId="77777777" w:rsidR="00863B13" w:rsidRPr="006B49EF" w:rsidRDefault="006B49EF" w:rsidP="00465380">
      <w:pPr>
        <w:pStyle w:val="ListParagraph"/>
        <w:numPr>
          <w:ilvl w:val="0"/>
          <w:numId w:val="41"/>
        </w:numPr>
        <w:tabs>
          <w:tab w:val="left" w:pos="1082"/>
        </w:tabs>
        <w:spacing w:before="1"/>
        <w:ind w:left="0" w:right="110" w:firstLine="630"/>
        <w:rPr>
          <w:sz w:val="24"/>
          <w:szCs w:val="24"/>
        </w:rPr>
      </w:pPr>
      <w:r w:rsidRPr="006B49EF">
        <w:rPr>
          <w:sz w:val="24"/>
          <w:szCs w:val="24"/>
        </w:rPr>
        <w:t>Ši Sistema peržiūrima ne rečiau kaip vieną kartą per metus arba pasikeitus teisės aktų reikalavimams.</w:t>
      </w:r>
    </w:p>
    <w:p w14:paraId="0A5A9BEE" w14:textId="77777777" w:rsidR="00863B13" w:rsidRPr="006B49EF" w:rsidRDefault="006B49EF" w:rsidP="006B49EF">
      <w:pPr>
        <w:pStyle w:val="ListParagraph"/>
        <w:numPr>
          <w:ilvl w:val="0"/>
          <w:numId w:val="41"/>
        </w:numPr>
        <w:tabs>
          <w:tab w:val="left" w:pos="1084"/>
        </w:tabs>
        <w:ind w:left="0" w:right="109" w:firstLine="630"/>
        <w:rPr>
          <w:sz w:val="24"/>
          <w:szCs w:val="24"/>
        </w:rPr>
      </w:pPr>
      <w:r w:rsidRPr="006B49EF">
        <w:rPr>
          <w:sz w:val="24"/>
          <w:szCs w:val="24"/>
        </w:rPr>
        <w:t>Mokykla turi teisę iš dalies arba visiškai pakeisti šią Sistemą.</w:t>
      </w:r>
    </w:p>
    <w:p w14:paraId="511CA8F7" w14:textId="77777777" w:rsidR="00863B13" w:rsidRPr="006B49EF" w:rsidRDefault="006B49EF" w:rsidP="006B49EF">
      <w:pPr>
        <w:pStyle w:val="ListParagraph"/>
        <w:numPr>
          <w:ilvl w:val="0"/>
          <w:numId w:val="41"/>
        </w:numPr>
        <w:tabs>
          <w:tab w:val="left" w:pos="1098"/>
        </w:tabs>
        <w:ind w:left="0" w:right="105" w:firstLine="630"/>
        <w:rPr>
          <w:sz w:val="24"/>
          <w:szCs w:val="24"/>
        </w:rPr>
      </w:pPr>
      <w:r w:rsidRPr="006B49EF">
        <w:rPr>
          <w:sz w:val="24"/>
          <w:szCs w:val="24"/>
        </w:rPr>
        <w:t>Iškilus ginčui dėl Sistemoje nustatytų taisyklių ir kitų lokaliniais aktais nustatytų taisyklių prieštaringumo, galioja Sistemoje nustatyti principai ir taisyklės, kiek jie neprieštarauja imperatyviems teisės aktų reikalavimams.</w:t>
      </w:r>
    </w:p>
    <w:p w14:paraId="538AEBB6" w14:textId="77777777" w:rsidR="00DA521A" w:rsidRPr="00DA521A" w:rsidRDefault="00DA521A" w:rsidP="00DA521A">
      <w:pPr>
        <w:pStyle w:val="ListParagraph"/>
        <w:numPr>
          <w:ilvl w:val="0"/>
          <w:numId w:val="41"/>
        </w:numPr>
        <w:tabs>
          <w:tab w:val="left" w:pos="1122"/>
        </w:tabs>
        <w:ind w:left="0" w:right="103" w:firstLine="630"/>
        <w:rPr>
          <w:sz w:val="24"/>
          <w:szCs w:val="24"/>
        </w:rPr>
      </w:pPr>
      <w:r w:rsidRPr="00DA521A">
        <w:rPr>
          <w:sz w:val="24"/>
          <w:szCs w:val="24"/>
        </w:rPr>
        <w:t>Sistema patvi</w:t>
      </w:r>
      <w:r>
        <w:rPr>
          <w:sz w:val="24"/>
          <w:szCs w:val="24"/>
        </w:rPr>
        <w:t>rtinta, suderinus su darbo taryba ir pasikonsultavus su ja.</w:t>
      </w:r>
    </w:p>
    <w:p w14:paraId="1381991C" w14:textId="77777777" w:rsidR="00DA521A" w:rsidRPr="00DA521A" w:rsidRDefault="00DA521A" w:rsidP="00DA521A">
      <w:pPr>
        <w:pStyle w:val="ListParagraph"/>
        <w:numPr>
          <w:ilvl w:val="0"/>
          <w:numId w:val="41"/>
        </w:numPr>
        <w:tabs>
          <w:tab w:val="left" w:pos="1122"/>
        </w:tabs>
        <w:ind w:left="0" w:right="103" w:firstLine="630"/>
        <w:rPr>
          <w:sz w:val="24"/>
          <w:szCs w:val="24"/>
        </w:rPr>
      </w:pPr>
      <w:r w:rsidRPr="00DA521A">
        <w:rPr>
          <w:sz w:val="24"/>
          <w:szCs w:val="24"/>
        </w:rPr>
        <w:t xml:space="preserve">Darbuotojai ir kiti atsakingi asmenys su šia Sistema ir jos pakeitimais, kai pakeitimai atliekami, supažindinami pasirašytinai ir privalo laikytis joje nustatytų nuostatų. </w:t>
      </w:r>
    </w:p>
    <w:p w14:paraId="6DDB818A" w14:textId="77777777" w:rsidR="00DA521A" w:rsidRPr="00DA521A" w:rsidRDefault="00DA521A" w:rsidP="00DA521A">
      <w:pPr>
        <w:tabs>
          <w:tab w:val="left" w:pos="1122"/>
        </w:tabs>
        <w:ind w:right="103"/>
        <w:rPr>
          <w:sz w:val="24"/>
        </w:rPr>
      </w:pPr>
    </w:p>
    <w:p w14:paraId="018CE33E" w14:textId="2F24F1B4" w:rsidR="001D4C04" w:rsidRDefault="001D4C04" w:rsidP="00863B13">
      <w:pPr>
        <w:pStyle w:val="BodyText"/>
        <w:ind w:left="0" w:firstLine="0"/>
        <w:rPr>
          <w:sz w:val="20"/>
        </w:rPr>
      </w:pPr>
    </w:p>
    <w:p w14:paraId="14F673F5" w14:textId="77777777" w:rsidR="001D4C04" w:rsidRPr="001E1C31" w:rsidRDefault="001D4C04" w:rsidP="00F737F8">
      <w:pPr>
        <w:pStyle w:val="BodyText"/>
        <w:spacing w:before="90"/>
        <w:ind w:left="0" w:firstLine="0"/>
      </w:pPr>
      <w:r w:rsidRPr="001E1C31">
        <w:t>PRITARTA</w:t>
      </w:r>
    </w:p>
    <w:p w14:paraId="4DCB2B7B" w14:textId="77777777" w:rsidR="001D4C04" w:rsidRPr="001E1C31" w:rsidRDefault="001D4C04" w:rsidP="00F737F8">
      <w:pPr>
        <w:pStyle w:val="BodyText"/>
        <w:ind w:left="0" w:firstLine="0"/>
      </w:pPr>
      <w:r w:rsidRPr="001E1C31">
        <w:t>Mokyklos darbo tarybos</w:t>
      </w:r>
    </w:p>
    <w:p w14:paraId="064FDE37" w14:textId="77777777" w:rsidR="001D4C04" w:rsidRPr="001E1C31" w:rsidRDefault="00CC66F8" w:rsidP="00F737F8">
      <w:pPr>
        <w:pStyle w:val="BodyText"/>
        <w:ind w:left="0" w:firstLine="0"/>
      </w:pPr>
      <w:r>
        <w:t>2021</w:t>
      </w:r>
      <w:r w:rsidR="001D4C04">
        <w:t xml:space="preserve"> m. </w:t>
      </w:r>
      <w:r>
        <w:t xml:space="preserve">rugpjūčio 27 </w:t>
      </w:r>
      <w:r w:rsidR="001D4C04">
        <w:t>d. posėdžio protokolu Nr. 1</w:t>
      </w:r>
    </w:p>
    <w:p w14:paraId="5FD71E7F" w14:textId="523A9B24" w:rsidR="00CC66F8" w:rsidRPr="001E1C31" w:rsidRDefault="00CC66F8" w:rsidP="00465380">
      <w:pPr>
        <w:rPr>
          <w:rFonts w:ascii="Times New Roman" w:hAnsi="Times New Roman"/>
          <w:sz w:val="24"/>
          <w:szCs w:val="24"/>
        </w:rPr>
      </w:pPr>
      <w:r>
        <w:rPr>
          <w:rFonts w:ascii="Times New Roman" w:hAnsi="Times New Roman"/>
          <w:sz w:val="24"/>
          <w:szCs w:val="24"/>
        </w:rPr>
        <w:t>Mokyklos tarybos 2021 m. rugsėjo 1 d. posėdžio protokolu Nr. 5</w:t>
      </w:r>
    </w:p>
    <w:sectPr w:rsidR="00CC66F8" w:rsidRPr="001E1C31" w:rsidSect="0062467D">
      <w:headerReference w:type="default" r:id="rId9"/>
      <w:footerReference w:type="default" r:id="rId10"/>
      <w:pgSz w:w="11906" w:h="16838"/>
      <w:pgMar w:top="1247" w:right="567" w:bottom="397" w:left="1701" w:header="454"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D55A" w14:textId="77777777" w:rsidR="00F61E75" w:rsidRDefault="00F61E75" w:rsidP="00FB304C">
      <w:r>
        <w:separator/>
      </w:r>
    </w:p>
  </w:endnote>
  <w:endnote w:type="continuationSeparator" w:id="0">
    <w:p w14:paraId="485D3B18" w14:textId="77777777" w:rsidR="00F61E75" w:rsidRDefault="00F61E75" w:rsidP="00FB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71994" w14:textId="77777777" w:rsidR="00086F2C" w:rsidRDefault="00086F2C">
    <w:pPr>
      <w:pStyle w:val="Footer"/>
    </w:pPr>
  </w:p>
  <w:p w14:paraId="18DD31F6" w14:textId="77777777" w:rsidR="00FB304C" w:rsidRPr="00F15C3F" w:rsidRDefault="00FB304C" w:rsidP="00FB304C">
    <w:pPr>
      <w:pStyle w:val="Footer"/>
      <w:jc w:val="right"/>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994E2" w14:textId="77777777" w:rsidR="00F61E75" w:rsidRDefault="00F61E75" w:rsidP="00FB304C">
      <w:r>
        <w:separator/>
      </w:r>
    </w:p>
  </w:footnote>
  <w:footnote w:type="continuationSeparator" w:id="0">
    <w:p w14:paraId="267CAEC7" w14:textId="77777777" w:rsidR="00F61E75" w:rsidRDefault="00F61E75" w:rsidP="00FB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5269" w14:textId="77777777" w:rsidR="00863B13" w:rsidRDefault="00863B13">
    <w:pPr>
      <w:pStyle w:val="BodyText"/>
      <w:spacing w:line="14" w:lineRule="auto"/>
      <w:ind w:left="0" w:firstLine="0"/>
      <w:rPr>
        <w:sz w:val="20"/>
      </w:rPr>
    </w:pPr>
    <w:r>
      <w:rPr>
        <w:noProof/>
        <w:lang w:val="en-US" w:eastAsia="en-US"/>
      </w:rPr>
      <mc:AlternateContent>
        <mc:Choice Requires="wps">
          <w:drawing>
            <wp:anchor distT="0" distB="0" distL="114300" distR="114300" simplePos="0" relativeHeight="251659264" behindDoc="1" locked="0" layoutInCell="1" allowOverlap="1" wp14:anchorId="148E2C92" wp14:editId="2D508A26">
              <wp:simplePos x="0" y="0"/>
              <wp:positionH relativeFrom="page">
                <wp:posOffset>4073525</wp:posOffset>
              </wp:positionH>
              <wp:positionV relativeFrom="page">
                <wp:posOffset>349250</wp:posOffset>
              </wp:positionV>
              <wp:extent cx="135890" cy="19621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949F" w14:textId="77777777" w:rsidR="00863B13" w:rsidRDefault="00863B13">
                          <w:pPr>
                            <w:pStyle w:val="BodyText"/>
                            <w:spacing w:before="12"/>
                            <w:ind w:left="40" w:firstLine="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E2C92" id="_x0000_t202" coordsize="21600,21600" o:spt="202" path="m,l,21600r21600,l21600,xe">
              <v:stroke joinstyle="miter"/>
              <v:path gradientshapeok="t" o:connecttype="rect"/>
            </v:shapetype>
            <v:shape id="Text Box 3" o:spid="_x0000_s1026" type="#_x0000_t202" style="position:absolute;margin-left:320.75pt;margin-top:27.5pt;width:10.7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mh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" filled="f" stroked="f">
              <v:textbox inset="0,0,0,0">
                <w:txbxContent>
                  <w:p w14:paraId="05D0949F" w14:textId="77777777" w:rsidR="00863B13" w:rsidRDefault="00863B13">
                    <w:pPr>
                      <w:pStyle w:val="BodyText"/>
                      <w:spacing w:before="12"/>
                      <w:ind w:left="40" w:firstLine="0"/>
                      <w:rPr>
                        <w:rFonts w:ascii="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EB82" w14:textId="77777777" w:rsidR="00086F2C" w:rsidRDefault="00086F2C">
    <w:pPr>
      <w:pStyle w:val="Header"/>
    </w:pPr>
  </w:p>
  <w:p w14:paraId="0FAD944D" w14:textId="77777777" w:rsidR="00086F2C" w:rsidRDefault="0008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452413"/>
    <w:multiLevelType w:val="hybridMultilevel"/>
    <w:tmpl w:val="9E21DCE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8CD429"/>
    <w:multiLevelType w:val="hybridMultilevel"/>
    <w:tmpl w:val="057521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11809"/>
    <w:multiLevelType w:val="multilevel"/>
    <w:tmpl w:val="7AE89F7A"/>
    <w:lvl w:ilvl="0">
      <w:start w:val="23"/>
      <w:numFmt w:val="decimal"/>
      <w:lvlText w:val="%1."/>
      <w:lvlJc w:val="left"/>
      <w:pPr>
        <w:ind w:left="480" w:hanging="480"/>
      </w:pPr>
      <w:rPr>
        <w:rFonts w:hint="default"/>
      </w:rPr>
    </w:lvl>
    <w:lvl w:ilvl="1">
      <w:start w:val="4"/>
      <w:numFmt w:val="decimal"/>
      <w:lvlText w:val="%1.%2."/>
      <w:lvlJc w:val="left"/>
      <w:pPr>
        <w:ind w:left="1688" w:hanging="480"/>
      </w:pPr>
      <w:rPr>
        <w:rFonts w:hint="default"/>
      </w:rPr>
    </w:lvl>
    <w:lvl w:ilvl="2">
      <w:start w:val="1"/>
      <w:numFmt w:val="decimal"/>
      <w:lvlText w:val="%1.%2.%3."/>
      <w:lvlJc w:val="left"/>
      <w:pPr>
        <w:ind w:left="3136" w:hanging="720"/>
      </w:pPr>
      <w:rPr>
        <w:rFonts w:hint="default"/>
      </w:rPr>
    </w:lvl>
    <w:lvl w:ilvl="3">
      <w:start w:val="1"/>
      <w:numFmt w:val="decimal"/>
      <w:lvlText w:val="%1.%2.%3.%4."/>
      <w:lvlJc w:val="left"/>
      <w:pPr>
        <w:ind w:left="4344" w:hanging="72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120" w:hanging="108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9896" w:hanging="1440"/>
      </w:pPr>
      <w:rPr>
        <w:rFonts w:hint="default"/>
      </w:rPr>
    </w:lvl>
    <w:lvl w:ilvl="8">
      <w:start w:val="1"/>
      <w:numFmt w:val="decimal"/>
      <w:lvlText w:val="%1.%2.%3.%4.%5.%6.%7.%8.%9."/>
      <w:lvlJc w:val="left"/>
      <w:pPr>
        <w:ind w:left="11464" w:hanging="1800"/>
      </w:pPr>
      <w:rPr>
        <w:rFonts w:hint="default"/>
      </w:rPr>
    </w:lvl>
  </w:abstractNum>
  <w:abstractNum w:abstractNumId="3" w15:restartNumberingAfterBreak="0">
    <w:nsid w:val="052C1B4D"/>
    <w:multiLevelType w:val="multilevel"/>
    <w:tmpl w:val="0AB29C2E"/>
    <w:lvl w:ilvl="0">
      <w:start w:val="10"/>
      <w:numFmt w:val="decimal"/>
      <w:lvlText w:val="%1"/>
      <w:lvlJc w:val="left"/>
      <w:pPr>
        <w:ind w:left="600" w:hanging="600"/>
      </w:pPr>
      <w:rPr>
        <w:rFonts w:eastAsia="Times New Roman" w:hint="default"/>
      </w:rPr>
    </w:lvl>
    <w:lvl w:ilvl="1">
      <w:start w:val="4"/>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7A91EC3"/>
    <w:multiLevelType w:val="multilevel"/>
    <w:tmpl w:val="D79068E8"/>
    <w:lvl w:ilvl="0">
      <w:start w:val="1"/>
      <w:numFmt w:val="decimal"/>
      <w:lvlText w:val="%1."/>
      <w:lvlJc w:val="left"/>
      <w:pPr>
        <w:ind w:left="23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0FEC1309"/>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0630C9C"/>
    <w:multiLevelType w:val="hybridMultilevel"/>
    <w:tmpl w:val="7752BA5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447100"/>
    <w:multiLevelType w:val="multilevel"/>
    <w:tmpl w:val="AD40F8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4D3D15"/>
    <w:multiLevelType w:val="multilevel"/>
    <w:tmpl w:val="D79068E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1B320AFD"/>
    <w:multiLevelType w:val="multilevel"/>
    <w:tmpl w:val="812CDCEA"/>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2E034D"/>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EB0F8FF"/>
    <w:multiLevelType w:val="hybridMultilevel"/>
    <w:tmpl w:val="F7C2DAC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BA7EDF"/>
    <w:multiLevelType w:val="hybridMultilevel"/>
    <w:tmpl w:val="00621EE4"/>
    <w:lvl w:ilvl="0" w:tplc="0427000F">
      <w:start w:val="2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B447D98"/>
    <w:multiLevelType w:val="hybridMultilevel"/>
    <w:tmpl w:val="7188E04A"/>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D049B3"/>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F8B17D5"/>
    <w:multiLevelType w:val="multilevel"/>
    <w:tmpl w:val="0B5AF77E"/>
    <w:lvl w:ilvl="0">
      <w:start w:val="37"/>
      <w:numFmt w:val="decimal"/>
      <w:lvlText w:val="%1."/>
      <w:lvlJc w:val="left"/>
      <w:pPr>
        <w:ind w:left="480" w:hanging="480"/>
      </w:pPr>
      <w:rPr>
        <w:rFonts w:hint="default"/>
      </w:rPr>
    </w:lvl>
    <w:lvl w:ilvl="1">
      <w:start w:val="1"/>
      <w:numFmt w:val="decimal"/>
      <w:lvlText w:val="%1.%2."/>
      <w:lvlJc w:val="left"/>
      <w:pPr>
        <w:ind w:left="1688" w:hanging="480"/>
      </w:pPr>
      <w:rPr>
        <w:rFonts w:hint="default"/>
      </w:rPr>
    </w:lvl>
    <w:lvl w:ilvl="2">
      <w:start w:val="1"/>
      <w:numFmt w:val="decimal"/>
      <w:lvlText w:val="%1.%2.%3."/>
      <w:lvlJc w:val="left"/>
      <w:pPr>
        <w:ind w:left="3136" w:hanging="720"/>
      </w:pPr>
      <w:rPr>
        <w:rFonts w:hint="default"/>
      </w:rPr>
    </w:lvl>
    <w:lvl w:ilvl="3">
      <w:start w:val="1"/>
      <w:numFmt w:val="decimal"/>
      <w:lvlText w:val="%1.%2.%3.%4."/>
      <w:lvlJc w:val="left"/>
      <w:pPr>
        <w:ind w:left="4344" w:hanging="72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120" w:hanging="108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9896" w:hanging="1440"/>
      </w:pPr>
      <w:rPr>
        <w:rFonts w:hint="default"/>
      </w:rPr>
    </w:lvl>
    <w:lvl w:ilvl="8">
      <w:start w:val="1"/>
      <w:numFmt w:val="decimal"/>
      <w:lvlText w:val="%1.%2.%3.%4.%5.%6.%7.%8.%9."/>
      <w:lvlJc w:val="left"/>
      <w:pPr>
        <w:ind w:left="11464" w:hanging="1800"/>
      </w:pPr>
      <w:rPr>
        <w:rFonts w:hint="default"/>
      </w:rPr>
    </w:lvl>
  </w:abstractNum>
  <w:abstractNum w:abstractNumId="16" w15:restartNumberingAfterBreak="0">
    <w:nsid w:val="307E1C8B"/>
    <w:multiLevelType w:val="multilevel"/>
    <w:tmpl w:val="559A717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D10FD6"/>
    <w:multiLevelType w:val="hybridMultilevel"/>
    <w:tmpl w:val="8F20370C"/>
    <w:lvl w:ilvl="0" w:tplc="418E360E">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 w:eastAsia="lt" w:bidi="lt"/>
      </w:rPr>
    </w:lvl>
    <w:lvl w:ilvl="1" w:tplc="41582DE2">
      <w:numFmt w:val="bullet"/>
      <w:lvlText w:val="•"/>
      <w:lvlJc w:val="left"/>
      <w:pPr>
        <w:ind w:left="4008" w:hanging="154"/>
      </w:pPr>
      <w:rPr>
        <w:rFonts w:hint="default"/>
        <w:lang w:val="lt" w:eastAsia="lt" w:bidi="lt"/>
      </w:rPr>
    </w:lvl>
    <w:lvl w:ilvl="2" w:tplc="AEA6BA96">
      <w:numFmt w:val="bullet"/>
      <w:lvlText w:val="•"/>
      <w:lvlJc w:val="left"/>
      <w:pPr>
        <w:ind w:left="4657" w:hanging="154"/>
      </w:pPr>
      <w:rPr>
        <w:rFonts w:hint="default"/>
        <w:lang w:val="lt" w:eastAsia="lt" w:bidi="lt"/>
      </w:rPr>
    </w:lvl>
    <w:lvl w:ilvl="3" w:tplc="838876A0">
      <w:numFmt w:val="bullet"/>
      <w:lvlText w:val="•"/>
      <w:lvlJc w:val="left"/>
      <w:pPr>
        <w:ind w:left="5305" w:hanging="154"/>
      </w:pPr>
      <w:rPr>
        <w:rFonts w:hint="default"/>
        <w:lang w:val="lt" w:eastAsia="lt" w:bidi="lt"/>
      </w:rPr>
    </w:lvl>
    <w:lvl w:ilvl="4" w:tplc="3F82E80E">
      <w:numFmt w:val="bullet"/>
      <w:lvlText w:val="•"/>
      <w:lvlJc w:val="left"/>
      <w:pPr>
        <w:ind w:left="5954" w:hanging="154"/>
      </w:pPr>
      <w:rPr>
        <w:rFonts w:hint="default"/>
        <w:lang w:val="lt" w:eastAsia="lt" w:bidi="lt"/>
      </w:rPr>
    </w:lvl>
    <w:lvl w:ilvl="5" w:tplc="E5E2ACD2">
      <w:numFmt w:val="bullet"/>
      <w:lvlText w:val="•"/>
      <w:lvlJc w:val="left"/>
      <w:pPr>
        <w:ind w:left="6603" w:hanging="154"/>
      </w:pPr>
      <w:rPr>
        <w:rFonts w:hint="default"/>
        <w:lang w:val="lt" w:eastAsia="lt" w:bidi="lt"/>
      </w:rPr>
    </w:lvl>
    <w:lvl w:ilvl="6" w:tplc="73BC69A2">
      <w:numFmt w:val="bullet"/>
      <w:lvlText w:val="•"/>
      <w:lvlJc w:val="left"/>
      <w:pPr>
        <w:ind w:left="7251" w:hanging="154"/>
      </w:pPr>
      <w:rPr>
        <w:rFonts w:hint="default"/>
        <w:lang w:val="lt" w:eastAsia="lt" w:bidi="lt"/>
      </w:rPr>
    </w:lvl>
    <w:lvl w:ilvl="7" w:tplc="DD50CA54">
      <w:numFmt w:val="bullet"/>
      <w:lvlText w:val="•"/>
      <w:lvlJc w:val="left"/>
      <w:pPr>
        <w:ind w:left="7900" w:hanging="154"/>
      </w:pPr>
      <w:rPr>
        <w:rFonts w:hint="default"/>
        <w:lang w:val="lt" w:eastAsia="lt" w:bidi="lt"/>
      </w:rPr>
    </w:lvl>
    <w:lvl w:ilvl="8" w:tplc="B440AFD0">
      <w:numFmt w:val="bullet"/>
      <w:lvlText w:val="•"/>
      <w:lvlJc w:val="left"/>
      <w:pPr>
        <w:ind w:left="8549" w:hanging="154"/>
      </w:pPr>
      <w:rPr>
        <w:rFonts w:hint="default"/>
        <w:lang w:val="lt" w:eastAsia="lt" w:bidi="lt"/>
      </w:rPr>
    </w:lvl>
  </w:abstractNum>
  <w:abstractNum w:abstractNumId="18" w15:restartNumberingAfterBreak="0">
    <w:nsid w:val="32290035"/>
    <w:multiLevelType w:val="multilevel"/>
    <w:tmpl w:val="4FFC0FFA"/>
    <w:lvl w:ilvl="0">
      <w:start w:val="1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0414BFD"/>
    <w:multiLevelType w:val="hybridMultilevel"/>
    <w:tmpl w:val="ADF062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2667CD8"/>
    <w:multiLevelType w:val="multilevel"/>
    <w:tmpl w:val="63868FA8"/>
    <w:lvl w:ilvl="0">
      <w:start w:val="40"/>
      <w:numFmt w:val="decimal"/>
      <w:lvlText w:val="%1"/>
      <w:lvlJc w:val="left"/>
      <w:pPr>
        <w:ind w:left="420" w:hanging="420"/>
      </w:pPr>
      <w:rPr>
        <w:rFonts w:hint="default"/>
      </w:rPr>
    </w:lvl>
    <w:lvl w:ilvl="1">
      <w:start w:val="1"/>
      <w:numFmt w:val="bullet"/>
      <w:lvlText w:val=""/>
      <w:lvlJc w:val="left"/>
      <w:pPr>
        <w:ind w:left="1628" w:hanging="420"/>
      </w:pPr>
      <w:rPr>
        <w:rFonts w:ascii="Symbol" w:hAnsi="Symbol" w:hint="default"/>
      </w:rPr>
    </w:lvl>
    <w:lvl w:ilvl="2">
      <w:start w:val="1"/>
      <w:numFmt w:val="decimal"/>
      <w:lvlText w:val="%1.%2.%3"/>
      <w:lvlJc w:val="left"/>
      <w:pPr>
        <w:ind w:left="3136" w:hanging="720"/>
      </w:pPr>
      <w:rPr>
        <w:rFonts w:hint="default"/>
      </w:rPr>
    </w:lvl>
    <w:lvl w:ilvl="3">
      <w:start w:val="1"/>
      <w:numFmt w:val="decimal"/>
      <w:lvlText w:val="%1.%2.%3.%4"/>
      <w:lvlJc w:val="left"/>
      <w:pPr>
        <w:ind w:left="4344" w:hanging="72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120" w:hanging="108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9896" w:hanging="1440"/>
      </w:pPr>
      <w:rPr>
        <w:rFonts w:hint="default"/>
      </w:rPr>
    </w:lvl>
    <w:lvl w:ilvl="8">
      <w:start w:val="1"/>
      <w:numFmt w:val="decimal"/>
      <w:lvlText w:val="%1.%2.%3.%4.%5.%6.%7.%8.%9"/>
      <w:lvlJc w:val="left"/>
      <w:pPr>
        <w:ind w:left="11464" w:hanging="1800"/>
      </w:pPr>
      <w:rPr>
        <w:rFonts w:hint="default"/>
      </w:rPr>
    </w:lvl>
  </w:abstractNum>
  <w:abstractNum w:abstractNumId="21" w15:restartNumberingAfterBreak="0">
    <w:nsid w:val="47DF74FD"/>
    <w:multiLevelType w:val="multilevel"/>
    <w:tmpl w:val="B648617A"/>
    <w:lvl w:ilvl="0">
      <w:start w:val="41"/>
      <w:numFmt w:val="decimal"/>
      <w:lvlText w:val="%1."/>
      <w:lvlJc w:val="left"/>
      <w:pPr>
        <w:ind w:left="480" w:hanging="480"/>
      </w:pPr>
      <w:rPr>
        <w:rFonts w:hint="default"/>
      </w:rPr>
    </w:lvl>
    <w:lvl w:ilvl="1">
      <w:start w:val="1"/>
      <w:numFmt w:val="decimal"/>
      <w:lvlText w:val="%1.%2."/>
      <w:lvlJc w:val="left"/>
      <w:pPr>
        <w:ind w:left="1766" w:hanging="48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22" w15:restartNumberingAfterBreak="0">
    <w:nsid w:val="482A280E"/>
    <w:multiLevelType w:val="multilevel"/>
    <w:tmpl w:val="94B0C864"/>
    <w:lvl w:ilvl="0">
      <w:start w:val="1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6E2344"/>
    <w:multiLevelType w:val="hybridMultilevel"/>
    <w:tmpl w:val="95C6655C"/>
    <w:lvl w:ilvl="0" w:tplc="ADDC5B80">
      <w:start w:val="7"/>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4" w15:restartNumberingAfterBreak="0">
    <w:nsid w:val="4BCB7463"/>
    <w:multiLevelType w:val="multilevel"/>
    <w:tmpl w:val="7116CDDC"/>
    <w:lvl w:ilvl="0">
      <w:start w:val="40"/>
      <w:numFmt w:val="decimal"/>
      <w:lvlText w:val="%1"/>
      <w:lvlJc w:val="left"/>
      <w:pPr>
        <w:ind w:left="420" w:hanging="420"/>
      </w:pPr>
      <w:rPr>
        <w:rFonts w:hint="default"/>
      </w:rPr>
    </w:lvl>
    <w:lvl w:ilvl="1">
      <w:start w:val="1"/>
      <w:numFmt w:val="decimal"/>
      <w:lvlText w:val="%1.%2"/>
      <w:lvlJc w:val="left"/>
      <w:pPr>
        <w:ind w:left="1628" w:hanging="420"/>
      </w:pPr>
      <w:rPr>
        <w:rFonts w:hint="default"/>
      </w:rPr>
    </w:lvl>
    <w:lvl w:ilvl="2">
      <w:start w:val="1"/>
      <w:numFmt w:val="decimal"/>
      <w:lvlText w:val="%1.%2.%3"/>
      <w:lvlJc w:val="left"/>
      <w:pPr>
        <w:ind w:left="3136" w:hanging="720"/>
      </w:pPr>
      <w:rPr>
        <w:rFonts w:hint="default"/>
      </w:rPr>
    </w:lvl>
    <w:lvl w:ilvl="3">
      <w:start w:val="1"/>
      <w:numFmt w:val="decimal"/>
      <w:lvlText w:val="%1.%2.%3.%4"/>
      <w:lvlJc w:val="left"/>
      <w:pPr>
        <w:ind w:left="4344" w:hanging="720"/>
      </w:pPr>
      <w:rPr>
        <w:rFonts w:hint="default"/>
      </w:rPr>
    </w:lvl>
    <w:lvl w:ilvl="4">
      <w:start w:val="1"/>
      <w:numFmt w:val="decimal"/>
      <w:lvlText w:val="%1.%2.%3.%4.%5"/>
      <w:lvlJc w:val="left"/>
      <w:pPr>
        <w:ind w:left="5912" w:hanging="1080"/>
      </w:pPr>
      <w:rPr>
        <w:rFonts w:hint="default"/>
      </w:rPr>
    </w:lvl>
    <w:lvl w:ilvl="5">
      <w:start w:val="1"/>
      <w:numFmt w:val="decimal"/>
      <w:lvlText w:val="%1.%2.%3.%4.%5.%6"/>
      <w:lvlJc w:val="left"/>
      <w:pPr>
        <w:ind w:left="7120" w:hanging="1080"/>
      </w:pPr>
      <w:rPr>
        <w:rFonts w:hint="default"/>
      </w:rPr>
    </w:lvl>
    <w:lvl w:ilvl="6">
      <w:start w:val="1"/>
      <w:numFmt w:val="decimal"/>
      <w:lvlText w:val="%1.%2.%3.%4.%5.%6.%7"/>
      <w:lvlJc w:val="left"/>
      <w:pPr>
        <w:ind w:left="8688" w:hanging="1440"/>
      </w:pPr>
      <w:rPr>
        <w:rFonts w:hint="default"/>
      </w:rPr>
    </w:lvl>
    <w:lvl w:ilvl="7">
      <w:start w:val="1"/>
      <w:numFmt w:val="decimal"/>
      <w:lvlText w:val="%1.%2.%3.%4.%5.%6.%7.%8"/>
      <w:lvlJc w:val="left"/>
      <w:pPr>
        <w:ind w:left="9896" w:hanging="1440"/>
      </w:pPr>
      <w:rPr>
        <w:rFonts w:hint="default"/>
      </w:rPr>
    </w:lvl>
    <w:lvl w:ilvl="8">
      <w:start w:val="1"/>
      <w:numFmt w:val="decimal"/>
      <w:lvlText w:val="%1.%2.%3.%4.%5.%6.%7.%8.%9"/>
      <w:lvlJc w:val="left"/>
      <w:pPr>
        <w:ind w:left="11464" w:hanging="1800"/>
      </w:pPr>
      <w:rPr>
        <w:rFonts w:hint="default"/>
      </w:rPr>
    </w:lvl>
  </w:abstractNum>
  <w:abstractNum w:abstractNumId="25" w15:restartNumberingAfterBreak="0">
    <w:nsid w:val="4C412763"/>
    <w:multiLevelType w:val="multilevel"/>
    <w:tmpl w:val="6A8E5066"/>
    <w:lvl w:ilvl="0">
      <w:start w:val="40"/>
      <w:numFmt w:val="decimal"/>
      <w:lvlText w:val="%1."/>
      <w:lvlJc w:val="left"/>
      <w:pPr>
        <w:ind w:left="480" w:hanging="480"/>
      </w:pPr>
      <w:rPr>
        <w:rFonts w:hint="default"/>
      </w:rPr>
    </w:lvl>
    <w:lvl w:ilvl="1">
      <w:start w:val="1"/>
      <w:numFmt w:val="decimal"/>
      <w:lvlText w:val="%1.%2."/>
      <w:lvlJc w:val="left"/>
      <w:pPr>
        <w:ind w:left="1148" w:hanging="48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26" w15:restartNumberingAfterBreak="0">
    <w:nsid w:val="4C75567A"/>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D1E366F"/>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D9F0B32"/>
    <w:multiLevelType w:val="hybridMultilevel"/>
    <w:tmpl w:val="CC1E2A86"/>
    <w:lvl w:ilvl="0" w:tplc="B928A7B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4F2D412E"/>
    <w:multiLevelType w:val="multilevel"/>
    <w:tmpl w:val="8F7AB6E2"/>
    <w:lvl w:ilvl="0">
      <w:start w:val="22"/>
      <w:numFmt w:val="decimal"/>
      <w:lvlText w:val="%1."/>
      <w:lvlJc w:val="left"/>
      <w:pPr>
        <w:ind w:left="480" w:hanging="480"/>
      </w:pPr>
      <w:rPr>
        <w:rFonts w:hint="default"/>
      </w:rPr>
    </w:lvl>
    <w:lvl w:ilvl="1">
      <w:start w:val="3"/>
      <w:numFmt w:val="decimal"/>
      <w:lvlText w:val="%1.%2."/>
      <w:lvlJc w:val="left"/>
      <w:pPr>
        <w:ind w:left="1148" w:hanging="48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30" w15:restartNumberingAfterBreak="0">
    <w:nsid w:val="502E41EE"/>
    <w:multiLevelType w:val="multilevel"/>
    <w:tmpl w:val="EC922A9E"/>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1A86F73"/>
    <w:multiLevelType w:val="multilevel"/>
    <w:tmpl w:val="AEB264EE"/>
    <w:lvl w:ilvl="0">
      <w:start w:val="40"/>
      <w:numFmt w:val="decimal"/>
      <w:lvlText w:val="%1."/>
      <w:lvlJc w:val="left"/>
      <w:pPr>
        <w:ind w:left="480" w:hanging="480"/>
      </w:pPr>
      <w:rPr>
        <w:rFonts w:hint="default"/>
      </w:rPr>
    </w:lvl>
    <w:lvl w:ilvl="1">
      <w:start w:val="4"/>
      <w:numFmt w:val="decimal"/>
      <w:lvlText w:val="%1.%2."/>
      <w:lvlJc w:val="left"/>
      <w:pPr>
        <w:ind w:left="1148" w:hanging="48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32" w15:restartNumberingAfterBreak="0">
    <w:nsid w:val="52124641"/>
    <w:multiLevelType w:val="hybridMultilevel"/>
    <w:tmpl w:val="086EB900"/>
    <w:lvl w:ilvl="0" w:tplc="0427000F">
      <w:start w:val="1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2F53B3E"/>
    <w:multiLevelType w:val="multilevel"/>
    <w:tmpl w:val="E50EE4F2"/>
    <w:lvl w:ilvl="0">
      <w:start w:val="1"/>
      <w:numFmt w:val="decimal"/>
      <w:lvlText w:val="%1."/>
      <w:lvlJc w:val="left"/>
      <w:pPr>
        <w:ind w:left="102" w:hanging="348"/>
      </w:pPr>
      <w:rPr>
        <w:rFonts w:ascii="Times New Roman" w:eastAsia="Times New Roman" w:hAnsi="Times New Roman" w:cs="Times New Roman" w:hint="default"/>
        <w:spacing w:val="-13"/>
        <w:w w:val="99"/>
        <w:sz w:val="24"/>
        <w:szCs w:val="24"/>
        <w:lang w:val="lt" w:eastAsia="lt" w:bidi="lt"/>
      </w:rPr>
    </w:lvl>
    <w:lvl w:ilvl="1">
      <w:start w:val="1"/>
      <w:numFmt w:val="decimal"/>
      <w:lvlText w:val="%1.%2."/>
      <w:lvlJc w:val="left"/>
      <w:pPr>
        <w:ind w:left="1088" w:hanging="420"/>
      </w:pPr>
      <w:rPr>
        <w:rFonts w:ascii="Times New Roman" w:eastAsia="Times New Roman" w:hAnsi="Times New Roman" w:cs="Times New Roman" w:hint="default"/>
        <w:spacing w:val="-8"/>
        <w:w w:val="99"/>
        <w:sz w:val="24"/>
        <w:szCs w:val="24"/>
        <w:lang w:val="lt" w:eastAsia="lt" w:bidi="lt"/>
      </w:rPr>
    </w:lvl>
    <w:lvl w:ilvl="2">
      <w:start w:val="1"/>
      <w:numFmt w:val="decimal"/>
      <w:lvlText w:val="%1.%2.%3."/>
      <w:lvlJc w:val="left"/>
      <w:pPr>
        <w:ind w:left="102" w:hanging="754"/>
      </w:pPr>
      <w:rPr>
        <w:rFonts w:ascii="Times New Roman" w:eastAsia="Times New Roman" w:hAnsi="Times New Roman" w:cs="Times New Roman" w:hint="default"/>
        <w:spacing w:val="-28"/>
        <w:w w:val="100"/>
        <w:sz w:val="24"/>
        <w:szCs w:val="24"/>
        <w:lang w:val="lt" w:eastAsia="lt" w:bidi="lt"/>
      </w:rPr>
    </w:lvl>
    <w:lvl w:ilvl="3">
      <w:numFmt w:val="bullet"/>
      <w:lvlText w:val="•"/>
      <w:lvlJc w:val="left"/>
      <w:pPr>
        <w:ind w:left="2280" w:hanging="754"/>
      </w:pPr>
      <w:rPr>
        <w:rFonts w:hint="default"/>
        <w:lang w:val="lt" w:eastAsia="lt" w:bidi="lt"/>
      </w:rPr>
    </w:lvl>
    <w:lvl w:ilvl="4">
      <w:numFmt w:val="bullet"/>
      <w:lvlText w:val="•"/>
      <w:lvlJc w:val="left"/>
      <w:pPr>
        <w:ind w:left="3361" w:hanging="754"/>
      </w:pPr>
      <w:rPr>
        <w:rFonts w:hint="default"/>
        <w:lang w:val="lt" w:eastAsia="lt" w:bidi="lt"/>
      </w:rPr>
    </w:lvl>
    <w:lvl w:ilvl="5">
      <w:numFmt w:val="bullet"/>
      <w:lvlText w:val="•"/>
      <w:lvlJc w:val="left"/>
      <w:pPr>
        <w:ind w:left="4442" w:hanging="754"/>
      </w:pPr>
      <w:rPr>
        <w:rFonts w:hint="default"/>
        <w:lang w:val="lt" w:eastAsia="lt" w:bidi="lt"/>
      </w:rPr>
    </w:lvl>
    <w:lvl w:ilvl="6">
      <w:numFmt w:val="bullet"/>
      <w:lvlText w:val="•"/>
      <w:lvlJc w:val="left"/>
      <w:pPr>
        <w:ind w:left="5523" w:hanging="754"/>
      </w:pPr>
      <w:rPr>
        <w:rFonts w:hint="default"/>
        <w:lang w:val="lt" w:eastAsia="lt" w:bidi="lt"/>
      </w:rPr>
    </w:lvl>
    <w:lvl w:ilvl="7">
      <w:numFmt w:val="bullet"/>
      <w:lvlText w:val="•"/>
      <w:lvlJc w:val="left"/>
      <w:pPr>
        <w:ind w:left="6604" w:hanging="754"/>
      </w:pPr>
      <w:rPr>
        <w:rFonts w:hint="default"/>
        <w:lang w:val="lt" w:eastAsia="lt" w:bidi="lt"/>
      </w:rPr>
    </w:lvl>
    <w:lvl w:ilvl="8">
      <w:numFmt w:val="bullet"/>
      <w:lvlText w:val="•"/>
      <w:lvlJc w:val="left"/>
      <w:pPr>
        <w:ind w:left="7684" w:hanging="754"/>
      </w:pPr>
      <w:rPr>
        <w:rFonts w:hint="default"/>
        <w:lang w:val="lt" w:eastAsia="lt" w:bidi="lt"/>
      </w:rPr>
    </w:lvl>
  </w:abstractNum>
  <w:abstractNum w:abstractNumId="34" w15:restartNumberingAfterBreak="0">
    <w:nsid w:val="5480006D"/>
    <w:multiLevelType w:val="multilevel"/>
    <w:tmpl w:val="63D8E20A"/>
    <w:lvl w:ilvl="0">
      <w:start w:val="1"/>
      <w:numFmt w:val="decimal"/>
      <w:lvlText w:val="%1."/>
      <w:lvlJc w:val="left"/>
      <w:pPr>
        <w:ind w:left="1352"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792" w:hanging="1800"/>
      </w:pPr>
      <w:rPr>
        <w:rFonts w:hint="default"/>
      </w:rPr>
    </w:lvl>
  </w:abstractNum>
  <w:abstractNum w:abstractNumId="35" w15:restartNumberingAfterBreak="0">
    <w:nsid w:val="58226BC4"/>
    <w:multiLevelType w:val="multilevel"/>
    <w:tmpl w:val="0E6E00D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6" w15:restartNumberingAfterBreak="0">
    <w:nsid w:val="5BFC1FAB"/>
    <w:multiLevelType w:val="multilevel"/>
    <w:tmpl w:val="439AEA10"/>
    <w:lvl w:ilvl="0">
      <w:start w:val="4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CD35BB6"/>
    <w:multiLevelType w:val="hybridMultilevel"/>
    <w:tmpl w:val="3744A876"/>
    <w:lvl w:ilvl="0" w:tplc="2FFAFF80">
      <w:start w:val="5"/>
      <w:numFmt w:val="upperRoman"/>
      <w:lvlText w:val="%1"/>
      <w:lvlJc w:val="left"/>
      <w:pPr>
        <w:ind w:left="4504" w:hanging="234"/>
        <w:jc w:val="right"/>
      </w:pPr>
      <w:rPr>
        <w:rFonts w:ascii="Times New Roman" w:eastAsia="Times New Roman" w:hAnsi="Times New Roman" w:cs="Times New Roman" w:hint="default"/>
        <w:b/>
        <w:bCs/>
        <w:w w:val="99"/>
        <w:sz w:val="24"/>
        <w:szCs w:val="24"/>
        <w:lang w:val="lt" w:eastAsia="lt" w:bidi="lt"/>
      </w:rPr>
    </w:lvl>
    <w:lvl w:ilvl="1" w:tplc="59BE5014">
      <w:numFmt w:val="bullet"/>
      <w:lvlText w:val="•"/>
      <w:lvlJc w:val="left"/>
      <w:pPr>
        <w:ind w:left="5034" w:hanging="234"/>
      </w:pPr>
      <w:rPr>
        <w:rFonts w:hint="default"/>
        <w:lang w:val="lt" w:eastAsia="lt" w:bidi="lt"/>
      </w:rPr>
    </w:lvl>
    <w:lvl w:ilvl="2" w:tplc="A84E4F26">
      <w:numFmt w:val="bullet"/>
      <w:lvlText w:val="•"/>
      <w:lvlJc w:val="left"/>
      <w:pPr>
        <w:ind w:left="5569" w:hanging="234"/>
      </w:pPr>
      <w:rPr>
        <w:rFonts w:hint="default"/>
        <w:lang w:val="lt" w:eastAsia="lt" w:bidi="lt"/>
      </w:rPr>
    </w:lvl>
    <w:lvl w:ilvl="3" w:tplc="EC08939E">
      <w:numFmt w:val="bullet"/>
      <w:lvlText w:val="•"/>
      <w:lvlJc w:val="left"/>
      <w:pPr>
        <w:ind w:left="6103" w:hanging="234"/>
      </w:pPr>
      <w:rPr>
        <w:rFonts w:hint="default"/>
        <w:lang w:val="lt" w:eastAsia="lt" w:bidi="lt"/>
      </w:rPr>
    </w:lvl>
    <w:lvl w:ilvl="4" w:tplc="8520AB26">
      <w:numFmt w:val="bullet"/>
      <w:lvlText w:val="•"/>
      <w:lvlJc w:val="left"/>
      <w:pPr>
        <w:ind w:left="6638" w:hanging="234"/>
      </w:pPr>
      <w:rPr>
        <w:rFonts w:hint="default"/>
        <w:lang w:val="lt" w:eastAsia="lt" w:bidi="lt"/>
      </w:rPr>
    </w:lvl>
    <w:lvl w:ilvl="5" w:tplc="40D0F798">
      <w:numFmt w:val="bullet"/>
      <w:lvlText w:val="•"/>
      <w:lvlJc w:val="left"/>
      <w:pPr>
        <w:ind w:left="7173" w:hanging="234"/>
      </w:pPr>
      <w:rPr>
        <w:rFonts w:hint="default"/>
        <w:lang w:val="lt" w:eastAsia="lt" w:bidi="lt"/>
      </w:rPr>
    </w:lvl>
    <w:lvl w:ilvl="6" w:tplc="2014F672">
      <w:numFmt w:val="bullet"/>
      <w:lvlText w:val="•"/>
      <w:lvlJc w:val="left"/>
      <w:pPr>
        <w:ind w:left="7707" w:hanging="234"/>
      </w:pPr>
      <w:rPr>
        <w:rFonts w:hint="default"/>
        <w:lang w:val="lt" w:eastAsia="lt" w:bidi="lt"/>
      </w:rPr>
    </w:lvl>
    <w:lvl w:ilvl="7" w:tplc="16DAF578">
      <w:numFmt w:val="bullet"/>
      <w:lvlText w:val="•"/>
      <w:lvlJc w:val="left"/>
      <w:pPr>
        <w:ind w:left="8242" w:hanging="234"/>
      </w:pPr>
      <w:rPr>
        <w:rFonts w:hint="default"/>
        <w:lang w:val="lt" w:eastAsia="lt" w:bidi="lt"/>
      </w:rPr>
    </w:lvl>
    <w:lvl w:ilvl="8" w:tplc="A0BE4328">
      <w:numFmt w:val="bullet"/>
      <w:lvlText w:val="•"/>
      <w:lvlJc w:val="left"/>
      <w:pPr>
        <w:ind w:left="8777" w:hanging="234"/>
      </w:pPr>
      <w:rPr>
        <w:rFonts w:hint="default"/>
        <w:lang w:val="lt" w:eastAsia="lt" w:bidi="lt"/>
      </w:rPr>
    </w:lvl>
  </w:abstractNum>
  <w:abstractNum w:abstractNumId="38" w15:restartNumberingAfterBreak="0">
    <w:nsid w:val="5EC32B13"/>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79FAABA"/>
    <w:multiLevelType w:val="hybridMultilevel"/>
    <w:tmpl w:val="DC8471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5B0DE7"/>
    <w:multiLevelType w:val="hybridMultilevel"/>
    <w:tmpl w:val="2D22BF40"/>
    <w:lvl w:ilvl="0" w:tplc="9806C92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6B5555D7"/>
    <w:multiLevelType w:val="hybridMultilevel"/>
    <w:tmpl w:val="D9FE95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C774E7A"/>
    <w:multiLevelType w:val="multilevel"/>
    <w:tmpl w:val="A4502A8C"/>
    <w:lvl w:ilvl="0">
      <w:start w:val="12"/>
      <w:numFmt w:val="decimal"/>
      <w:lvlText w:val="%1"/>
      <w:lvlJc w:val="left"/>
      <w:pPr>
        <w:ind w:left="102" w:hanging="545"/>
      </w:pPr>
      <w:rPr>
        <w:rFonts w:hint="default"/>
        <w:lang w:val="lt" w:eastAsia="lt" w:bidi="lt"/>
      </w:rPr>
    </w:lvl>
    <w:lvl w:ilvl="1">
      <w:start w:val="1"/>
      <w:numFmt w:val="decimal"/>
      <w:lvlText w:val="%1.%2."/>
      <w:lvlJc w:val="left"/>
      <w:pPr>
        <w:ind w:left="102" w:hanging="545"/>
      </w:pPr>
      <w:rPr>
        <w:rFonts w:ascii="Times New Roman" w:eastAsia="Times New Roman" w:hAnsi="Times New Roman" w:cs="Times New Roman" w:hint="default"/>
        <w:w w:val="100"/>
        <w:sz w:val="24"/>
        <w:szCs w:val="24"/>
        <w:lang w:val="lt" w:eastAsia="lt" w:bidi="lt"/>
      </w:rPr>
    </w:lvl>
    <w:lvl w:ilvl="2">
      <w:start w:val="1"/>
      <w:numFmt w:val="decimal"/>
      <w:lvlText w:val="%1.%2.%3."/>
      <w:lvlJc w:val="left"/>
      <w:pPr>
        <w:ind w:left="102" w:hanging="821"/>
      </w:pPr>
      <w:rPr>
        <w:rFonts w:ascii="Times New Roman" w:eastAsia="Times New Roman" w:hAnsi="Times New Roman" w:cs="Times New Roman" w:hint="default"/>
        <w:spacing w:val="-21"/>
        <w:w w:val="100"/>
        <w:sz w:val="24"/>
        <w:szCs w:val="24"/>
        <w:lang w:val="lt" w:eastAsia="lt" w:bidi="lt"/>
      </w:rPr>
    </w:lvl>
    <w:lvl w:ilvl="3">
      <w:numFmt w:val="bullet"/>
      <w:lvlText w:val="•"/>
      <w:lvlJc w:val="left"/>
      <w:pPr>
        <w:ind w:left="3023" w:hanging="821"/>
      </w:pPr>
      <w:rPr>
        <w:rFonts w:hint="default"/>
        <w:lang w:val="lt" w:eastAsia="lt" w:bidi="lt"/>
      </w:rPr>
    </w:lvl>
    <w:lvl w:ilvl="4">
      <w:numFmt w:val="bullet"/>
      <w:lvlText w:val="•"/>
      <w:lvlJc w:val="left"/>
      <w:pPr>
        <w:ind w:left="3998" w:hanging="821"/>
      </w:pPr>
      <w:rPr>
        <w:rFonts w:hint="default"/>
        <w:lang w:val="lt" w:eastAsia="lt" w:bidi="lt"/>
      </w:rPr>
    </w:lvl>
    <w:lvl w:ilvl="5">
      <w:numFmt w:val="bullet"/>
      <w:lvlText w:val="•"/>
      <w:lvlJc w:val="left"/>
      <w:pPr>
        <w:ind w:left="4973" w:hanging="821"/>
      </w:pPr>
      <w:rPr>
        <w:rFonts w:hint="default"/>
        <w:lang w:val="lt" w:eastAsia="lt" w:bidi="lt"/>
      </w:rPr>
    </w:lvl>
    <w:lvl w:ilvl="6">
      <w:numFmt w:val="bullet"/>
      <w:lvlText w:val="•"/>
      <w:lvlJc w:val="left"/>
      <w:pPr>
        <w:ind w:left="5947" w:hanging="821"/>
      </w:pPr>
      <w:rPr>
        <w:rFonts w:hint="default"/>
        <w:lang w:val="lt" w:eastAsia="lt" w:bidi="lt"/>
      </w:rPr>
    </w:lvl>
    <w:lvl w:ilvl="7">
      <w:numFmt w:val="bullet"/>
      <w:lvlText w:val="•"/>
      <w:lvlJc w:val="left"/>
      <w:pPr>
        <w:ind w:left="6922" w:hanging="821"/>
      </w:pPr>
      <w:rPr>
        <w:rFonts w:hint="default"/>
        <w:lang w:val="lt" w:eastAsia="lt" w:bidi="lt"/>
      </w:rPr>
    </w:lvl>
    <w:lvl w:ilvl="8">
      <w:numFmt w:val="bullet"/>
      <w:lvlText w:val="•"/>
      <w:lvlJc w:val="left"/>
      <w:pPr>
        <w:ind w:left="7897" w:hanging="821"/>
      </w:pPr>
      <w:rPr>
        <w:rFonts w:hint="default"/>
        <w:lang w:val="lt" w:eastAsia="lt" w:bidi="lt"/>
      </w:rPr>
    </w:lvl>
  </w:abstractNum>
  <w:abstractNum w:abstractNumId="43" w15:restartNumberingAfterBreak="0">
    <w:nsid w:val="6D821490"/>
    <w:multiLevelType w:val="hybridMultilevel"/>
    <w:tmpl w:val="3677E4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2F73059"/>
    <w:multiLevelType w:val="hybridMultilevel"/>
    <w:tmpl w:val="27DC6A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69175B8"/>
    <w:multiLevelType w:val="multilevel"/>
    <w:tmpl w:val="A58A2E2E"/>
    <w:lvl w:ilvl="0">
      <w:start w:val="2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A7006D"/>
    <w:multiLevelType w:val="multilevel"/>
    <w:tmpl w:val="D79068E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7" w15:restartNumberingAfterBreak="0">
    <w:nsid w:val="7C9C4CDB"/>
    <w:multiLevelType w:val="multilevel"/>
    <w:tmpl w:val="9A845C24"/>
    <w:lvl w:ilvl="0">
      <w:start w:val="1"/>
      <w:numFmt w:val="decimal"/>
      <w:lvlText w:val="%1."/>
      <w:lvlJc w:val="left"/>
      <w:pPr>
        <w:ind w:left="1352" w:hanging="360"/>
      </w:pPr>
      <w:rPr>
        <w:rFonts w:hint="default"/>
      </w:rPr>
    </w:lvl>
    <w:lvl w:ilvl="1">
      <w:start w:val="1"/>
      <w:numFmt w:val="decimal"/>
      <w:isLgl/>
      <w:lvlText w:val="%1.%2."/>
      <w:lvlJc w:val="left"/>
      <w:pPr>
        <w:ind w:left="1712" w:hanging="36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3872" w:hanging="1080"/>
      </w:pPr>
      <w:rPr>
        <w:rFonts w:hint="default"/>
      </w:rPr>
    </w:lvl>
    <w:lvl w:ilvl="6">
      <w:start w:val="1"/>
      <w:numFmt w:val="decimal"/>
      <w:isLgl/>
      <w:lvlText w:val="%1.%2.%3.%4.%5.%6.%7."/>
      <w:lvlJc w:val="left"/>
      <w:pPr>
        <w:ind w:left="4592" w:hanging="1440"/>
      </w:pPr>
      <w:rPr>
        <w:rFonts w:hint="default"/>
      </w:rPr>
    </w:lvl>
    <w:lvl w:ilvl="7">
      <w:start w:val="1"/>
      <w:numFmt w:val="decimal"/>
      <w:isLgl/>
      <w:lvlText w:val="%1.%2.%3.%4.%5.%6.%7.%8."/>
      <w:lvlJc w:val="left"/>
      <w:pPr>
        <w:ind w:left="4952" w:hanging="1440"/>
      </w:pPr>
      <w:rPr>
        <w:rFonts w:hint="default"/>
      </w:rPr>
    </w:lvl>
    <w:lvl w:ilvl="8">
      <w:start w:val="1"/>
      <w:numFmt w:val="decimal"/>
      <w:isLgl/>
      <w:lvlText w:val="%1.%2.%3.%4.%5.%6.%7.%8.%9."/>
      <w:lvlJc w:val="left"/>
      <w:pPr>
        <w:ind w:left="5672" w:hanging="1800"/>
      </w:pPr>
      <w:rPr>
        <w:rFonts w:hint="default"/>
      </w:rPr>
    </w:lvl>
  </w:abstractNum>
  <w:abstractNum w:abstractNumId="48" w15:restartNumberingAfterBreak="0">
    <w:nsid w:val="7FD03019"/>
    <w:multiLevelType w:val="multilevel"/>
    <w:tmpl w:val="B37E8C42"/>
    <w:lvl w:ilvl="0">
      <w:start w:val="2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3"/>
  </w:num>
  <w:num w:numId="4">
    <w:abstractNumId w:val="41"/>
  </w:num>
  <w:num w:numId="5">
    <w:abstractNumId w:val="39"/>
  </w:num>
  <w:num w:numId="6">
    <w:abstractNumId w:val="11"/>
  </w:num>
  <w:num w:numId="7">
    <w:abstractNumId w:val="1"/>
  </w:num>
  <w:num w:numId="8">
    <w:abstractNumId w:val="46"/>
  </w:num>
  <w:num w:numId="9">
    <w:abstractNumId w:val="47"/>
  </w:num>
  <w:num w:numId="10">
    <w:abstractNumId w:val="4"/>
  </w:num>
  <w:num w:numId="11">
    <w:abstractNumId w:val="34"/>
  </w:num>
  <w:num w:numId="12">
    <w:abstractNumId w:val="35"/>
  </w:num>
  <w:num w:numId="13">
    <w:abstractNumId w:val="19"/>
  </w:num>
  <w:num w:numId="14">
    <w:abstractNumId w:val="28"/>
  </w:num>
  <w:num w:numId="15">
    <w:abstractNumId w:val="26"/>
  </w:num>
  <w:num w:numId="16">
    <w:abstractNumId w:val="38"/>
  </w:num>
  <w:num w:numId="17">
    <w:abstractNumId w:val="27"/>
  </w:num>
  <w:num w:numId="18">
    <w:abstractNumId w:val="10"/>
  </w:num>
  <w:num w:numId="19">
    <w:abstractNumId w:val="40"/>
  </w:num>
  <w:num w:numId="20">
    <w:abstractNumId w:val="5"/>
  </w:num>
  <w:num w:numId="21">
    <w:abstractNumId w:val="14"/>
  </w:num>
  <w:num w:numId="22">
    <w:abstractNumId w:val="44"/>
  </w:num>
  <w:num w:numId="23">
    <w:abstractNumId w:val="8"/>
  </w:num>
  <w:num w:numId="24">
    <w:abstractNumId w:val="23"/>
  </w:num>
  <w:num w:numId="25">
    <w:abstractNumId w:val="3"/>
  </w:num>
  <w:num w:numId="26">
    <w:abstractNumId w:val="9"/>
  </w:num>
  <w:num w:numId="27">
    <w:abstractNumId w:val="37"/>
  </w:num>
  <w:num w:numId="28">
    <w:abstractNumId w:val="42"/>
  </w:num>
  <w:num w:numId="29">
    <w:abstractNumId w:val="33"/>
  </w:num>
  <w:num w:numId="30">
    <w:abstractNumId w:val="17"/>
  </w:num>
  <w:num w:numId="31">
    <w:abstractNumId w:val="16"/>
  </w:num>
  <w:num w:numId="32">
    <w:abstractNumId w:val="18"/>
  </w:num>
  <w:num w:numId="33">
    <w:abstractNumId w:val="22"/>
  </w:num>
  <w:num w:numId="34">
    <w:abstractNumId w:val="32"/>
  </w:num>
  <w:num w:numId="35">
    <w:abstractNumId w:val="30"/>
  </w:num>
  <w:num w:numId="36">
    <w:abstractNumId w:val="29"/>
  </w:num>
  <w:num w:numId="37">
    <w:abstractNumId w:val="7"/>
  </w:num>
  <w:num w:numId="38">
    <w:abstractNumId w:val="2"/>
  </w:num>
  <w:num w:numId="39">
    <w:abstractNumId w:val="13"/>
  </w:num>
  <w:num w:numId="40">
    <w:abstractNumId w:val="48"/>
  </w:num>
  <w:num w:numId="41">
    <w:abstractNumId w:val="12"/>
  </w:num>
  <w:num w:numId="42">
    <w:abstractNumId w:val="45"/>
  </w:num>
  <w:num w:numId="43">
    <w:abstractNumId w:val="15"/>
  </w:num>
  <w:num w:numId="44">
    <w:abstractNumId w:val="25"/>
  </w:num>
  <w:num w:numId="45">
    <w:abstractNumId w:val="21"/>
  </w:num>
  <w:num w:numId="46">
    <w:abstractNumId w:val="36"/>
  </w:num>
  <w:num w:numId="47">
    <w:abstractNumId w:val="31"/>
  </w:num>
  <w:num w:numId="48">
    <w:abstractNumId w:val="2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8"/>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A1"/>
    <w:rsid w:val="000023C3"/>
    <w:rsid w:val="000068EB"/>
    <w:rsid w:val="00011502"/>
    <w:rsid w:val="00013C58"/>
    <w:rsid w:val="00017904"/>
    <w:rsid w:val="00020CD1"/>
    <w:rsid w:val="00025A68"/>
    <w:rsid w:val="0003147A"/>
    <w:rsid w:val="000349F2"/>
    <w:rsid w:val="00051219"/>
    <w:rsid w:val="00064188"/>
    <w:rsid w:val="000670D9"/>
    <w:rsid w:val="00073D37"/>
    <w:rsid w:val="00075F08"/>
    <w:rsid w:val="00086F2C"/>
    <w:rsid w:val="000947E7"/>
    <w:rsid w:val="000952E8"/>
    <w:rsid w:val="000967F3"/>
    <w:rsid w:val="0009790D"/>
    <w:rsid w:val="00097BFF"/>
    <w:rsid w:val="00097D89"/>
    <w:rsid w:val="000A0696"/>
    <w:rsid w:val="000A7DED"/>
    <w:rsid w:val="000C1CB8"/>
    <w:rsid w:val="000D443B"/>
    <w:rsid w:val="000E2D13"/>
    <w:rsid w:val="000E4F28"/>
    <w:rsid w:val="000F07F9"/>
    <w:rsid w:val="000F2F58"/>
    <w:rsid w:val="000F7C38"/>
    <w:rsid w:val="00100554"/>
    <w:rsid w:val="00101134"/>
    <w:rsid w:val="00104563"/>
    <w:rsid w:val="00115ACE"/>
    <w:rsid w:val="00121556"/>
    <w:rsid w:val="00124730"/>
    <w:rsid w:val="001272E8"/>
    <w:rsid w:val="001557EA"/>
    <w:rsid w:val="0016343A"/>
    <w:rsid w:val="00165594"/>
    <w:rsid w:val="0017403C"/>
    <w:rsid w:val="00176282"/>
    <w:rsid w:val="00180956"/>
    <w:rsid w:val="001B3E12"/>
    <w:rsid w:val="001B6157"/>
    <w:rsid w:val="001C2DD0"/>
    <w:rsid w:val="001C7987"/>
    <w:rsid w:val="001D4C04"/>
    <w:rsid w:val="001D4E24"/>
    <w:rsid w:val="001D59E0"/>
    <w:rsid w:val="001D5B16"/>
    <w:rsid w:val="001E1C31"/>
    <w:rsid w:val="001E5D61"/>
    <w:rsid w:val="001F2F55"/>
    <w:rsid w:val="0021043F"/>
    <w:rsid w:val="00213ACC"/>
    <w:rsid w:val="002154FC"/>
    <w:rsid w:val="002206DC"/>
    <w:rsid w:val="00221221"/>
    <w:rsid w:val="00240C6A"/>
    <w:rsid w:val="002441BA"/>
    <w:rsid w:val="00273828"/>
    <w:rsid w:val="00275052"/>
    <w:rsid w:val="00277749"/>
    <w:rsid w:val="002843E2"/>
    <w:rsid w:val="00297EEB"/>
    <w:rsid w:val="002E75B2"/>
    <w:rsid w:val="00301FD4"/>
    <w:rsid w:val="003045F2"/>
    <w:rsid w:val="00321A9C"/>
    <w:rsid w:val="00323C4F"/>
    <w:rsid w:val="003272BB"/>
    <w:rsid w:val="003320B3"/>
    <w:rsid w:val="00360E33"/>
    <w:rsid w:val="003625C8"/>
    <w:rsid w:val="003714DB"/>
    <w:rsid w:val="0037609C"/>
    <w:rsid w:val="00385C1A"/>
    <w:rsid w:val="003877A4"/>
    <w:rsid w:val="003943D0"/>
    <w:rsid w:val="00394AF9"/>
    <w:rsid w:val="003968FF"/>
    <w:rsid w:val="003A5E86"/>
    <w:rsid w:val="003B1601"/>
    <w:rsid w:val="003B2F50"/>
    <w:rsid w:val="003C7AD4"/>
    <w:rsid w:val="003E0C42"/>
    <w:rsid w:val="003E7A0B"/>
    <w:rsid w:val="003F4D3B"/>
    <w:rsid w:val="003F7A06"/>
    <w:rsid w:val="00417A98"/>
    <w:rsid w:val="00434526"/>
    <w:rsid w:val="004623D6"/>
    <w:rsid w:val="00463F07"/>
    <w:rsid w:val="00464744"/>
    <w:rsid w:val="00465380"/>
    <w:rsid w:val="00473E00"/>
    <w:rsid w:val="00474418"/>
    <w:rsid w:val="00474DBE"/>
    <w:rsid w:val="00476090"/>
    <w:rsid w:val="00477DF7"/>
    <w:rsid w:val="00485900"/>
    <w:rsid w:val="00492745"/>
    <w:rsid w:val="00493D3B"/>
    <w:rsid w:val="004B44CC"/>
    <w:rsid w:val="004B5BD9"/>
    <w:rsid w:val="004C08CE"/>
    <w:rsid w:val="004D3DE0"/>
    <w:rsid w:val="00501D57"/>
    <w:rsid w:val="0051783E"/>
    <w:rsid w:val="00525CA2"/>
    <w:rsid w:val="00526A92"/>
    <w:rsid w:val="0055632C"/>
    <w:rsid w:val="00572E04"/>
    <w:rsid w:val="005753C6"/>
    <w:rsid w:val="00586A5E"/>
    <w:rsid w:val="005E246E"/>
    <w:rsid w:val="005F0ADE"/>
    <w:rsid w:val="005F66F1"/>
    <w:rsid w:val="00612B5D"/>
    <w:rsid w:val="0062467D"/>
    <w:rsid w:val="006454CF"/>
    <w:rsid w:val="00654973"/>
    <w:rsid w:val="0066500F"/>
    <w:rsid w:val="006B49EF"/>
    <w:rsid w:val="006B7382"/>
    <w:rsid w:val="006C163B"/>
    <w:rsid w:val="006D14B9"/>
    <w:rsid w:val="006D5404"/>
    <w:rsid w:val="006D777B"/>
    <w:rsid w:val="006E1F30"/>
    <w:rsid w:val="006F6B2C"/>
    <w:rsid w:val="007120CF"/>
    <w:rsid w:val="007120E2"/>
    <w:rsid w:val="00726564"/>
    <w:rsid w:val="00727DE9"/>
    <w:rsid w:val="00733F01"/>
    <w:rsid w:val="00752466"/>
    <w:rsid w:val="00752699"/>
    <w:rsid w:val="00762027"/>
    <w:rsid w:val="0076294C"/>
    <w:rsid w:val="0076467D"/>
    <w:rsid w:val="00780330"/>
    <w:rsid w:val="00781C6E"/>
    <w:rsid w:val="0078418F"/>
    <w:rsid w:val="00796B71"/>
    <w:rsid w:val="007A4316"/>
    <w:rsid w:val="007A46E9"/>
    <w:rsid w:val="007A4F7E"/>
    <w:rsid w:val="007A64B0"/>
    <w:rsid w:val="007C1CDE"/>
    <w:rsid w:val="007F0366"/>
    <w:rsid w:val="007F10F3"/>
    <w:rsid w:val="007F47E7"/>
    <w:rsid w:val="00813524"/>
    <w:rsid w:val="008329CF"/>
    <w:rsid w:val="00834C56"/>
    <w:rsid w:val="00835CA0"/>
    <w:rsid w:val="00846E21"/>
    <w:rsid w:val="008607A0"/>
    <w:rsid w:val="00863B13"/>
    <w:rsid w:val="0088126C"/>
    <w:rsid w:val="00897C24"/>
    <w:rsid w:val="008A569C"/>
    <w:rsid w:val="008C60D7"/>
    <w:rsid w:val="008C6D3B"/>
    <w:rsid w:val="008D7C41"/>
    <w:rsid w:val="00912037"/>
    <w:rsid w:val="00920F7E"/>
    <w:rsid w:val="00924343"/>
    <w:rsid w:val="00946A91"/>
    <w:rsid w:val="00961426"/>
    <w:rsid w:val="00963911"/>
    <w:rsid w:val="00980ADC"/>
    <w:rsid w:val="00994313"/>
    <w:rsid w:val="009B66C1"/>
    <w:rsid w:val="009C6263"/>
    <w:rsid w:val="009D33E0"/>
    <w:rsid w:val="009D73A2"/>
    <w:rsid w:val="009E5AAC"/>
    <w:rsid w:val="009E6197"/>
    <w:rsid w:val="009F534E"/>
    <w:rsid w:val="00A074AC"/>
    <w:rsid w:val="00A151F0"/>
    <w:rsid w:val="00A27490"/>
    <w:rsid w:val="00A310F0"/>
    <w:rsid w:val="00A32511"/>
    <w:rsid w:val="00A4034C"/>
    <w:rsid w:val="00A6537A"/>
    <w:rsid w:val="00A87987"/>
    <w:rsid w:val="00AA76F2"/>
    <w:rsid w:val="00AB32A8"/>
    <w:rsid w:val="00AD7DD0"/>
    <w:rsid w:val="00AE49C4"/>
    <w:rsid w:val="00AE6A7C"/>
    <w:rsid w:val="00AF1528"/>
    <w:rsid w:val="00AF1BDF"/>
    <w:rsid w:val="00B23A0F"/>
    <w:rsid w:val="00B570E3"/>
    <w:rsid w:val="00B819CE"/>
    <w:rsid w:val="00B91F45"/>
    <w:rsid w:val="00B94900"/>
    <w:rsid w:val="00BA1064"/>
    <w:rsid w:val="00BC1D79"/>
    <w:rsid w:val="00BC2690"/>
    <w:rsid w:val="00BC4035"/>
    <w:rsid w:val="00BD76F3"/>
    <w:rsid w:val="00BE0DD0"/>
    <w:rsid w:val="00BF13BB"/>
    <w:rsid w:val="00C0040F"/>
    <w:rsid w:val="00C215C2"/>
    <w:rsid w:val="00C42081"/>
    <w:rsid w:val="00C62FDC"/>
    <w:rsid w:val="00C84BBD"/>
    <w:rsid w:val="00C85029"/>
    <w:rsid w:val="00C932A1"/>
    <w:rsid w:val="00CB2CA3"/>
    <w:rsid w:val="00CC66F8"/>
    <w:rsid w:val="00CD2AB3"/>
    <w:rsid w:val="00CD5535"/>
    <w:rsid w:val="00CE4741"/>
    <w:rsid w:val="00D26731"/>
    <w:rsid w:val="00D27026"/>
    <w:rsid w:val="00D2791E"/>
    <w:rsid w:val="00D33EA3"/>
    <w:rsid w:val="00D349F5"/>
    <w:rsid w:val="00D546A1"/>
    <w:rsid w:val="00D645EF"/>
    <w:rsid w:val="00D74ECB"/>
    <w:rsid w:val="00D756D8"/>
    <w:rsid w:val="00D76282"/>
    <w:rsid w:val="00D97F46"/>
    <w:rsid w:val="00DA1DF3"/>
    <w:rsid w:val="00DA521A"/>
    <w:rsid w:val="00DA7DC0"/>
    <w:rsid w:val="00DB4331"/>
    <w:rsid w:val="00DC0D07"/>
    <w:rsid w:val="00DE00D5"/>
    <w:rsid w:val="00DE34BB"/>
    <w:rsid w:val="00DE6EC6"/>
    <w:rsid w:val="00DF67F1"/>
    <w:rsid w:val="00E00AA5"/>
    <w:rsid w:val="00E14163"/>
    <w:rsid w:val="00E159F1"/>
    <w:rsid w:val="00E27AE9"/>
    <w:rsid w:val="00E51574"/>
    <w:rsid w:val="00E6738D"/>
    <w:rsid w:val="00E72D04"/>
    <w:rsid w:val="00E7440A"/>
    <w:rsid w:val="00E83A1B"/>
    <w:rsid w:val="00E842BB"/>
    <w:rsid w:val="00E93245"/>
    <w:rsid w:val="00E96C2C"/>
    <w:rsid w:val="00E97C4D"/>
    <w:rsid w:val="00EA0DF6"/>
    <w:rsid w:val="00EA2F0E"/>
    <w:rsid w:val="00EB1877"/>
    <w:rsid w:val="00EB4086"/>
    <w:rsid w:val="00EC1409"/>
    <w:rsid w:val="00EC30A1"/>
    <w:rsid w:val="00EC445D"/>
    <w:rsid w:val="00EC7E7F"/>
    <w:rsid w:val="00ED6012"/>
    <w:rsid w:val="00EF7135"/>
    <w:rsid w:val="00F1043E"/>
    <w:rsid w:val="00F15C3F"/>
    <w:rsid w:val="00F22966"/>
    <w:rsid w:val="00F27950"/>
    <w:rsid w:val="00F35E68"/>
    <w:rsid w:val="00F478F9"/>
    <w:rsid w:val="00F61E75"/>
    <w:rsid w:val="00F737F8"/>
    <w:rsid w:val="00F83052"/>
    <w:rsid w:val="00F87BE9"/>
    <w:rsid w:val="00F959A0"/>
    <w:rsid w:val="00F95CFC"/>
    <w:rsid w:val="00FB304C"/>
    <w:rsid w:val="00FB76BA"/>
    <w:rsid w:val="00FF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67829"/>
  <w15:chartTrackingRefBased/>
  <w15:docId w15:val="{7BEFF686-2EE5-4510-B890-DD7C9EFB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A1"/>
    <w:rPr>
      <w:sz w:val="22"/>
      <w:szCs w:val="22"/>
      <w:lang w:val="lt-LT"/>
    </w:rPr>
  </w:style>
  <w:style w:type="paragraph" w:styleId="Heading1">
    <w:name w:val="heading 1"/>
    <w:basedOn w:val="Normal"/>
    <w:link w:val="Heading1Char"/>
    <w:uiPriority w:val="1"/>
    <w:qFormat/>
    <w:rsid w:val="00863B13"/>
    <w:pPr>
      <w:widowControl w:val="0"/>
      <w:autoSpaceDE w:val="0"/>
      <w:autoSpaceDN w:val="0"/>
      <w:ind w:left="4550"/>
      <w:outlineLvl w:val="0"/>
    </w:pPr>
    <w:rPr>
      <w:rFonts w:ascii="Times New Roman" w:eastAsia="Times New Roman" w:hAnsi="Times New Roman"/>
      <w:b/>
      <w:bCs/>
      <w:sz w:val="24"/>
      <w:szCs w:val="24"/>
      <w:lang w:val="lt" w:eastAsia="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32A1"/>
    <w:pPr>
      <w:autoSpaceDE w:val="0"/>
      <w:autoSpaceDN w:val="0"/>
      <w:adjustRightInd w:val="0"/>
    </w:pPr>
    <w:rPr>
      <w:rFonts w:ascii="Times New Roman" w:hAnsi="Times New Roman"/>
      <w:color w:val="000000"/>
      <w:sz w:val="24"/>
      <w:szCs w:val="24"/>
      <w:lang w:val="lt-LT"/>
    </w:rPr>
  </w:style>
  <w:style w:type="character" w:customStyle="1" w:styleId="apple-converted-space">
    <w:name w:val="apple-converted-space"/>
    <w:basedOn w:val="DefaultParagraphFont"/>
    <w:rsid w:val="002154FC"/>
  </w:style>
  <w:style w:type="character" w:styleId="Hyperlink">
    <w:name w:val="Hyperlink"/>
    <w:uiPriority w:val="99"/>
    <w:semiHidden/>
    <w:unhideWhenUsed/>
    <w:rsid w:val="002154FC"/>
    <w:rPr>
      <w:color w:val="0000FF"/>
      <w:u w:val="single"/>
    </w:rPr>
  </w:style>
  <w:style w:type="paragraph" w:customStyle="1" w:styleId="ColorfulList-Accent11">
    <w:name w:val="Colorful List - Accent 11"/>
    <w:basedOn w:val="Normal"/>
    <w:uiPriority w:val="34"/>
    <w:qFormat/>
    <w:rsid w:val="00BC1D79"/>
    <w:pPr>
      <w:ind w:left="720"/>
      <w:contextualSpacing/>
    </w:pPr>
  </w:style>
  <w:style w:type="paragraph" w:styleId="Header">
    <w:name w:val="header"/>
    <w:basedOn w:val="Normal"/>
    <w:link w:val="HeaderChar"/>
    <w:uiPriority w:val="99"/>
    <w:unhideWhenUsed/>
    <w:rsid w:val="00FB304C"/>
    <w:pPr>
      <w:tabs>
        <w:tab w:val="center" w:pos="4819"/>
        <w:tab w:val="right" w:pos="9638"/>
      </w:tabs>
    </w:pPr>
  </w:style>
  <w:style w:type="character" w:customStyle="1" w:styleId="HeaderChar">
    <w:name w:val="Header Char"/>
    <w:basedOn w:val="DefaultParagraphFont"/>
    <w:link w:val="Header"/>
    <w:uiPriority w:val="99"/>
    <w:rsid w:val="00FB304C"/>
  </w:style>
  <w:style w:type="paragraph" w:styleId="Footer">
    <w:name w:val="footer"/>
    <w:basedOn w:val="Normal"/>
    <w:link w:val="FooterChar"/>
    <w:uiPriority w:val="99"/>
    <w:unhideWhenUsed/>
    <w:rsid w:val="00FB304C"/>
    <w:pPr>
      <w:tabs>
        <w:tab w:val="center" w:pos="4819"/>
        <w:tab w:val="right" w:pos="9638"/>
      </w:tabs>
    </w:pPr>
  </w:style>
  <w:style w:type="character" w:customStyle="1" w:styleId="FooterChar">
    <w:name w:val="Footer Char"/>
    <w:basedOn w:val="DefaultParagraphFont"/>
    <w:link w:val="Footer"/>
    <w:uiPriority w:val="99"/>
    <w:rsid w:val="00FB304C"/>
  </w:style>
  <w:style w:type="table" w:styleId="TableGrid">
    <w:name w:val="Table Grid"/>
    <w:basedOn w:val="TableNormal"/>
    <w:uiPriority w:val="59"/>
    <w:rsid w:val="009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6F2C"/>
    <w:rPr>
      <w:rFonts w:ascii="Tahoma" w:hAnsi="Tahoma" w:cs="Tahoma"/>
      <w:sz w:val="16"/>
      <w:szCs w:val="16"/>
    </w:rPr>
  </w:style>
  <w:style w:type="character" w:customStyle="1" w:styleId="BalloonTextChar">
    <w:name w:val="Balloon Text Char"/>
    <w:link w:val="BalloonText"/>
    <w:uiPriority w:val="99"/>
    <w:semiHidden/>
    <w:rsid w:val="00086F2C"/>
    <w:rPr>
      <w:rFonts w:ascii="Tahoma" w:hAnsi="Tahoma" w:cs="Tahoma"/>
      <w:sz w:val="16"/>
      <w:szCs w:val="16"/>
      <w:lang w:eastAsia="en-US"/>
    </w:rPr>
  </w:style>
  <w:style w:type="character" w:customStyle="1" w:styleId="Heading1Char">
    <w:name w:val="Heading 1 Char"/>
    <w:basedOn w:val="DefaultParagraphFont"/>
    <w:link w:val="Heading1"/>
    <w:uiPriority w:val="1"/>
    <w:rsid w:val="00863B13"/>
    <w:rPr>
      <w:rFonts w:ascii="Times New Roman" w:eastAsia="Times New Roman" w:hAnsi="Times New Roman"/>
      <w:b/>
      <w:bCs/>
      <w:sz w:val="24"/>
      <w:szCs w:val="24"/>
      <w:lang w:val="lt" w:eastAsia="lt"/>
    </w:rPr>
  </w:style>
  <w:style w:type="paragraph" w:styleId="BodyText">
    <w:name w:val="Body Text"/>
    <w:basedOn w:val="Normal"/>
    <w:link w:val="BodyTextChar"/>
    <w:uiPriority w:val="1"/>
    <w:qFormat/>
    <w:rsid w:val="00863B13"/>
    <w:pPr>
      <w:widowControl w:val="0"/>
      <w:autoSpaceDE w:val="0"/>
      <w:autoSpaceDN w:val="0"/>
      <w:ind w:left="102" w:firstLine="566"/>
    </w:pPr>
    <w:rPr>
      <w:rFonts w:ascii="Times New Roman" w:eastAsia="Times New Roman" w:hAnsi="Times New Roman"/>
      <w:sz w:val="24"/>
      <w:szCs w:val="24"/>
      <w:lang w:val="lt" w:eastAsia="lt"/>
    </w:rPr>
  </w:style>
  <w:style w:type="character" w:customStyle="1" w:styleId="BodyTextChar">
    <w:name w:val="Body Text Char"/>
    <w:basedOn w:val="DefaultParagraphFont"/>
    <w:link w:val="BodyText"/>
    <w:uiPriority w:val="1"/>
    <w:rsid w:val="00863B13"/>
    <w:rPr>
      <w:rFonts w:ascii="Times New Roman" w:eastAsia="Times New Roman" w:hAnsi="Times New Roman"/>
      <w:sz w:val="24"/>
      <w:szCs w:val="24"/>
      <w:lang w:val="lt" w:eastAsia="lt"/>
    </w:rPr>
  </w:style>
  <w:style w:type="paragraph" w:styleId="ListParagraph">
    <w:name w:val="List Paragraph"/>
    <w:basedOn w:val="Normal"/>
    <w:uiPriority w:val="1"/>
    <w:qFormat/>
    <w:rsid w:val="00863B13"/>
    <w:pPr>
      <w:widowControl w:val="0"/>
      <w:autoSpaceDE w:val="0"/>
      <w:autoSpaceDN w:val="0"/>
      <w:ind w:left="102" w:firstLine="566"/>
      <w:jc w:val="both"/>
    </w:pPr>
    <w:rPr>
      <w:rFonts w:ascii="Times New Roman" w:eastAsia="Times New Roman" w:hAnsi="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47086">
      <w:bodyDiv w:val="1"/>
      <w:marLeft w:val="0"/>
      <w:marRight w:val="0"/>
      <w:marTop w:val="0"/>
      <w:marBottom w:val="0"/>
      <w:divBdr>
        <w:top w:val="none" w:sz="0" w:space="0" w:color="auto"/>
        <w:left w:val="none" w:sz="0" w:space="0" w:color="auto"/>
        <w:bottom w:val="none" w:sz="0" w:space="0" w:color="auto"/>
        <w:right w:val="none" w:sz="0" w:space="0" w:color="auto"/>
      </w:divBdr>
      <w:divsChild>
        <w:div w:id="84961326">
          <w:marLeft w:val="0"/>
          <w:marRight w:val="0"/>
          <w:marTop w:val="0"/>
          <w:marBottom w:val="0"/>
          <w:divBdr>
            <w:top w:val="none" w:sz="0" w:space="0" w:color="auto"/>
            <w:left w:val="none" w:sz="0" w:space="0" w:color="auto"/>
            <w:bottom w:val="none" w:sz="0" w:space="0" w:color="auto"/>
            <w:right w:val="none" w:sz="0" w:space="0" w:color="auto"/>
          </w:divBdr>
          <w:divsChild>
            <w:div w:id="174464167">
              <w:marLeft w:val="0"/>
              <w:marRight w:val="0"/>
              <w:marTop w:val="0"/>
              <w:marBottom w:val="0"/>
              <w:divBdr>
                <w:top w:val="none" w:sz="0" w:space="0" w:color="auto"/>
                <w:left w:val="none" w:sz="0" w:space="0" w:color="auto"/>
                <w:bottom w:val="none" w:sz="0" w:space="0" w:color="auto"/>
                <w:right w:val="none" w:sz="0" w:space="0" w:color="auto"/>
              </w:divBdr>
            </w:div>
            <w:div w:id="993489715">
              <w:marLeft w:val="0"/>
              <w:marRight w:val="0"/>
              <w:marTop w:val="0"/>
              <w:marBottom w:val="0"/>
              <w:divBdr>
                <w:top w:val="none" w:sz="0" w:space="0" w:color="auto"/>
                <w:left w:val="none" w:sz="0" w:space="0" w:color="auto"/>
                <w:bottom w:val="none" w:sz="0" w:space="0" w:color="auto"/>
                <w:right w:val="none" w:sz="0" w:space="0" w:color="auto"/>
              </w:divBdr>
            </w:div>
            <w:div w:id="1440956094">
              <w:marLeft w:val="0"/>
              <w:marRight w:val="0"/>
              <w:marTop w:val="0"/>
              <w:marBottom w:val="0"/>
              <w:divBdr>
                <w:top w:val="none" w:sz="0" w:space="0" w:color="auto"/>
                <w:left w:val="none" w:sz="0" w:space="0" w:color="auto"/>
                <w:bottom w:val="none" w:sz="0" w:space="0" w:color="auto"/>
                <w:right w:val="none" w:sz="0" w:space="0" w:color="auto"/>
              </w:divBdr>
            </w:div>
            <w:div w:id="1701471101">
              <w:marLeft w:val="0"/>
              <w:marRight w:val="0"/>
              <w:marTop w:val="0"/>
              <w:marBottom w:val="0"/>
              <w:divBdr>
                <w:top w:val="none" w:sz="0" w:space="0" w:color="auto"/>
                <w:left w:val="none" w:sz="0" w:space="0" w:color="auto"/>
                <w:bottom w:val="none" w:sz="0" w:space="0" w:color="auto"/>
                <w:right w:val="none" w:sz="0" w:space="0" w:color="auto"/>
              </w:divBdr>
            </w:div>
          </w:divsChild>
        </w:div>
        <w:div w:id="264384229">
          <w:marLeft w:val="0"/>
          <w:marRight w:val="0"/>
          <w:marTop w:val="0"/>
          <w:marBottom w:val="0"/>
          <w:divBdr>
            <w:top w:val="none" w:sz="0" w:space="0" w:color="auto"/>
            <w:left w:val="none" w:sz="0" w:space="0" w:color="auto"/>
            <w:bottom w:val="none" w:sz="0" w:space="0" w:color="auto"/>
            <w:right w:val="none" w:sz="0" w:space="0" w:color="auto"/>
          </w:divBdr>
          <w:divsChild>
            <w:div w:id="826433600">
              <w:marLeft w:val="0"/>
              <w:marRight w:val="0"/>
              <w:marTop w:val="0"/>
              <w:marBottom w:val="0"/>
              <w:divBdr>
                <w:top w:val="none" w:sz="0" w:space="0" w:color="auto"/>
                <w:left w:val="none" w:sz="0" w:space="0" w:color="auto"/>
                <w:bottom w:val="none" w:sz="0" w:space="0" w:color="auto"/>
                <w:right w:val="none" w:sz="0" w:space="0" w:color="auto"/>
              </w:divBdr>
            </w:div>
            <w:div w:id="931204944">
              <w:marLeft w:val="0"/>
              <w:marRight w:val="0"/>
              <w:marTop w:val="0"/>
              <w:marBottom w:val="0"/>
              <w:divBdr>
                <w:top w:val="none" w:sz="0" w:space="0" w:color="auto"/>
                <w:left w:val="none" w:sz="0" w:space="0" w:color="auto"/>
                <w:bottom w:val="none" w:sz="0" w:space="0" w:color="auto"/>
                <w:right w:val="none" w:sz="0" w:space="0" w:color="auto"/>
              </w:divBdr>
            </w:div>
            <w:div w:id="1851676830">
              <w:marLeft w:val="0"/>
              <w:marRight w:val="0"/>
              <w:marTop w:val="0"/>
              <w:marBottom w:val="0"/>
              <w:divBdr>
                <w:top w:val="none" w:sz="0" w:space="0" w:color="auto"/>
                <w:left w:val="none" w:sz="0" w:space="0" w:color="auto"/>
                <w:bottom w:val="none" w:sz="0" w:space="0" w:color="auto"/>
                <w:right w:val="none" w:sz="0" w:space="0" w:color="auto"/>
              </w:divBdr>
            </w:div>
            <w:div w:id="1950383686">
              <w:marLeft w:val="0"/>
              <w:marRight w:val="0"/>
              <w:marTop w:val="0"/>
              <w:marBottom w:val="0"/>
              <w:divBdr>
                <w:top w:val="none" w:sz="0" w:space="0" w:color="auto"/>
                <w:left w:val="none" w:sz="0" w:space="0" w:color="auto"/>
                <w:bottom w:val="none" w:sz="0" w:space="0" w:color="auto"/>
                <w:right w:val="none" w:sz="0" w:space="0" w:color="auto"/>
              </w:divBdr>
            </w:div>
            <w:div w:id="2015063941">
              <w:marLeft w:val="0"/>
              <w:marRight w:val="0"/>
              <w:marTop w:val="0"/>
              <w:marBottom w:val="0"/>
              <w:divBdr>
                <w:top w:val="none" w:sz="0" w:space="0" w:color="auto"/>
                <w:left w:val="none" w:sz="0" w:space="0" w:color="auto"/>
                <w:bottom w:val="none" w:sz="0" w:space="0" w:color="auto"/>
                <w:right w:val="none" w:sz="0" w:space="0" w:color="auto"/>
              </w:divBdr>
            </w:div>
            <w:div w:id="2107386000">
              <w:marLeft w:val="0"/>
              <w:marRight w:val="0"/>
              <w:marTop w:val="0"/>
              <w:marBottom w:val="0"/>
              <w:divBdr>
                <w:top w:val="none" w:sz="0" w:space="0" w:color="auto"/>
                <w:left w:val="none" w:sz="0" w:space="0" w:color="auto"/>
                <w:bottom w:val="none" w:sz="0" w:space="0" w:color="auto"/>
                <w:right w:val="none" w:sz="0" w:space="0" w:color="auto"/>
              </w:divBdr>
            </w:div>
          </w:divsChild>
        </w:div>
        <w:div w:id="335349286">
          <w:marLeft w:val="0"/>
          <w:marRight w:val="0"/>
          <w:marTop w:val="0"/>
          <w:marBottom w:val="0"/>
          <w:divBdr>
            <w:top w:val="none" w:sz="0" w:space="0" w:color="auto"/>
            <w:left w:val="none" w:sz="0" w:space="0" w:color="auto"/>
            <w:bottom w:val="none" w:sz="0" w:space="0" w:color="auto"/>
            <w:right w:val="none" w:sz="0" w:space="0" w:color="auto"/>
          </w:divBdr>
          <w:divsChild>
            <w:div w:id="795759078">
              <w:marLeft w:val="0"/>
              <w:marRight w:val="0"/>
              <w:marTop w:val="0"/>
              <w:marBottom w:val="0"/>
              <w:divBdr>
                <w:top w:val="none" w:sz="0" w:space="0" w:color="auto"/>
                <w:left w:val="none" w:sz="0" w:space="0" w:color="auto"/>
                <w:bottom w:val="none" w:sz="0" w:space="0" w:color="auto"/>
                <w:right w:val="none" w:sz="0" w:space="0" w:color="auto"/>
              </w:divBdr>
            </w:div>
            <w:div w:id="1872919544">
              <w:marLeft w:val="0"/>
              <w:marRight w:val="0"/>
              <w:marTop w:val="0"/>
              <w:marBottom w:val="0"/>
              <w:divBdr>
                <w:top w:val="none" w:sz="0" w:space="0" w:color="auto"/>
                <w:left w:val="none" w:sz="0" w:space="0" w:color="auto"/>
                <w:bottom w:val="none" w:sz="0" w:space="0" w:color="auto"/>
                <w:right w:val="none" w:sz="0" w:space="0" w:color="auto"/>
              </w:divBdr>
            </w:div>
            <w:div w:id="2004964189">
              <w:marLeft w:val="0"/>
              <w:marRight w:val="0"/>
              <w:marTop w:val="0"/>
              <w:marBottom w:val="0"/>
              <w:divBdr>
                <w:top w:val="none" w:sz="0" w:space="0" w:color="auto"/>
                <w:left w:val="none" w:sz="0" w:space="0" w:color="auto"/>
                <w:bottom w:val="none" w:sz="0" w:space="0" w:color="auto"/>
                <w:right w:val="none" w:sz="0" w:space="0" w:color="auto"/>
              </w:divBdr>
            </w:div>
          </w:divsChild>
        </w:div>
        <w:div w:id="697779578">
          <w:marLeft w:val="0"/>
          <w:marRight w:val="0"/>
          <w:marTop w:val="0"/>
          <w:marBottom w:val="0"/>
          <w:divBdr>
            <w:top w:val="none" w:sz="0" w:space="0" w:color="auto"/>
            <w:left w:val="none" w:sz="0" w:space="0" w:color="auto"/>
            <w:bottom w:val="none" w:sz="0" w:space="0" w:color="auto"/>
            <w:right w:val="none" w:sz="0" w:space="0" w:color="auto"/>
          </w:divBdr>
          <w:divsChild>
            <w:div w:id="406075269">
              <w:marLeft w:val="0"/>
              <w:marRight w:val="0"/>
              <w:marTop w:val="0"/>
              <w:marBottom w:val="0"/>
              <w:divBdr>
                <w:top w:val="none" w:sz="0" w:space="0" w:color="auto"/>
                <w:left w:val="none" w:sz="0" w:space="0" w:color="auto"/>
                <w:bottom w:val="none" w:sz="0" w:space="0" w:color="auto"/>
                <w:right w:val="none" w:sz="0" w:space="0" w:color="auto"/>
              </w:divBdr>
            </w:div>
            <w:div w:id="1902981955">
              <w:marLeft w:val="0"/>
              <w:marRight w:val="0"/>
              <w:marTop w:val="0"/>
              <w:marBottom w:val="0"/>
              <w:divBdr>
                <w:top w:val="none" w:sz="0" w:space="0" w:color="auto"/>
                <w:left w:val="none" w:sz="0" w:space="0" w:color="auto"/>
                <w:bottom w:val="none" w:sz="0" w:space="0" w:color="auto"/>
                <w:right w:val="none" w:sz="0" w:space="0" w:color="auto"/>
              </w:divBdr>
            </w:div>
          </w:divsChild>
        </w:div>
        <w:div w:id="745612271">
          <w:marLeft w:val="0"/>
          <w:marRight w:val="0"/>
          <w:marTop w:val="0"/>
          <w:marBottom w:val="0"/>
          <w:divBdr>
            <w:top w:val="none" w:sz="0" w:space="0" w:color="auto"/>
            <w:left w:val="none" w:sz="0" w:space="0" w:color="auto"/>
            <w:bottom w:val="none" w:sz="0" w:space="0" w:color="auto"/>
            <w:right w:val="none" w:sz="0" w:space="0" w:color="auto"/>
          </w:divBdr>
          <w:divsChild>
            <w:div w:id="48917734">
              <w:marLeft w:val="0"/>
              <w:marRight w:val="0"/>
              <w:marTop w:val="0"/>
              <w:marBottom w:val="0"/>
              <w:divBdr>
                <w:top w:val="none" w:sz="0" w:space="0" w:color="auto"/>
                <w:left w:val="none" w:sz="0" w:space="0" w:color="auto"/>
                <w:bottom w:val="none" w:sz="0" w:space="0" w:color="auto"/>
                <w:right w:val="none" w:sz="0" w:space="0" w:color="auto"/>
              </w:divBdr>
            </w:div>
            <w:div w:id="245847617">
              <w:marLeft w:val="0"/>
              <w:marRight w:val="0"/>
              <w:marTop w:val="0"/>
              <w:marBottom w:val="0"/>
              <w:divBdr>
                <w:top w:val="none" w:sz="0" w:space="0" w:color="auto"/>
                <w:left w:val="none" w:sz="0" w:space="0" w:color="auto"/>
                <w:bottom w:val="none" w:sz="0" w:space="0" w:color="auto"/>
                <w:right w:val="none" w:sz="0" w:space="0" w:color="auto"/>
              </w:divBdr>
            </w:div>
            <w:div w:id="433520661">
              <w:marLeft w:val="0"/>
              <w:marRight w:val="0"/>
              <w:marTop w:val="0"/>
              <w:marBottom w:val="0"/>
              <w:divBdr>
                <w:top w:val="none" w:sz="0" w:space="0" w:color="auto"/>
                <w:left w:val="none" w:sz="0" w:space="0" w:color="auto"/>
                <w:bottom w:val="none" w:sz="0" w:space="0" w:color="auto"/>
                <w:right w:val="none" w:sz="0" w:space="0" w:color="auto"/>
              </w:divBdr>
            </w:div>
            <w:div w:id="615068475">
              <w:marLeft w:val="0"/>
              <w:marRight w:val="0"/>
              <w:marTop w:val="0"/>
              <w:marBottom w:val="0"/>
              <w:divBdr>
                <w:top w:val="none" w:sz="0" w:space="0" w:color="auto"/>
                <w:left w:val="none" w:sz="0" w:space="0" w:color="auto"/>
                <w:bottom w:val="none" w:sz="0" w:space="0" w:color="auto"/>
                <w:right w:val="none" w:sz="0" w:space="0" w:color="auto"/>
              </w:divBdr>
            </w:div>
            <w:div w:id="968239532">
              <w:marLeft w:val="0"/>
              <w:marRight w:val="0"/>
              <w:marTop w:val="0"/>
              <w:marBottom w:val="0"/>
              <w:divBdr>
                <w:top w:val="none" w:sz="0" w:space="0" w:color="auto"/>
                <w:left w:val="none" w:sz="0" w:space="0" w:color="auto"/>
                <w:bottom w:val="none" w:sz="0" w:space="0" w:color="auto"/>
                <w:right w:val="none" w:sz="0" w:space="0" w:color="auto"/>
              </w:divBdr>
            </w:div>
            <w:div w:id="1025523994">
              <w:marLeft w:val="0"/>
              <w:marRight w:val="0"/>
              <w:marTop w:val="0"/>
              <w:marBottom w:val="0"/>
              <w:divBdr>
                <w:top w:val="none" w:sz="0" w:space="0" w:color="auto"/>
                <w:left w:val="none" w:sz="0" w:space="0" w:color="auto"/>
                <w:bottom w:val="none" w:sz="0" w:space="0" w:color="auto"/>
                <w:right w:val="none" w:sz="0" w:space="0" w:color="auto"/>
              </w:divBdr>
            </w:div>
            <w:div w:id="1459879960">
              <w:marLeft w:val="0"/>
              <w:marRight w:val="0"/>
              <w:marTop w:val="0"/>
              <w:marBottom w:val="0"/>
              <w:divBdr>
                <w:top w:val="none" w:sz="0" w:space="0" w:color="auto"/>
                <w:left w:val="none" w:sz="0" w:space="0" w:color="auto"/>
                <w:bottom w:val="none" w:sz="0" w:space="0" w:color="auto"/>
                <w:right w:val="none" w:sz="0" w:space="0" w:color="auto"/>
              </w:divBdr>
            </w:div>
            <w:div w:id="1759862911">
              <w:marLeft w:val="0"/>
              <w:marRight w:val="0"/>
              <w:marTop w:val="0"/>
              <w:marBottom w:val="0"/>
              <w:divBdr>
                <w:top w:val="none" w:sz="0" w:space="0" w:color="auto"/>
                <w:left w:val="none" w:sz="0" w:space="0" w:color="auto"/>
                <w:bottom w:val="none" w:sz="0" w:space="0" w:color="auto"/>
                <w:right w:val="none" w:sz="0" w:space="0" w:color="auto"/>
              </w:divBdr>
            </w:div>
          </w:divsChild>
        </w:div>
        <w:div w:id="1374425573">
          <w:marLeft w:val="0"/>
          <w:marRight w:val="0"/>
          <w:marTop w:val="0"/>
          <w:marBottom w:val="0"/>
          <w:divBdr>
            <w:top w:val="none" w:sz="0" w:space="0" w:color="auto"/>
            <w:left w:val="none" w:sz="0" w:space="0" w:color="auto"/>
            <w:bottom w:val="none" w:sz="0" w:space="0" w:color="auto"/>
            <w:right w:val="none" w:sz="0" w:space="0" w:color="auto"/>
          </w:divBdr>
          <w:divsChild>
            <w:div w:id="585842191">
              <w:marLeft w:val="0"/>
              <w:marRight w:val="0"/>
              <w:marTop w:val="0"/>
              <w:marBottom w:val="0"/>
              <w:divBdr>
                <w:top w:val="none" w:sz="0" w:space="0" w:color="auto"/>
                <w:left w:val="none" w:sz="0" w:space="0" w:color="auto"/>
                <w:bottom w:val="none" w:sz="0" w:space="0" w:color="auto"/>
                <w:right w:val="none" w:sz="0" w:space="0" w:color="auto"/>
              </w:divBdr>
            </w:div>
            <w:div w:id="617218557">
              <w:marLeft w:val="0"/>
              <w:marRight w:val="0"/>
              <w:marTop w:val="0"/>
              <w:marBottom w:val="0"/>
              <w:divBdr>
                <w:top w:val="none" w:sz="0" w:space="0" w:color="auto"/>
                <w:left w:val="none" w:sz="0" w:space="0" w:color="auto"/>
                <w:bottom w:val="none" w:sz="0" w:space="0" w:color="auto"/>
                <w:right w:val="none" w:sz="0" w:space="0" w:color="auto"/>
              </w:divBdr>
            </w:div>
            <w:div w:id="1528636132">
              <w:marLeft w:val="0"/>
              <w:marRight w:val="0"/>
              <w:marTop w:val="0"/>
              <w:marBottom w:val="0"/>
              <w:divBdr>
                <w:top w:val="none" w:sz="0" w:space="0" w:color="auto"/>
                <w:left w:val="none" w:sz="0" w:space="0" w:color="auto"/>
                <w:bottom w:val="none" w:sz="0" w:space="0" w:color="auto"/>
                <w:right w:val="none" w:sz="0" w:space="0" w:color="auto"/>
              </w:divBdr>
            </w:div>
            <w:div w:id="1971397832">
              <w:marLeft w:val="0"/>
              <w:marRight w:val="0"/>
              <w:marTop w:val="0"/>
              <w:marBottom w:val="0"/>
              <w:divBdr>
                <w:top w:val="none" w:sz="0" w:space="0" w:color="auto"/>
                <w:left w:val="none" w:sz="0" w:space="0" w:color="auto"/>
                <w:bottom w:val="none" w:sz="0" w:space="0" w:color="auto"/>
                <w:right w:val="none" w:sz="0" w:space="0" w:color="auto"/>
              </w:divBdr>
            </w:div>
          </w:divsChild>
        </w:div>
        <w:div w:id="1592544883">
          <w:marLeft w:val="0"/>
          <w:marRight w:val="0"/>
          <w:marTop w:val="0"/>
          <w:marBottom w:val="0"/>
          <w:divBdr>
            <w:top w:val="none" w:sz="0" w:space="0" w:color="auto"/>
            <w:left w:val="none" w:sz="0" w:space="0" w:color="auto"/>
            <w:bottom w:val="none" w:sz="0" w:space="0" w:color="auto"/>
            <w:right w:val="none" w:sz="0" w:space="0" w:color="auto"/>
          </w:divBdr>
          <w:divsChild>
            <w:div w:id="130636785">
              <w:marLeft w:val="0"/>
              <w:marRight w:val="0"/>
              <w:marTop w:val="0"/>
              <w:marBottom w:val="0"/>
              <w:divBdr>
                <w:top w:val="none" w:sz="0" w:space="0" w:color="auto"/>
                <w:left w:val="none" w:sz="0" w:space="0" w:color="auto"/>
                <w:bottom w:val="none" w:sz="0" w:space="0" w:color="auto"/>
                <w:right w:val="none" w:sz="0" w:space="0" w:color="auto"/>
              </w:divBdr>
            </w:div>
            <w:div w:id="1289508659">
              <w:marLeft w:val="0"/>
              <w:marRight w:val="0"/>
              <w:marTop w:val="0"/>
              <w:marBottom w:val="0"/>
              <w:divBdr>
                <w:top w:val="none" w:sz="0" w:space="0" w:color="auto"/>
                <w:left w:val="none" w:sz="0" w:space="0" w:color="auto"/>
                <w:bottom w:val="none" w:sz="0" w:space="0" w:color="auto"/>
                <w:right w:val="none" w:sz="0" w:space="0" w:color="auto"/>
              </w:divBdr>
            </w:div>
          </w:divsChild>
        </w:div>
        <w:div w:id="1792896203">
          <w:marLeft w:val="0"/>
          <w:marRight w:val="0"/>
          <w:marTop w:val="0"/>
          <w:marBottom w:val="0"/>
          <w:divBdr>
            <w:top w:val="none" w:sz="0" w:space="0" w:color="auto"/>
            <w:left w:val="none" w:sz="0" w:space="0" w:color="auto"/>
            <w:bottom w:val="none" w:sz="0" w:space="0" w:color="auto"/>
            <w:right w:val="none" w:sz="0" w:space="0" w:color="auto"/>
          </w:divBdr>
          <w:divsChild>
            <w:div w:id="155390100">
              <w:marLeft w:val="0"/>
              <w:marRight w:val="0"/>
              <w:marTop w:val="0"/>
              <w:marBottom w:val="0"/>
              <w:divBdr>
                <w:top w:val="none" w:sz="0" w:space="0" w:color="auto"/>
                <w:left w:val="none" w:sz="0" w:space="0" w:color="auto"/>
                <w:bottom w:val="none" w:sz="0" w:space="0" w:color="auto"/>
                <w:right w:val="none" w:sz="0" w:space="0" w:color="auto"/>
              </w:divBdr>
              <w:divsChild>
                <w:div w:id="272442855">
                  <w:marLeft w:val="0"/>
                  <w:marRight w:val="0"/>
                  <w:marTop w:val="0"/>
                  <w:marBottom w:val="0"/>
                  <w:divBdr>
                    <w:top w:val="none" w:sz="0" w:space="0" w:color="auto"/>
                    <w:left w:val="none" w:sz="0" w:space="0" w:color="auto"/>
                    <w:bottom w:val="none" w:sz="0" w:space="0" w:color="auto"/>
                    <w:right w:val="none" w:sz="0" w:space="0" w:color="auto"/>
                  </w:divBdr>
                </w:div>
                <w:div w:id="432095000">
                  <w:marLeft w:val="0"/>
                  <w:marRight w:val="0"/>
                  <w:marTop w:val="0"/>
                  <w:marBottom w:val="0"/>
                  <w:divBdr>
                    <w:top w:val="none" w:sz="0" w:space="0" w:color="auto"/>
                    <w:left w:val="none" w:sz="0" w:space="0" w:color="auto"/>
                    <w:bottom w:val="none" w:sz="0" w:space="0" w:color="auto"/>
                    <w:right w:val="none" w:sz="0" w:space="0" w:color="auto"/>
                  </w:divBdr>
                </w:div>
                <w:div w:id="1277450489">
                  <w:marLeft w:val="0"/>
                  <w:marRight w:val="0"/>
                  <w:marTop w:val="0"/>
                  <w:marBottom w:val="0"/>
                  <w:divBdr>
                    <w:top w:val="none" w:sz="0" w:space="0" w:color="auto"/>
                    <w:left w:val="none" w:sz="0" w:space="0" w:color="auto"/>
                    <w:bottom w:val="none" w:sz="0" w:space="0" w:color="auto"/>
                    <w:right w:val="none" w:sz="0" w:space="0" w:color="auto"/>
                  </w:divBdr>
                </w:div>
                <w:div w:id="1882588841">
                  <w:marLeft w:val="0"/>
                  <w:marRight w:val="0"/>
                  <w:marTop w:val="0"/>
                  <w:marBottom w:val="0"/>
                  <w:divBdr>
                    <w:top w:val="none" w:sz="0" w:space="0" w:color="auto"/>
                    <w:left w:val="none" w:sz="0" w:space="0" w:color="auto"/>
                    <w:bottom w:val="none" w:sz="0" w:space="0" w:color="auto"/>
                    <w:right w:val="none" w:sz="0" w:space="0" w:color="auto"/>
                  </w:divBdr>
                </w:div>
              </w:divsChild>
            </w:div>
            <w:div w:id="894900708">
              <w:marLeft w:val="0"/>
              <w:marRight w:val="0"/>
              <w:marTop w:val="0"/>
              <w:marBottom w:val="0"/>
              <w:divBdr>
                <w:top w:val="none" w:sz="0" w:space="0" w:color="auto"/>
                <w:left w:val="none" w:sz="0" w:space="0" w:color="auto"/>
                <w:bottom w:val="none" w:sz="0" w:space="0" w:color="auto"/>
                <w:right w:val="none" w:sz="0" w:space="0" w:color="auto"/>
              </w:divBdr>
            </w:div>
            <w:div w:id="1143816108">
              <w:marLeft w:val="0"/>
              <w:marRight w:val="0"/>
              <w:marTop w:val="0"/>
              <w:marBottom w:val="0"/>
              <w:divBdr>
                <w:top w:val="none" w:sz="0" w:space="0" w:color="auto"/>
                <w:left w:val="none" w:sz="0" w:space="0" w:color="auto"/>
                <w:bottom w:val="none" w:sz="0" w:space="0" w:color="auto"/>
                <w:right w:val="none" w:sz="0" w:space="0" w:color="auto"/>
              </w:divBdr>
            </w:div>
            <w:div w:id="1393964057">
              <w:marLeft w:val="0"/>
              <w:marRight w:val="0"/>
              <w:marTop w:val="0"/>
              <w:marBottom w:val="0"/>
              <w:divBdr>
                <w:top w:val="none" w:sz="0" w:space="0" w:color="auto"/>
                <w:left w:val="none" w:sz="0" w:space="0" w:color="auto"/>
                <w:bottom w:val="none" w:sz="0" w:space="0" w:color="auto"/>
                <w:right w:val="none" w:sz="0" w:space="0" w:color="auto"/>
              </w:divBdr>
            </w:div>
            <w:div w:id="1611208528">
              <w:marLeft w:val="0"/>
              <w:marRight w:val="0"/>
              <w:marTop w:val="0"/>
              <w:marBottom w:val="0"/>
              <w:divBdr>
                <w:top w:val="none" w:sz="0" w:space="0" w:color="auto"/>
                <w:left w:val="none" w:sz="0" w:space="0" w:color="auto"/>
                <w:bottom w:val="none" w:sz="0" w:space="0" w:color="auto"/>
                <w:right w:val="none" w:sz="0" w:space="0" w:color="auto"/>
              </w:divBdr>
            </w:div>
            <w:div w:id="2008166078">
              <w:marLeft w:val="0"/>
              <w:marRight w:val="0"/>
              <w:marTop w:val="0"/>
              <w:marBottom w:val="0"/>
              <w:divBdr>
                <w:top w:val="none" w:sz="0" w:space="0" w:color="auto"/>
                <w:left w:val="none" w:sz="0" w:space="0" w:color="auto"/>
                <w:bottom w:val="none" w:sz="0" w:space="0" w:color="auto"/>
                <w:right w:val="none" w:sz="0" w:space="0" w:color="auto"/>
              </w:divBdr>
            </w:div>
          </w:divsChild>
        </w:div>
        <w:div w:id="1811052318">
          <w:marLeft w:val="0"/>
          <w:marRight w:val="0"/>
          <w:marTop w:val="0"/>
          <w:marBottom w:val="0"/>
          <w:divBdr>
            <w:top w:val="none" w:sz="0" w:space="0" w:color="auto"/>
            <w:left w:val="none" w:sz="0" w:space="0" w:color="auto"/>
            <w:bottom w:val="none" w:sz="0" w:space="0" w:color="auto"/>
            <w:right w:val="none" w:sz="0" w:space="0" w:color="auto"/>
          </w:divBdr>
          <w:divsChild>
            <w:div w:id="188573320">
              <w:marLeft w:val="0"/>
              <w:marRight w:val="0"/>
              <w:marTop w:val="0"/>
              <w:marBottom w:val="0"/>
              <w:divBdr>
                <w:top w:val="none" w:sz="0" w:space="0" w:color="auto"/>
                <w:left w:val="none" w:sz="0" w:space="0" w:color="auto"/>
                <w:bottom w:val="none" w:sz="0" w:space="0" w:color="auto"/>
                <w:right w:val="none" w:sz="0" w:space="0" w:color="auto"/>
              </w:divBdr>
            </w:div>
            <w:div w:id="291860930">
              <w:marLeft w:val="0"/>
              <w:marRight w:val="0"/>
              <w:marTop w:val="0"/>
              <w:marBottom w:val="0"/>
              <w:divBdr>
                <w:top w:val="none" w:sz="0" w:space="0" w:color="auto"/>
                <w:left w:val="none" w:sz="0" w:space="0" w:color="auto"/>
                <w:bottom w:val="none" w:sz="0" w:space="0" w:color="auto"/>
                <w:right w:val="none" w:sz="0" w:space="0" w:color="auto"/>
              </w:divBdr>
              <w:divsChild>
                <w:div w:id="179899986">
                  <w:marLeft w:val="0"/>
                  <w:marRight w:val="0"/>
                  <w:marTop w:val="0"/>
                  <w:marBottom w:val="0"/>
                  <w:divBdr>
                    <w:top w:val="none" w:sz="0" w:space="0" w:color="auto"/>
                    <w:left w:val="none" w:sz="0" w:space="0" w:color="auto"/>
                    <w:bottom w:val="none" w:sz="0" w:space="0" w:color="auto"/>
                    <w:right w:val="none" w:sz="0" w:space="0" w:color="auto"/>
                  </w:divBdr>
                </w:div>
                <w:div w:id="219485129">
                  <w:marLeft w:val="0"/>
                  <w:marRight w:val="0"/>
                  <w:marTop w:val="0"/>
                  <w:marBottom w:val="0"/>
                  <w:divBdr>
                    <w:top w:val="none" w:sz="0" w:space="0" w:color="auto"/>
                    <w:left w:val="none" w:sz="0" w:space="0" w:color="auto"/>
                    <w:bottom w:val="none" w:sz="0" w:space="0" w:color="auto"/>
                    <w:right w:val="none" w:sz="0" w:space="0" w:color="auto"/>
                  </w:divBdr>
                </w:div>
                <w:div w:id="281766575">
                  <w:marLeft w:val="0"/>
                  <w:marRight w:val="0"/>
                  <w:marTop w:val="0"/>
                  <w:marBottom w:val="0"/>
                  <w:divBdr>
                    <w:top w:val="none" w:sz="0" w:space="0" w:color="auto"/>
                    <w:left w:val="none" w:sz="0" w:space="0" w:color="auto"/>
                    <w:bottom w:val="none" w:sz="0" w:space="0" w:color="auto"/>
                    <w:right w:val="none" w:sz="0" w:space="0" w:color="auto"/>
                  </w:divBdr>
                </w:div>
                <w:div w:id="415252008">
                  <w:marLeft w:val="0"/>
                  <w:marRight w:val="0"/>
                  <w:marTop w:val="0"/>
                  <w:marBottom w:val="0"/>
                  <w:divBdr>
                    <w:top w:val="none" w:sz="0" w:space="0" w:color="auto"/>
                    <w:left w:val="none" w:sz="0" w:space="0" w:color="auto"/>
                    <w:bottom w:val="none" w:sz="0" w:space="0" w:color="auto"/>
                    <w:right w:val="none" w:sz="0" w:space="0" w:color="auto"/>
                  </w:divBdr>
                </w:div>
                <w:div w:id="1763263336">
                  <w:marLeft w:val="0"/>
                  <w:marRight w:val="0"/>
                  <w:marTop w:val="0"/>
                  <w:marBottom w:val="0"/>
                  <w:divBdr>
                    <w:top w:val="none" w:sz="0" w:space="0" w:color="auto"/>
                    <w:left w:val="none" w:sz="0" w:space="0" w:color="auto"/>
                    <w:bottom w:val="none" w:sz="0" w:space="0" w:color="auto"/>
                    <w:right w:val="none" w:sz="0" w:space="0" w:color="auto"/>
                  </w:divBdr>
                </w:div>
                <w:div w:id="1817259535">
                  <w:marLeft w:val="0"/>
                  <w:marRight w:val="0"/>
                  <w:marTop w:val="0"/>
                  <w:marBottom w:val="0"/>
                  <w:divBdr>
                    <w:top w:val="none" w:sz="0" w:space="0" w:color="auto"/>
                    <w:left w:val="none" w:sz="0" w:space="0" w:color="auto"/>
                    <w:bottom w:val="none" w:sz="0" w:space="0" w:color="auto"/>
                    <w:right w:val="none" w:sz="0" w:space="0" w:color="auto"/>
                  </w:divBdr>
                </w:div>
              </w:divsChild>
            </w:div>
            <w:div w:id="1536700192">
              <w:marLeft w:val="0"/>
              <w:marRight w:val="0"/>
              <w:marTop w:val="0"/>
              <w:marBottom w:val="0"/>
              <w:divBdr>
                <w:top w:val="none" w:sz="0" w:space="0" w:color="auto"/>
                <w:left w:val="none" w:sz="0" w:space="0" w:color="auto"/>
                <w:bottom w:val="none" w:sz="0" w:space="0" w:color="auto"/>
                <w:right w:val="none" w:sz="0" w:space="0" w:color="auto"/>
              </w:divBdr>
            </w:div>
            <w:div w:id="1899634780">
              <w:marLeft w:val="0"/>
              <w:marRight w:val="0"/>
              <w:marTop w:val="0"/>
              <w:marBottom w:val="0"/>
              <w:divBdr>
                <w:top w:val="none" w:sz="0" w:space="0" w:color="auto"/>
                <w:left w:val="none" w:sz="0" w:space="0" w:color="auto"/>
                <w:bottom w:val="none" w:sz="0" w:space="0" w:color="auto"/>
                <w:right w:val="none" w:sz="0" w:space="0" w:color="auto"/>
              </w:divBdr>
            </w:div>
          </w:divsChild>
        </w:div>
        <w:div w:id="1949661041">
          <w:marLeft w:val="0"/>
          <w:marRight w:val="0"/>
          <w:marTop w:val="0"/>
          <w:marBottom w:val="0"/>
          <w:divBdr>
            <w:top w:val="none" w:sz="0" w:space="0" w:color="auto"/>
            <w:left w:val="none" w:sz="0" w:space="0" w:color="auto"/>
            <w:bottom w:val="none" w:sz="0" w:space="0" w:color="auto"/>
            <w:right w:val="none" w:sz="0" w:space="0" w:color="auto"/>
          </w:divBdr>
          <w:divsChild>
            <w:div w:id="73400846">
              <w:marLeft w:val="0"/>
              <w:marRight w:val="0"/>
              <w:marTop w:val="0"/>
              <w:marBottom w:val="0"/>
              <w:divBdr>
                <w:top w:val="none" w:sz="0" w:space="0" w:color="auto"/>
                <w:left w:val="none" w:sz="0" w:space="0" w:color="auto"/>
                <w:bottom w:val="none" w:sz="0" w:space="0" w:color="auto"/>
                <w:right w:val="none" w:sz="0" w:space="0" w:color="auto"/>
              </w:divBdr>
            </w:div>
            <w:div w:id="471138801">
              <w:marLeft w:val="0"/>
              <w:marRight w:val="0"/>
              <w:marTop w:val="0"/>
              <w:marBottom w:val="0"/>
              <w:divBdr>
                <w:top w:val="none" w:sz="0" w:space="0" w:color="auto"/>
                <w:left w:val="none" w:sz="0" w:space="0" w:color="auto"/>
                <w:bottom w:val="none" w:sz="0" w:space="0" w:color="auto"/>
                <w:right w:val="none" w:sz="0" w:space="0" w:color="auto"/>
              </w:divBdr>
            </w:div>
            <w:div w:id="1129782741">
              <w:marLeft w:val="0"/>
              <w:marRight w:val="0"/>
              <w:marTop w:val="0"/>
              <w:marBottom w:val="0"/>
              <w:divBdr>
                <w:top w:val="none" w:sz="0" w:space="0" w:color="auto"/>
                <w:left w:val="none" w:sz="0" w:space="0" w:color="auto"/>
                <w:bottom w:val="none" w:sz="0" w:space="0" w:color="auto"/>
                <w:right w:val="none" w:sz="0" w:space="0" w:color="auto"/>
              </w:divBdr>
            </w:div>
            <w:div w:id="1382241674">
              <w:marLeft w:val="0"/>
              <w:marRight w:val="0"/>
              <w:marTop w:val="0"/>
              <w:marBottom w:val="0"/>
              <w:divBdr>
                <w:top w:val="none" w:sz="0" w:space="0" w:color="auto"/>
                <w:left w:val="none" w:sz="0" w:space="0" w:color="auto"/>
                <w:bottom w:val="none" w:sz="0" w:space="0" w:color="auto"/>
                <w:right w:val="none" w:sz="0" w:space="0" w:color="auto"/>
              </w:divBdr>
            </w:div>
          </w:divsChild>
        </w:div>
        <w:div w:id="1981111679">
          <w:marLeft w:val="0"/>
          <w:marRight w:val="0"/>
          <w:marTop w:val="0"/>
          <w:marBottom w:val="0"/>
          <w:divBdr>
            <w:top w:val="none" w:sz="0" w:space="0" w:color="auto"/>
            <w:left w:val="none" w:sz="0" w:space="0" w:color="auto"/>
            <w:bottom w:val="none" w:sz="0" w:space="0" w:color="auto"/>
            <w:right w:val="none" w:sz="0" w:space="0" w:color="auto"/>
          </w:divBdr>
          <w:divsChild>
            <w:div w:id="1016929141">
              <w:marLeft w:val="0"/>
              <w:marRight w:val="0"/>
              <w:marTop w:val="0"/>
              <w:marBottom w:val="0"/>
              <w:divBdr>
                <w:top w:val="none" w:sz="0" w:space="0" w:color="auto"/>
                <w:left w:val="none" w:sz="0" w:space="0" w:color="auto"/>
                <w:bottom w:val="none" w:sz="0" w:space="0" w:color="auto"/>
                <w:right w:val="none" w:sz="0" w:space="0" w:color="auto"/>
              </w:divBdr>
            </w:div>
            <w:div w:id="1808932028">
              <w:marLeft w:val="0"/>
              <w:marRight w:val="0"/>
              <w:marTop w:val="0"/>
              <w:marBottom w:val="0"/>
              <w:divBdr>
                <w:top w:val="none" w:sz="0" w:space="0" w:color="auto"/>
                <w:left w:val="none" w:sz="0" w:space="0" w:color="auto"/>
                <w:bottom w:val="none" w:sz="0" w:space="0" w:color="auto"/>
                <w:right w:val="none" w:sz="0" w:space="0" w:color="auto"/>
              </w:divBdr>
            </w:div>
          </w:divsChild>
        </w:div>
        <w:div w:id="2030789485">
          <w:marLeft w:val="0"/>
          <w:marRight w:val="0"/>
          <w:marTop w:val="0"/>
          <w:marBottom w:val="0"/>
          <w:divBdr>
            <w:top w:val="none" w:sz="0" w:space="0" w:color="auto"/>
            <w:left w:val="none" w:sz="0" w:space="0" w:color="auto"/>
            <w:bottom w:val="none" w:sz="0" w:space="0" w:color="auto"/>
            <w:right w:val="none" w:sz="0" w:space="0" w:color="auto"/>
          </w:divBdr>
          <w:divsChild>
            <w:div w:id="156309162">
              <w:marLeft w:val="0"/>
              <w:marRight w:val="0"/>
              <w:marTop w:val="0"/>
              <w:marBottom w:val="0"/>
              <w:divBdr>
                <w:top w:val="none" w:sz="0" w:space="0" w:color="auto"/>
                <w:left w:val="none" w:sz="0" w:space="0" w:color="auto"/>
                <w:bottom w:val="none" w:sz="0" w:space="0" w:color="auto"/>
                <w:right w:val="none" w:sz="0" w:space="0" w:color="auto"/>
              </w:divBdr>
            </w:div>
            <w:div w:id="244342844">
              <w:marLeft w:val="0"/>
              <w:marRight w:val="0"/>
              <w:marTop w:val="0"/>
              <w:marBottom w:val="0"/>
              <w:divBdr>
                <w:top w:val="none" w:sz="0" w:space="0" w:color="auto"/>
                <w:left w:val="none" w:sz="0" w:space="0" w:color="auto"/>
                <w:bottom w:val="none" w:sz="0" w:space="0" w:color="auto"/>
                <w:right w:val="none" w:sz="0" w:space="0" w:color="auto"/>
              </w:divBdr>
            </w:div>
            <w:div w:id="460273668">
              <w:marLeft w:val="0"/>
              <w:marRight w:val="0"/>
              <w:marTop w:val="0"/>
              <w:marBottom w:val="0"/>
              <w:divBdr>
                <w:top w:val="none" w:sz="0" w:space="0" w:color="auto"/>
                <w:left w:val="none" w:sz="0" w:space="0" w:color="auto"/>
                <w:bottom w:val="none" w:sz="0" w:space="0" w:color="auto"/>
                <w:right w:val="none" w:sz="0" w:space="0" w:color="auto"/>
              </w:divBdr>
              <w:divsChild>
                <w:div w:id="99028280">
                  <w:marLeft w:val="0"/>
                  <w:marRight w:val="0"/>
                  <w:marTop w:val="0"/>
                  <w:marBottom w:val="0"/>
                  <w:divBdr>
                    <w:top w:val="none" w:sz="0" w:space="0" w:color="auto"/>
                    <w:left w:val="none" w:sz="0" w:space="0" w:color="auto"/>
                    <w:bottom w:val="none" w:sz="0" w:space="0" w:color="auto"/>
                    <w:right w:val="none" w:sz="0" w:space="0" w:color="auto"/>
                  </w:divBdr>
                </w:div>
                <w:div w:id="1319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4951">
      <w:bodyDiv w:val="1"/>
      <w:marLeft w:val="0"/>
      <w:marRight w:val="0"/>
      <w:marTop w:val="0"/>
      <w:marBottom w:val="0"/>
      <w:divBdr>
        <w:top w:val="none" w:sz="0" w:space="0" w:color="auto"/>
        <w:left w:val="none" w:sz="0" w:space="0" w:color="auto"/>
        <w:bottom w:val="none" w:sz="0" w:space="0" w:color="auto"/>
        <w:right w:val="none" w:sz="0" w:space="0" w:color="auto"/>
      </w:divBdr>
      <w:divsChild>
        <w:div w:id="661617468">
          <w:marLeft w:val="0"/>
          <w:marRight w:val="0"/>
          <w:marTop w:val="0"/>
          <w:marBottom w:val="0"/>
          <w:divBdr>
            <w:top w:val="none" w:sz="0" w:space="0" w:color="auto"/>
            <w:left w:val="none" w:sz="0" w:space="0" w:color="auto"/>
            <w:bottom w:val="none" w:sz="0" w:space="0" w:color="auto"/>
            <w:right w:val="none" w:sz="0" w:space="0" w:color="auto"/>
          </w:divBdr>
        </w:div>
      </w:divsChild>
    </w:div>
    <w:div w:id="1319461370">
      <w:bodyDiv w:val="1"/>
      <w:marLeft w:val="0"/>
      <w:marRight w:val="0"/>
      <w:marTop w:val="0"/>
      <w:marBottom w:val="0"/>
      <w:divBdr>
        <w:top w:val="none" w:sz="0" w:space="0" w:color="auto"/>
        <w:left w:val="none" w:sz="0" w:space="0" w:color="auto"/>
        <w:bottom w:val="none" w:sz="0" w:space="0" w:color="auto"/>
        <w:right w:val="none" w:sz="0" w:space="0" w:color="auto"/>
      </w:divBdr>
      <w:divsChild>
        <w:div w:id="874535671">
          <w:marLeft w:val="0"/>
          <w:marRight w:val="0"/>
          <w:marTop w:val="0"/>
          <w:marBottom w:val="0"/>
          <w:divBdr>
            <w:top w:val="none" w:sz="0" w:space="0" w:color="auto"/>
            <w:left w:val="none" w:sz="0" w:space="0" w:color="auto"/>
            <w:bottom w:val="none" w:sz="0" w:space="0" w:color="auto"/>
            <w:right w:val="none" w:sz="0" w:space="0" w:color="auto"/>
          </w:divBdr>
        </w:div>
        <w:div w:id="1596792378">
          <w:marLeft w:val="0"/>
          <w:marRight w:val="0"/>
          <w:marTop w:val="0"/>
          <w:marBottom w:val="0"/>
          <w:divBdr>
            <w:top w:val="none" w:sz="0" w:space="0" w:color="auto"/>
            <w:left w:val="none" w:sz="0" w:space="0" w:color="auto"/>
            <w:bottom w:val="none" w:sz="0" w:space="0" w:color="auto"/>
            <w:right w:val="none" w:sz="0" w:space="0" w:color="auto"/>
          </w:divBdr>
        </w:div>
      </w:divsChild>
    </w:div>
    <w:div w:id="1592008185">
      <w:bodyDiv w:val="1"/>
      <w:marLeft w:val="0"/>
      <w:marRight w:val="0"/>
      <w:marTop w:val="0"/>
      <w:marBottom w:val="0"/>
      <w:divBdr>
        <w:top w:val="none" w:sz="0" w:space="0" w:color="auto"/>
        <w:left w:val="none" w:sz="0" w:space="0" w:color="auto"/>
        <w:bottom w:val="none" w:sz="0" w:space="0" w:color="auto"/>
        <w:right w:val="none" w:sz="0" w:space="0" w:color="auto"/>
      </w:divBdr>
    </w:div>
    <w:div w:id="1839924005">
      <w:bodyDiv w:val="1"/>
      <w:marLeft w:val="0"/>
      <w:marRight w:val="0"/>
      <w:marTop w:val="0"/>
      <w:marBottom w:val="0"/>
      <w:divBdr>
        <w:top w:val="none" w:sz="0" w:space="0" w:color="auto"/>
        <w:left w:val="none" w:sz="0" w:space="0" w:color="auto"/>
        <w:bottom w:val="none" w:sz="0" w:space="0" w:color="auto"/>
        <w:right w:val="none" w:sz="0" w:space="0" w:color="auto"/>
      </w:divBdr>
    </w:div>
    <w:div w:id="2085566655">
      <w:bodyDiv w:val="1"/>
      <w:marLeft w:val="0"/>
      <w:marRight w:val="0"/>
      <w:marTop w:val="0"/>
      <w:marBottom w:val="0"/>
      <w:divBdr>
        <w:top w:val="none" w:sz="0" w:space="0" w:color="auto"/>
        <w:left w:val="none" w:sz="0" w:space="0" w:color="auto"/>
        <w:bottom w:val="none" w:sz="0" w:space="0" w:color="auto"/>
        <w:right w:val="none" w:sz="0" w:space="0" w:color="auto"/>
      </w:divBdr>
      <w:divsChild>
        <w:div w:id="473526903">
          <w:marLeft w:val="0"/>
          <w:marRight w:val="0"/>
          <w:marTop w:val="0"/>
          <w:marBottom w:val="0"/>
          <w:divBdr>
            <w:top w:val="none" w:sz="0" w:space="0" w:color="auto"/>
            <w:left w:val="none" w:sz="0" w:space="0" w:color="auto"/>
            <w:bottom w:val="none" w:sz="0" w:space="0" w:color="auto"/>
            <w:right w:val="none" w:sz="0" w:space="0" w:color="auto"/>
          </w:divBdr>
        </w:div>
        <w:div w:id="1310786124">
          <w:marLeft w:val="0"/>
          <w:marRight w:val="0"/>
          <w:marTop w:val="0"/>
          <w:marBottom w:val="0"/>
          <w:divBdr>
            <w:top w:val="none" w:sz="0" w:space="0" w:color="auto"/>
            <w:left w:val="none" w:sz="0" w:space="0" w:color="auto"/>
            <w:bottom w:val="none" w:sz="0" w:space="0" w:color="auto"/>
            <w:right w:val="none" w:sz="0" w:space="0" w:color="auto"/>
          </w:divBdr>
        </w:div>
        <w:div w:id="21026008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29F8-74ED-4DC7-BC56-F2072E10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4229</Words>
  <Characters>24106</Characters>
  <Application>Microsoft Office Word</Application>
  <DocSecurity>0</DocSecurity>
  <Lines>200</Lines>
  <Paragraphs>56</Paragraphs>
  <ScaleCrop>false</ScaleCrop>
  <HeadingPairs>
    <vt:vector size="6" baseType="variant">
      <vt:variant>
        <vt:lpstr>Title</vt:lpstr>
      </vt:variant>
      <vt:variant>
        <vt:i4>1</vt:i4>
      </vt:variant>
      <vt:variant>
        <vt:lpstr>Pavadinimas</vt:lpstr>
      </vt:variant>
      <vt:variant>
        <vt:i4>1</vt:i4>
      </vt:variant>
      <vt:variant>
        <vt:lpstr>Tittel</vt:lpstr>
      </vt:variant>
      <vt:variant>
        <vt:i4>1</vt:i4>
      </vt:variant>
    </vt:vector>
  </HeadingPairs>
  <TitlesOfParts>
    <vt:vector size="3" baseType="lpstr">
      <vt:lpstr/>
      <vt:lpstr/>
      <vt:lpstr/>
    </vt:vector>
  </TitlesOfParts>
  <Company>Grizli777</Company>
  <LinksUpToDate>false</LinksUpToDate>
  <CharactersWithSpaces>28279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dc:creator>
  <cp:keywords/>
  <cp:lastModifiedBy>SaltinelisMain</cp:lastModifiedBy>
  <cp:revision>11</cp:revision>
  <cp:lastPrinted>2021-09-20T11:29:00Z</cp:lastPrinted>
  <dcterms:created xsi:type="dcterms:W3CDTF">2021-09-20T11:26:00Z</dcterms:created>
  <dcterms:modified xsi:type="dcterms:W3CDTF">2022-11-28T08:07:00Z</dcterms:modified>
</cp:coreProperties>
</file>