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51" w:rsidRDefault="000E3351" w:rsidP="000E3351">
      <w:pPr>
        <w:spacing w:after="0" w:line="240" w:lineRule="auto"/>
        <w:ind w:left="5040" w:firstLine="720"/>
        <w:rPr>
          <w:rFonts w:ascii="Times New Roman" w:hAnsi="Times New Roman" w:cs="Times New Roman"/>
          <w:bCs/>
          <w:sz w:val="24"/>
          <w:szCs w:val="24"/>
        </w:rPr>
      </w:pPr>
      <w:r>
        <w:rPr>
          <w:rFonts w:ascii="Times New Roman" w:hAnsi="Times New Roman" w:cs="Times New Roman"/>
          <w:bCs/>
          <w:sz w:val="24"/>
          <w:szCs w:val="24"/>
        </w:rPr>
        <w:t>PATVIRTINTA</w:t>
      </w:r>
    </w:p>
    <w:p w:rsidR="000E3351" w:rsidRDefault="000E3351" w:rsidP="000E3351">
      <w:pPr>
        <w:spacing w:after="0" w:line="240" w:lineRule="auto"/>
        <w:ind w:right="-138"/>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Cs/>
          <w:sz w:val="24"/>
          <w:szCs w:val="24"/>
        </w:rPr>
        <w:t>Vilniaus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darželio-mokyklos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Šaltinėlis</w:t>
      </w:r>
      <w:proofErr w:type="spellEnd"/>
      <w:r>
        <w:rPr>
          <w:rFonts w:ascii="Times New Roman" w:hAnsi="Times New Roman" w:cs="Times New Roman"/>
          <w:bCs/>
          <w:sz w:val="24"/>
          <w:szCs w:val="24"/>
        </w:rPr>
        <w:t xml:space="preserve">“ </w:t>
      </w:r>
    </w:p>
    <w:p w:rsidR="000E3351" w:rsidRDefault="000E3351" w:rsidP="000E3351">
      <w:pPr>
        <w:spacing w:after="0" w:line="240" w:lineRule="auto"/>
        <w:ind w:left="3888" w:right="-138"/>
        <w:rPr>
          <w:rFonts w:ascii="Times New Roman" w:hAnsi="Times New Roman" w:cs="Times New Roman"/>
          <w:sz w:val="24"/>
          <w:szCs w:val="24"/>
        </w:rPr>
      </w:pP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direktoriaus</w:t>
      </w:r>
      <w:proofErr w:type="spellEnd"/>
      <w:proofErr w:type="gramEnd"/>
      <w:r>
        <w:rPr>
          <w:rFonts w:ascii="Times New Roman" w:hAnsi="Times New Roman" w:cs="Times New Roman"/>
          <w:bCs/>
          <w:sz w:val="24"/>
          <w:szCs w:val="24"/>
        </w:rPr>
        <w:t xml:space="preserve"> </w:t>
      </w:r>
      <w:r>
        <w:rPr>
          <w:rFonts w:ascii="Times New Roman" w:hAnsi="Times New Roman" w:cs="Times New Roman"/>
          <w:sz w:val="24"/>
          <w:szCs w:val="24"/>
        </w:rPr>
        <w:t xml:space="preserve">2017 m. </w:t>
      </w:r>
      <w:proofErr w:type="spellStart"/>
      <w:r>
        <w:rPr>
          <w:rFonts w:ascii="Times New Roman" w:hAnsi="Times New Roman" w:cs="Times New Roman"/>
          <w:sz w:val="24"/>
          <w:szCs w:val="24"/>
        </w:rPr>
        <w:t>gruodžio</w:t>
      </w:r>
      <w:proofErr w:type="spellEnd"/>
      <w:r>
        <w:rPr>
          <w:rFonts w:ascii="Times New Roman" w:hAnsi="Times New Roman" w:cs="Times New Roman"/>
          <w:sz w:val="24"/>
          <w:szCs w:val="24"/>
        </w:rPr>
        <w:t xml:space="preserve"> 21 d. </w:t>
      </w:r>
    </w:p>
    <w:p w:rsidR="000E3351" w:rsidRDefault="000E3351" w:rsidP="000E3351">
      <w:pPr>
        <w:spacing w:after="0" w:line="240" w:lineRule="auto"/>
        <w:ind w:left="3888" w:right="-138"/>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Įsakymu</w:t>
      </w:r>
      <w:proofErr w:type="spellEnd"/>
      <w:r>
        <w:rPr>
          <w:rFonts w:ascii="Times New Roman" w:hAnsi="Times New Roman" w:cs="Times New Roman"/>
          <w:sz w:val="24"/>
          <w:szCs w:val="24"/>
        </w:rPr>
        <w:t xml:space="preserve"> Nr. V-56</w:t>
      </w:r>
    </w:p>
    <w:p w:rsidR="000E3351" w:rsidRPr="000E3351" w:rsidRDefault="000E3351" w:rsidP="000E3351">
      <w:pPr>
        <w:spacing w:line="360" w:lineRule="auto"/>
        <w:jc w:val="both"/>
        <w:rPr>
          <w:rFonts w:ascii="Times New Roman" w:hAnsi="Times New Roman" w:cs="Times New Roman"/>
          <w:b/>
          <w:sz w:val="24"/>
          <w:szCs w:val="24"/>
        </w:rPr>
      </w:pPr>
    </w:p>
    <w:p w:rsidR="00721393" w:rsidRPr="000E3351" w:rsidRDefault="000E3351" w:rsidP="000E3351">
      <w:pPr>
        <w:spacing w:after="0" w:line="240" w:lineRule="auto"/>
        <w:jc w:val="center"/>
        <w:rPr>
          <w:rFonts w:ascii="Times New Roman" w:eastAsia="Times New Roman" w:hAnsi="Times New Roman" w:cs="Times New Roman"/>
          <w:b/>
          <w:sz w:val="24"/>
          <w:szCs w:val="24"/>
          <w:lang w:val="lt-LT"/>
        </w:rPr>
      </w:pPr>
      <w:r w:rsidRPr="000E3351">
        <w:rPr>
          <w:rFonts w:ascii="Times New Roman" w:eastAsia="Times New Roman" w:hAnsi="Times New Roman" w:cs="Times New Roman"/>
          <w:b/>
          <w:sz w:val="24"/>
          <w:szCs w:val="24"/>
          <w:lang w:val="lt-LT"/>
        </w:rPr>
        <w:t>VILNIAUS DARŽELIO-MOKYKLOS „ŠALTINĖLIS“</w:t>
      </w:r>
    </w:p>
    <w:p w:rsidR="003C191C" w:rsidRDefault="00721393" w:rsidP="000E3351">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LYGIŲ GALIMYBIŲ POLITIKA IR JOS ĮGYVENDINIMO TVARKA</w:t>
      </w:r>
    </w:p>
    <w:p w:rsidR="00D502D6" w:rsidRDefault="00D502D6" w:rsidP="003C191C">
      <w:pPr>
        <w:spacing w:after="0" w:line="360" w:lineRule="auto"/>
        <w:jc w:val="center"/>
        <w:rPr>
          <w:rFonts w:ascii="Times New Roman" w:eastAsia="Times New Roman" w:hAnsi="Times New Roman" w:cs="Times New Roman"/>
          <w:b/>
          <w:sz w:val="24"/>
          <w:szCs w:val="24"/>
          <w:lang w:val="lt-LT"/>
        </w:rPr>
      </w:pPr>
    </w:p>
    <w:p w:rsidR="003C191C" w:rsidRDefault="000E3351" w:rsidP="003C191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I SKYRIUS. </w:t>
      </w:r>
      <w:r w:rsidR="00721393">
        <w:rPr>
          <w:rFonts w:ascii="Times New Roman" w:eastAsia="Times New Roman" w:hAnsi="Times New Roman" w:cs="Times New Roman"/>
          <w:b/>
          <w:sz w:val="24"/>
          <w:szCs w:val="24"/>
          <w:lang w:val="lt-LT"/>
        </w:rPr>
        <w:t>ĮVADAS</w:t>
      </w:r>
    </w:p>
    <w:p w:rsidR="003C191C" w:rsidRPr="00D502D6" w:rsidRDefault="003C191C" w:rsidP="003C191C">
      <w:pPr>
        <w:spacing w:after="0" w:line="360" w:lineRule="auto"/>
        <w:jc w:val="center"/>
        <w:rPr>
          <w:rFonts w:ascii="Times New Roman" w:eastAsia="Times New Roman" w:hAnsi="Times New Roman" w:cs="Times New Roman"/>
          <w:b/>
          <w:sz w:val="16"/>
          <w:szCs w:val="16"/>
          <w:lang w:val="lt-LT"/>
        </w:rPr>
      </w:pPr>
    </w:p>
    <w:p w:rsidR="006A3FCA" w:rsidRDefault="00E90EEC"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ab/>
      </w:r>
      <w:r w:rsidR="00721393">
        <w:rPr>
          <w:rFonts w:ascii="Times New Roman" w:eastAsia="Times New Roman" w:hAnsi="Times New Roman" w:cs="Times New Roman"/>
          <w:sz w:val="24"/>
          <w:szCs w:val="24"/>
          <w:lang w:val="lt-LT"/>
        </w:rPr>
        <w:t xml:space="preserve">1. Vilniaus </w:t>
      </w:r>
      <w:r w:rsidR="000E3351">
        <w:rPr>
          <w:rFonts w:ascii="Times New Roman" w:eastAsia="Times New Roman" w:hAnsi="Times New Roman" w:cs="Times New Roman"/>
          <w:sz w:val="24"/>
          <w:szCs w:val="24"/>
          <w:lang w:val="lt-LT"/>
        </w:rPr>
        <w:t xml:space="preserve">darželio-mokyklos „Šaltinėlis </w:t>
      </w:r>
      <w:r w:rsidR="00721393">
        <w:rPr>
          <w:rFonts w:ascii="Times New Roman" w:eastAsia="Times New Roman" w:hAnsi="Times New Roman" w:cs="Times New Roman"/>
          <w:sz w:val="24"/>
          <w:szCs w:val="24"/>
          <w:lang w:val="lt-LT"/>
        </w:rPr>
        <w:t>“ (toliau – Darbdavys) lygių galimybių politika ir jos įgyvendinimo tvarka (toliau – Tvarka) nustato lygių galimybių principus ir jų įgyvendinimo darbe sąlygas bei tvarką.</w:t>
      </w:r>
    </w:p>
    <w:p w:rsidR="00721393" w:rsidRDefault="00721393"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 Šios Tvarkos tikslas yra užtikrinti, kad su besikreipiančiais dėl darbo asmenimis ar jau esamais darbuotojais nebus elgiamasi prasčiau, jei tai nesusiję su atliekamo darbo kokybe ar kitomis dalykinėmis savybėmis.</w:t>
      </w:r>
    </w:p>
    <w:p w:rsidR="00721393" w:rsidRDefault="00721393"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 Apie šią Tvarką yra informuota darbo taryba ir dėl šios Tvarkos priėmimo su ja pasikonsultuota.</w:t>
      </w:r>
    </w:p>
    <w:p w:rsidR="00E90EEC" w:rsidRPr="00D502D6" w:rsidRDefault="00E90EEC" w:rsidP="003C191C">
      <w:pPr>
        <w:spacing w:after="0" w:line="360" w:lineRule="auto"/>
        <w:rPr>
          <w:rFonts w:ascii="Times New Roman" w:eastAsia="Times New Roman" w:hAnsi="Times New Roman" w:cs="Times New Roman"/>
          <w:sz w:val="16"/>
          <w:szCs w:val="16"/>
          <w:lang w:val="lt-LT"/>
        </w:rPr>
      </w:pPr>
    </w:p>
    <w:p w:rsidR="00721393" w:rsidRPr="00D502D6" w:rsidRDefault="000E3351" w:rsidP="00E90EEC">
      <w:pPr>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II SKYRIUS.</w:t>
      </w:r>
      <w:r w:rsidR="006A3FCA">
        <w:rPr>
          <w:rFonts w:ascii="Times New Roman" w:eastAsia="Times New Roman" w:hAnsi="Times New Roman" w:cs="Times New Roman"/>
          <w:b/>
          <w:sz w:val="24"/>
          <w:szCs w:val="24"/>
          <w:lang w:val="lt-LT"/>
        </w:rPr>
        <w:t xml:space="preserve"> SĄVOKOS.</w:t>
      </w:r>
    </w:p>
    <w:p w:rsidR="00721393" w:rsidRDefault="00721393" w:rsidP="000E3351">
      <w:pPr>
        <w:spacing w:after="0" w:line="360" w:lineRule="auto"/>
        <w:jc w:val="both"/>
        <w:rPr>
          <w:rFonts w:ascii="Times New Roman" w:eastAsia="Times New Roman" w:hAnsi="Times New Roman" w:cs="Times New Roman"/>
          <w:sz w:val="24"/>
          <w:szCs w:val="24"/>
          <w:lang w:val="lt-LT"/>
        </w:rPr>
      </w:pPr>
      <w:r w:rsidRPr="00721393">
        <w:rPr>
          <w:rFonts w:ascii="Times New Roman" w:eastAsia="Times New Roman" w:hAnsi="Times New Roman" w:cs="Times New Roman"/>
          <w:sz w:val="24"/>
          <w:szCs w:val="24"/>
          <w:lang w:val="lt-LT"/>
        </w:rPr>
        <w:tab/>
      </w:r>
      <w:r w:rsidR="00D502D6">
        <w:rPr>
          <w:rFonts w:ascii="Times New Roman" w:eastAsia="Times New Roman" w:hAnsi="Times New Roman" w:cs="Times New Roman"/>
          <w:sz w:val="24"/>
          <w:szCs w:val="24"/>
          <w:lang w:val="lt-LT"/>
        </w:rPr>
        <w:t>4</w:t>
      </w:r>
      <w:r w:rsidRPr="00721393">
        <w:rPr>
          <w:rFonts w:ascii="Times New Roman" w:eastAsia="Times New Roman" w:hAnsi="Times New Roman" w:cs="Times New Roman"/>
          <w:sz w:val="24"/>
          <w:szCs w:val="24"/>
          <w:lang w:val="lt-LT"/>
        </w:rPr>
        <w:t xml:space="preserve">. </w:t>
      </w:r>
      <w:r w:rsidRPr="00D502D6">
        <w:rPr>
          <w:rFonts w:ascii="Times New Roman" w:eastAsia="Times New Roman" w:hAnsi="Times New Roman" w:cs="Times New Roman"/>
          <w:b/>
          <w:sz w:val="24"/>
          <w:szCs w:val="24"/>
          <w:lang w:val="lt-LT"/>
        </w:rPr>
        <w:t>Diskriminacija</w:t>
      </w:r>
      <w:r w:rsidRPr="00721393">
        <w:rPr>
          <w:rFonts w:ascii="Times New Roman" w:eastAsia="Times New Roman" w:hAnsi="Times New Roman" w:cs="Times New Roman"/>
          <w:sz w:val="24"/>
          <w:szCs w:val="24"/>
          <w:lang w:val="lt-LT"/>
        </w:rPr>
        <w:t xml:space="preserve"> – tiesioginė ar netiesioginė diskriminacija, priekabiavimas, nurodymas diskriminuoti lyties, rasės, tautybės, kalbos, kilmės, socialinės padėties, tikėjimo, įsitiki</w:t>
      </w:r>
      <w:r>
        <w:rPr>
          <w:rFonts w:ascii="Times New Roman" w:eastAsia="Times New Roman" w:hAnsi="Times New Roman" w:cs="Times New Roman"/>
          <w:sz w:val="24"/>
          <w:szCs w:val="24"/>
          <w:lang w:val="lt-LT"/>
        </w:rPr>
        <w:t>nimų ar pažiūrų, amžiaus, lytinės orientacijos, negalios, etninės priklausomybės, religijos pagrindu.</w:t>
      </w:r>
    </w:p>
    <w:p w:rsidR="00721393" w:rsidRDefault="00721393"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00D502D6">
        <w:rPr>
          <w:rFonts w:ascii="Times New Roman" w:eastAsia="Times New Roman" w:hAnsi="Times New Roman" w:cs="Times New Roman"/>
          <w:sz w:val="24"/>
          <w:szCs w:val="24"/>
          <w:lang w:val="lt-LT"/>
        </w:rPr>
        <w:t>5</w:t>
      </w:r>
      <w:r>
        <w:rPr>
          <w:rFonts w:ascii="Times New Roman" w:eastAsia="Times New Roman" w:hAnsi="Times New Roman" w:cs="Times New Roman"/>
          <w:sz w:val="24"/>
          <w:szCs w:val="24"/>
          <w:lang w:val="lt-LT"/>
        </w:rPr>
        <w:t xml:space="preserve">. </w:t>
      </w:r>
      <w:r w:rsidRPr="00D502D6">
        <w:rPr>
          <w:rFonts w:ascii="Times New Roman" w:eastAsia="Times New Roman" w:hAnsi="Times New Roman" w:cs="Times New Roman"/>
          <w:b/>
          <w:sz w:val="24"/>
          <w:szCs w:val="24"/>
          <w:lang w:val="lt-LT"/>
        </w:rPr>
        <w:t>Lygios galimybės</w:t>
      </w:r>
      <w:r>
        <w:rPr>
          <w:rFonts w:ascii="Times New Roman" w:eastAsia="Times New Roman" w:hAnsi="Times New Roman" w:cs="Times New Roman"/>
          <w:sz w:val="24"/>
          <w:szCs w:val="24"/>
          <w:lang w:val="lt-LT"/>
        </w:rPr>
        <w:t xml:space="preserve"> – tarptautiniuose žmogaus ir piliečių teisių dokumentuose ir Lietuvos Respublikos įstatymuose įtvirtintų žmogaus teisių įgyvendinimas nepaisant lyties, rasės, tautybės, kalbos, kilmės, socialinės padėties, tikėjimo, įsitikinimų ar pažiūrų, amžiaus, lytinės orientacijos, negalios, etninės priklausomybės, religijos.</w:t>
      </w:r>
    </w:p>
    <w:p w:rsidR="00D502D6" w:rsidRDefault="00D502D6"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6. </w:t>
      </w:r>
      <w:r w:rsidRPr="00D502D6">
        <w:rPr>
          <w:rFonts w:ascii="Times New Roman" w:eastAsia="Times New Roman" w:hAnsi="Times New Roman" w:cs="Times New Roman"/>
          <w:b/>
          <w:sz w:val="24"/>
          <w:szCs w:val="24"/>
          <w:lang w:val="lt-LT"/>
        </w:rPr>
        <w:t>Netiesioginė diskriminacija</w:t>
      </w:r>
      <w:r>
        <w:rPr>
          <w:rFonts w:ascii="Times New Roman" w:eastAsia="Times New Roman" w:hAnsi="Times New Roman" w:cs="Times New Roman"/>
          <w:sz w:val="24"/>
          <w:szCs w:val="24"/>
          <w:lang w:val="lt-LT"/>
        </w:rPr>
        <w:t xml:space="preserve"> – veikimas ar neveikimas, teisės norma ar vertinimo kriterijus, akivaizdžiai neutrali sąlyga ar praktika, kurie formaliai yra vienodi, bet juos įgyvendinant ar pritaikant atsiranda ar gali atsirasti faktinis naudojimosi teisėmis apribojimas arba privilegijų, pirmenybės ar pranašumo teikimas lyties, rasės, tautybės, kalbos, kilmės, socialinės padėties</w:t>
      </w:r>
      <w:r w:rsidR="00A7712D">
        <w:rPr>
          <w:rFonts w:ascii="Times New Roman" w:eastAsia="Times New Roman" w:hAnsi="Times New Roman" w:cs="Times New Roman"/>
          <w:sz w:val="24"/>
          <w:szCs w:val="24"/>
          <w:lang w:val="lt-LT"/>
        </w:rPr>
        <w:t>, tikėjimo, įsitikinimų ar pažiūrų, amžiaus, lytinės orientacijos, teisės normą ar vertinimo kriterijų, sąlyga ar praktiką pateisina teisėtas tikslas, o šio tikslo siekiama tinkamomis ir būtinomis priemonėmis.</w:t>
      </w:r>
    </w:p>
    <w:p w:rsidR="00A7712D" w:rsidRDefault="00A7712D"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7. </w:t>
      </w:r>
      <w:r w:rsidRPr="00711B78">
        <w:rPr>
          <w:rFonts w:ascii="Times New Roman" w:eastAsia="Times New Roman" w:hAnsi="Times New Roman" w:cs="Times New Roman"/>
          <w:b/>
          <w:sz w:val="24"/>
          <w:szCs w:val="24"/>
          <w:lang w:val="lt-LT"/>
        </w:rPr>
        <w:t>Priekabiavimas</w:t>
      </w:r>
      <w:r>
        <w:rPr>
          <w:rFonts w:ascii="Times New Roman" w:eastAsia="Times New Roman" w:hAnsi="Times New Roman" w:cs="Times New Roman"/>
          <w:sz w:val="24"/>
          <w:szCs w:val="24"/>
          <w:lang w:val="lt-LT"/>
        </w:rPr>
        <w:t xml:space="preserve">- nepageidaujamas elgesys, kai lyties, rasės, tautybės, kalbos, kilmės, socialinė padėties, tikėjimo, įsitikinimų ar pažiūrų, amžiaus, lytinės orientacijos, negalios, etninės </w:t>
      </w:r>
      <w:r>
        <w:rPr>
          <w:rFonts w:ascii="Times New Roman" w:eastAsia="Times New Roman" w:hAnsi="Times New Roman" w:cs="Times New Roman"/>
          <w:sz w:val="24"/>
          <w:szCs w:val="24"/>
          <w:lang w:val="lt-LT"/>
        </w:rPr>
        <w:lastRenderedPageBreak/>
        <w:t>priklausomybės, religijos pagrindu siekiama įžeisti arba įžeidžiamas asmens orumas ir siekiama sukurti arba sukuriama bauginanti, priešiška, žeminanti ar įžeidžianti aplinka.</w:t>
      </w:r>
    </w:p>
    <w:p w:rsidR="00A7712D" w:rsidRDefault="00A7712D"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8. </w:t>
      </w:r>
      <w:r w:rsidRPr="00711B78">
        <w:rPr>
          <w:rFonts w:ascii="Times New Roman" w:eastAsia="Times New Roman" w:hAnsi="Times New Roman" w:cs="Times New Roman"/>
          <w:b/>
          <w:sz w:val="24"/>
          <w:szCs w:val="24"/>
          <w:lang w:val="lt-LT"/>
        </w:rPr>
        <w:t>Socialinė padėtis</w:t>
      </w:r>
      <w:r>
        <w:rPr>
          <w:rFonts w:ascii="Times New Roman" w:eastAsia="Times New Roman" w:hAnsi="Times New Roman" w:cs="Times New Roman"/>
          <w:sz w:val="24"/>
          <w:szCs w:val="24"/>
          <w:lang w:val="lt-LT"/>
        </w:rPr>
        <w:t xml:space="preserve"> – fizinio asmens įgytas išsilavinimas, kvalifikacija ar mokymasis ir studijos mokslo ir studijų sistemai priklausančiose įstaigose, turima nuosavybė, gaunamos pajamos, teisės aktuose nustatytos valstybės paramos poreikis ir (arba) kiti su asmens finansine (ekonomine) padėtimi susiję veiksniai.</w:t>
      </w:r>
    </w:p>
    <w:p w:rsidR="00A7712D" w:rsidRDefault="00A7712D"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9. </w:t>
      </w:r>
      <w:r w:rsidRPr="00711B78">
        <w:rPr>
          <w:rFonts w:ascii="Times New Roman" w:eastAsia="Times New Roman" w:hAnsi="Times New Roman" w:cs="Times New Roman"/>
          <w:b/>
          <w:sz w:val="24"/>
          <w:szCs w:val="24"/>
          <w:lang w:val="lt-LT"/>
        </w:rPr>
        <w:t>Tiesioginė diskriminacija</w:t>
      </w:r>
      <w:r>
        <w:rPr>
          <w:rFonts w:ascii="Times New Roman" w:eastAsia="Times New Roman" w:hAnsi="Times New Roman" w:cs="Times New Roman"/>
          <w:sz w:val="24"/>
          <w:szCs w:val="24"/>
          <w:lang w:val="lt-LT"/>
        </w:rPr>
        <w:t xml:space="preserve"> – elgesys su asmeniu, kai lyties, rasės, tautybės, kalbos, kilmės, socialinės padėties, tikėjimo, įsitikinimų ar pažiūrų, amžiaus, lytinės orientacijos, negalios, etninės priklausomybės, religijos pagrindu jam taikomos mažiau palankios sąlygos, negu panašiomis aplinkybėmis yra, buvo ar būtų taikomos kitam asmeniui, išskyrus:</w:t>
      </w:r>
    </w:p>
    <w:p w:rsidR="00A7712D" w:rsidRDefault="00A7712D"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 įstatymų nustatytus apribojimus dėl amžiaus, kai tai teisėtas tikslas, o šio tikslo siekiama tinkamomis ir būtinomis priemonėmis;</w:t>
      </w:r>
    </w:p>
    <w:p w:rsidR="00A7712D" w:rsidRDefault="00A7712D"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 įstatymų nustatytą reikalavimą mokėti valstybinę kalbą;</w:t>
      </w:r>
    </w:p>
    <w:p w:rsidR="00A7712D" w:rsidRDefault="00A7712D"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 įstatymų nustatytais atvejais draudimą dalyvauti politinėje veikloje;</w:t>
      </w:r>
    </w:p>
    <w:p w:rsidR="00A7712D" w:rsidRDefault="00A7712D"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4) įstatymų nustatytas dėl pilietybės taikomas skirtingas teises;</w:t>
      </w:r>
    </w:p>
    <w:p w:rsidR="00A7712D" w:rsidRDefault="00A7712D"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5) įstatymų nustatytas specialias priemones sveikatos apsaugos, darbo saugos, užimtumo darbo rinkos srityje, siekiant sukurti ir taikyti integraciją į darbo aplinką garantuojančias ir skatinančias sąlygas bei galimybes;</w:t>
      </w:r>
    </w:p>
    <w:p w:rsidR="00A7712D" w:rsidRDefault="00A7712D"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6) įstatymų nustatytas specialias laikinąsias priemones, taikomas siekiant užtikrinti lygybę ir užkirsti kelią lygių galimybių pažeidimui lyties, rasės, </w:t>
      </w:r>
      <w:r w:rsidR="0072492A">
        <w:rPr>
          <w:rFonts w:ascii="Times New Roman" w:eastAsia="Times New Roman" w:hAnsi="Times New Roman" w:cs="Times New Roman"/>
          <w:sz w:val="24"/>
          <w:szCs w:val="24"/>
          <w:lang w:val="lt-LT"/>
        </w:rPr>
        <w:t xml:space="preserve"> tautybės, kalbos, kilmės, socialinės padėties, tikėjimo, įsitikinimų ar pažiūrų, amžiaus, lytinės orientacijos, negalios, etninės priklausomybės, religijos pagrindu;</w:t>
      </w:r>
    </w:p>
    <w:p w:rsidR="0072492A" w:rsidRDefault="0072492A"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7) kai dėl konkrečių profesinės veiklos rūšių pobūdžio arba dėl jų vykdymo sąlygų tam tikra žmogaus savybė yra esminis ir lemiamas profesinis reikalavimas, o šis tikslas yra teisėtas ir reikalavimas yra proporcingas;</w:t>
      </w:r>
    </w:p>
    <w:p w:rsidR="0072492A" w:rsidRDefault="0072492A" w:rsidP="000E3351">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8) kai ribojimų, specialių reikalavimų arba tam tikrų sąlygų dėl asmens socialinės padėties teisinį reguliavimą pateisina teisėtas tikslas, o šio tiksli siekiama tinkamomis ir būtinomis priemonėmis.</w:t>
      </w:r>
    </w:p>
    <w:p w:rsidR="0072492A" w:rsidRDefault="0072492A" w:rsidP="000E3351">
      <w:pPr>
        <w:spacing w:after="0" w:line="360" w:lineRule="auto"/>
        <w:jc w:val="both"/>
        <w:rPr>
          <w:rFonts w:ascii="Times New Roman" w:eastAsia="Times New Roman" w:hAnsi="Times New Roman" w:cs="Times New Roman"/>
          <w:sz w:val="24"/>
          <w:szCs w:val="24"/>
          <w:lang w:val="lt-LT"/>
        </w:rPr>
      </w:pPr>
    </w:p>
    <w:p w:rsidR="0072492A" w:rsidRPr="00711B78" w:rsidRDefault="0072492A" w:rsidP="00711B78">
      <w:pPr>
        <w:spacing w:after="0" w:line="360" w:lineRule="auto"/>
        <w:jc w:val="center"/>
        <w:rPr>
          <w:rFonts w:ascii="Times New Roman" w:eastAsia="Times New Roman" w:hAnsi="Times New Roman" w:cs="Times New Roman"/>
          <w:b/>
          <w:sz w:val="24"/>
          <w:szCs w:val="24"/>
          <w:lang w:val="lt-LT"/>
        </w:rPr>
      </w:pPr>
      <w:r w:rsidRPr="00711B78">
        <w:rPr>
          <w:rFonts w:ascii="Times New Roman" w:eastAsia="Times New Roman" w:hAnsi="Times New Roman" w:cs="Times New Roman"/>
          <w:b/>
          <w:sz w:val="24"/>
          <w:szCs w:val="24"/>
          <w:lang w:val="lt-LT"/>
        </w:rPr>
        <w:t>III SKYRIUS. BENDROSIOS NUOSTATOS</w:t>
      </w:r>
    </w:p>
    <w:p w:rsidR="0072492A" w:rsidRDefault="0072492A"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72492A" w:rsidRDefault="0072492A"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10. Visiems darbuotojams suteikiamos vienodos galimybės darbo metu. Įdarbinimas ir įdarbinimo eiga yra nustatomi tik pagal asmens dalykines savybes ir kriterijus, susijusius su darbu </w:t>
      </w:r>
      <w:r>
        <w:rPr>
          <w:rFonts w:ascii="Times New Roman" w:eastAsia="Times New Roman" w:hAnsi="Times New Roman" w:cs="Times New Roman"/>
          <w:sz w:val="24"/>
          <w:szCs w:val="24"/>
          <w:lang w:val="lt-LT"/>
        </w:rPr>
        <w:lastRenderedPageBreak/>
        <w:t>einant atitinkamas pareigas. Visais atvejais pagrindinis dėmesys skiriamas sugebėjimui gerai atlikti darbą.</w:t>
      </w:r>
    </w:p>
    <w:p w:rsidR="0072492A" w:rsidRDefault="0072492A"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11. Darbdavys organizuoja darbą taip, kad jos darbuotojų kolektyve būtų atstovaujamos visos visuomenės grupės ir kiekvienas darbuotojas jaustųsi gerbiamas bei galėtų visiškai panaudoti savo gebėjimus.</w:t>
      </w:r>
    </w:p>
    <w:p w:rsidR="0072492A" w:rsidRDefault="0072492A"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12. Darbdavys organizuodamas savo veiklą kurie tokią aplinką, kurioje būtu pripažįstami </w:t>
      </w:r>
      <w:r w:rsidR="004E0256">
        <w:rPr>
          <w:rFonts w:ascii="Times New Roman" w:eastAsia="Times New Roman" w:hAnsi="Times New Roman" w:cs="Times New Roman"/>
          <w:sz w:val="24"/>
          <w:szCs w:val="24"/>
          <w:lang w:val="lt-LT"/>
        </w:rPr>
        <w:t>ir vertinami visų jos darbuotojų individualūs skirtumai ir jų indėlis. Kiekvienas darbuotojas turi teisę dirbti tokioje aplinkoje, kurioje būtų skatinama pagarba kiekvieno asmens orumui.</w:t>
      </w:r>
    </w:p>
    <w:p w:rsidR="004E0256" w:rsidRDefault="004E0256"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13. Visiems darbuotojams yra suteikiamos galimybės mokytis, ugdyti savo gebėjimus ir siekti profesinės pažangos.</w:t>
      </w:r>
    </w:p>
    <w:p w:rsidR="004E0256" w:rsidRDefault="004E0256"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14. Darbdavys savo veiklą organizuoja taip, kad visiems darbuotojams būtų užtikrintos vienodos darbo sąlygos, galimybės kelti kvalifikaciją siekti profesinio mokymo, persikvalifikuoti įgyti praktinio darbo patirties, taip pat teikiamos vienodos lengvatos neatsižvelgiant į darbuotojų lytį, rasę, tautybę, kalbą, kilmę, socialinę padėtį, tikėjimą, įsitikinimus ar pažiūras, amžių, lytinę orientaciją, negalią, etninę priklausomybę, religiją.</w:t>
      </w:r>
    </w:p>
    <w:p w:rsidR="004E0256" w:rsidRDefault="004E0256"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15. Visi darbuotojais privalo laikytis šios politikos, kad būtų užtikrintos lygios galimybės ir išvengta diskriminacijos. Darbuotojai neturi diskriminuoti, priekabiauti, tyčiotis ar gąsdinti kitų darbuotojų dėl jų lyties, rasės, tautybės, kalbos, kilmės, socialinės padėties, tikėjimo, įsitikinimų ar pažiūrų, amžiaus, lytinės orientacijos, negalios, etninės priklausomybės, religijos, o šie neturi jų persekioti ar imtis kitų poveikio priemonių prieš tokius darbuotojus, kurie pateikia nepagrįstus įtarimus.</w:t>
      </w:r>
    </w:p>
    <w:p w:rsidR="004E0256" w:rsidRDefault="004E0256"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16. Šios Tvarkos pažeidimas bus laikomas pareigų pažeidimu. Už tokius pažeidimus bus taikoma atsakomybė, numatyta Lietuvos Respublikos teisės aktuose. Nustatyti diskriminacijos atvejai nedelsiant bus perduodami tirti lygių galimybių kontrolieriui ar kitoms kompetentingoms institucijoms.</w:t>
      </w:r>
    </w:p>
    <w:p w:rsidR="004E0256" w:rsidRDefault="004E0256"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17. Darbdavys imasi priemonių ir užtikrina, kad darbuotojas, pateikęs skundą dėl diskriminacijos ar dalyvaujantis byloje dėl diskriminacijos, jo atstovas ar asmuo, liudijantis ir teikiantis paaiškinimus dėl diskriminacijos, nebūtų persekiojamas ir būtų apsaugotas nuo priešiško elgesio ar neigiamų pasekmių.</w:t>
      </w:r>
    </w:p>
    <w:p w:rsidR="004E0256" w:rsidRDefault="005B26F1"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18.</w:t>
      </w:r>
      <w:r w:rsidR="004E0256">
        <w:rPr>
          <w:rFonts w:ascii="Times New Roman" w:eastAsia="Times New Roman" w:hAnsi="Times New Roman" w:cs="Times New Roman"/>
          <w:sz w:val="24"/>
          <w:szCs w:val="24"/>
          <w:lang w:val="lt-LT"/>
        </w:rPr>
        <w:t xml:space="preserve"> Darbdavys imasi priemonių ir užtikrina, kad neįgaliesiems būtų sudarytos sąlygos gauti</w:t>
      </w:r>
      <w:r>
        <w:rPr>
          <w:rFonts w:ascii="Times New Roman" w:eastAsia="Times New Roman" w:hAnsi="Times New Roman" w:cs="Times New Roman"/>
          <w:sz w:val="24"/>
          <w:szCs w:val="24"/>
          <w:lang w:val="lt-LT"/>
        </w:rPr>
        <w:t xml:space="preserve"> darbą, dirbti, siekti karjeros arba mokytis, įskaitant tinkamą patalpų pritaikymą jeigu dėl tokių priemonių nebus neproporcingai apsunkinamos įstaigos pareigos.</w:t>
      </w:r>
    </w:p>
    <w:p w:rsidR="005B26F1" w:rsidRDefault="005B26F1"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5B26F1" w:rsidRPr="00711B78" w:rsidRDefault="005B26F1" w:rsidP="00711B78">
      <w:pPr>
        <w:spacing w:after="0" w:line="360" w:lineRule="auto"/>
        <w:jc w:val="center"/>
        <w:rPr>
          <w:rFonts w:ascii="Times New Roman" w:eastAsia="Times New Roman" w:hAnsi="Times New Roman" w:cs="Times New Roman"/>
          <w:b/>
          <w:sz w:val="24"/>
          <w:szCs w:val="24"/>
          <w:lang w:val="lt-LT"/>
        </w:rPr>
      </w:pPr>
      <w:r w:rsidRPr="00711B78">
        <w:rPr>
          <w:rFonts w:ascii="Times New Roman" w:eastAsia="Times New Roman" w:hAnsi="Times New Roman" w:cs="Times New Roman"/>
          <w:b/>
          <w:sz w:val="24"/>
          <w:szCs w:val="24"/>
          <w:lang w:val="lt-LT"/>
        </w:rPr>
        <w:t>IV SKYRIUS. NAUJŲ DARBUOTOJŲ PRIĖMIMAS IR JAU ESAMŲ DARBUOTOJŲ ATLEIDIMAS</w:t>
      </w:r>
    </w:p>
    <w:p w:rsidR="005B26F1" w:rsidRDefault="005B26F1" w:rsidP="0072492A">
      <w:pPr>
        <w:spacing w:after="0" w:line="360" w:lineRule="auto"/>
        <w:jc w:val="both"/>
        <w:rPr>
          <w:rFonts w:ascii="Times New Roman" w:eastAsia="Times New Roman" w:hAnsi="Times New Roman" w:cs="Times New Roman"/>
          <w:sz w:val="24"/>
          <w:szCs w:val="24"/>
          <w:lang w:val="lt-LT"/>
        </w:rPr>
      </w:pPr>
    </w:p>
    <w:p w:rsidR="005B26F1" w:rsidRDefault="005B26F1"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19. Darbdavys pritaria darbuotojų įvairovei ir siekia užtikrinti, kad su visais joje siekiančiais dirbti pretendentais būtų elgimąsi sąžiningai ir kad jie į darbą būtų priimami tik remiantis savo sugebėjimais ir kvalifikacija.</w:t>
      </w:r>
    </w:p>
    <w:p w:rsidR="005B26F1" w:rsidRDefault="005B26F1"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 Priėmimo į darbą metu turi būti atrinkti tik patys tinkamiausi atitinkamoms pareigoms darbuotojai atsižvelgiant į jų patirtį ir kvalifikaciją.</w:t>
      </w:r>
    </w:p>
    <w:p w:rsidR="005B26F1" w:rsidRDefault="005B26F1"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21. Naujų darbuotojų atrankos procesas yra vykdomas sistemingai visiems darbo pasiūlymams visuose lygmenyse. Visų darbo vietų atrankos kriterijai yra aiškiai nustatomi ir išsamiai aprašyti.</w:t>
      </w:r>
    </w:p>
    <w:p w:rsidR="005B26F1" w:rsidRDefault="005B26F1"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22. Darbo skelbimai yra publikuojami darbo skelbimų internetiniuose portaluose. Skelbimai apie laisvas darbo vietas yra rengiami taip, kad jie nebūtų suteikiantys galimybę dalyvauti konkurse  dėl laisvos darbo vietos tik tam tikros lyties, rasės, tautybės, kalbos, kilmės, socialinės padėties, tikėjimo, įsitikinimų ar pažiūrų, amžiaus, lytinės orientacijos, negalios, etninės priklausomybės, religijos kandidatams, darbo skelbimuose pabrėžiamas įsipareigojimas laikytis lygių galimybių reikalavimų.</w:t>
      </w:r>
    </w:p>
    <w:p w:rsidR="005B26F1" w:rsidRDefault="005B26F1"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23. Naujų darbuotojų atranka yra paremta laisvomis darbo vietomis, tinkamumu ir gebėjimu atlikti darbą bei informaciją, gauta iš kandidatų, bus siejama tik su kvalifikacija, susijusia su darbo vietos keliamais reikalavimais.</w:t>
      </w:r>
    </w:p>
    <w:p w:rsidR="005B26F1" w:rsidRDefault="005B26F1"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24. Darbuotojai, atsakingi už darbo pokalbius ir jų paskyrimą, konkursą, yra aiškiai informuoti apie atrankos kriterijus ir reikalavimą įgyvendinant lygių galimybių politiką. Esant galimybei, bent du personalo atrankos darbuotojais dalyvauja pokalbyje su kandidatu.</w:t>
      </w:r>
    </w:p>
    <w:p w:rsidR="005B26F1" w:rsidRDefault="005B26F1"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25. Visi klausimai, užduodami kandidatams į laisvas darbo vietas, yra susiję su atrankos kriterijais. Pokalbyje dalyvaujantys personalo darbuotojai negali užduoti klausimų </w:t>
      </w:r>
      <w:r w:rsidR="007E4F26">
        <w:rPr>
          <w:rFonts w:ascii="Times New Roman" w:eastAsia="Times New Roman" w:hAnsi="Times New Roman" w:cs="Times New Roman"/>
          <w:sz w:val="24"/>
          <w:szCs w:val="24"/>
          <w:lang w:val="lt-LT"/>
        </w:rPr>
        <w:t>apie kandidato lytį, amžių, lytinę orientaciją, socialinę padėtį, įgalumą, rasę, etninę priklausomybę, religiją, įsitikinimus ar tikėjimą., daryti prielaidų apie kandidato vaidmenį namuose ir šeimoje, tiek, kiek tai tiesiogiai nesusiję su Darbo kodekse numatytų garantijų taikymu darbuotojui.</w:t>
      </w:r>
    </w:p>
    <w:p w:rsidR="007E4F26" w:rsidRDefault="007E4F26"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26. Neįgaliems kandidatams, kurie tai nurodys kreipdamiesi dėl laisvos darbo vietos, bus sudaromos atitinkamos sąlygos pokalbių metu (pvz. lengvai pasiekiami pokalbių kambariai ar ženklų klaba kalbančio vertėj pagalba), kad tokiems kandidatams būtų suteikiamos lygios galimybės su kitais kandidatais.</w:t>
      </w:r>
    </w:p>
    <w:p w:rsidR="007E4F26" w:rsidRDefault="007E4F26"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7E4F26" w:rsidRPr="000E3351" w:rsidRDefault="007E4F26" w:rsidP="000E3351">
      <w:pPr>
        <w:spacing w:after="0" w:line="360" w:lineRule="auto"/>
        <w:ind w:firstLine="720"/>
        <w:jc w:val="center"/>
        <w:rPr>
          <w:rFonts w:ascii="Times New Roman" w:eastAsia="Times New Roman" w:hAnsi="Times New Roman" w:cs="Times New Roman"/>
          <w:b/>
          <w:sz w:val="24"/>
          <w:szCs w:val="24"/>
          <w:lang w:val="lt-LT"/>
        </w:rPr>
      </w:pPr>
      <w:r w:rsidRPr="00711B78">
        <w:rPr>
          <w:rFonts w:ascii="Times New Roman" w:eastAsia="Times New Roman" w:hAnsi="Times New Roman" w:cs="Times New Roman"/>
          <w:b/>
          <w:sz w:val="24"/>
          <w:szCs w:val="24"/>
          <w:lang w:val="lt-LT"/>
        </w:rPr>
        <w:t>V SKYRIUS. DARBUOTOJŲ ŠVIETIMAS</w:t>
      </w:r>
    </w:p>
    <w:p w:rsidR="007E4F26" w:rsidRDefault="007E4F26"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27. Darbdavys, atsižvelgdamas į strateginius tikslus ir finansines galimybes, organizuoja darbuotojų mokymus, kurie:</w:t>
      </w:r>
    </w:p>
    <w:p w:rsidR="007E4F26" w:rsidRDefault="007E4F26"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ab/>
        <w:t>27.1. gerins darbuotojų supratimą apie diskriminacijos ir išankstinių nuostatų,, susijusių su lytimi, rase, tautybe, kalba, kilme, socialine padėtimi, tikėjimu, įsitikinimais ar pažiūromis, amžiumi, lytine orientacija, negalia, etnine priklausomybe, religija, paplitimą ir kenksmingumą;</w:t>
      </w:r>
    </w:p>
    <w:p w:rsidR="007E4F26" w:rsidRDefault="007E4F26"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27.2. supažindins darbuotojus su galiojančiais teisės aktais bei jų taikymu lygių galimybių srityje;</w:t>
      </w:r>
    </w:p>
    <w:p w:rsidR="00485EE8" w:rsidRDefault="00485EE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27.3. supažindins darbuotojus su galiojančiais teisės aktais bei jų  taikymu lygių galimybių srityje;</w:t>
      </w:r>
    </w:p>
    <w:p w:rsidR="00485EE8" w:rsidRDefault="00485EE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27.4. padės vadovams ir darbuotojams elgtis taip, kad būtų išvengta lygių galimybių politikos ir teisės aktų pažeidimų, taip pat suteiks žinių konfliktų sprendimo srityje.</w:t>
      </w:r>
    </w:p>
    <w:p w:rsidR="00485EE8" w:rsidRDefault="00485EE8" w:rsidP="005B26F1">
      <w:pPr>
        <w:spacing w:after="0" w:line="360" w:lineRule="auto"/>
        <w:ind w:firstLine="720"/>
        <w:jc w:val="both"/>
        <w:rPr>
          <w:rFonts w:ascii="Times New Roman" w:eastAsia="Times New Roman" w:hAnsi="Times New Roman" w:cs="Times New Roman"/>
          <w:sz w:val="24"/>
          <w:szCs w:val="24"/>
          <w:lang w:val="lt-LT"/>
        </w:rPr>
      </w:pPr>
    </w:p>
    <w:p w:rsidR="00485EE8" w:rsidRPr="00711B78" w:rsidRDefault="00485EE8" w:rsidP="00711B78">
      <w:pPr>
        <w:spacing w:after="0" w:line="360" w:lineRule="auto"/>
        <w:ind w:firstLine="720"/>
        <w:jc w:val="center"/>
        <w:rPr>
          <w:rFonts w:ascii="Times New Roman" w:eastAsia="Times New Roman" w:hAnsi="Times New Roman" w:cs="Times New Roman"/>
          <w:b/>
          <w:sz w:val="24"/>
          <w:szCs w:val="24"/>
          <w:lang w:val="lt-LT"/>
        </w:rPr>
      </w:pPr>
      <w:r w:rsidRPr="00711B78">
        <w:rPr>
          <w:rFonts w:ascii="Times New Roman" w:eastAsia="Times New Roman" w:hAnsi="Times New Roman" w:cs="Times New Roman"/>
          <w:b/>
          <w:sz w:val="24"/>
          <w:szCs w:val="24"/>
          <w:lang w:val="lt-LT"/>
        </w:rPr>
        <w:t>VI SKYRIUS. DARBO UŽMOKESČIO NUSTATYMAS IR PAAUKŠTINIMAS</w:t>
      </w:r>
    </w:p>
    <w:p w:rsidR="00485EE8" w:rsidRDefault="00485EE8" w:rsidP="005B26F1">
      <w:pPr>
        <w:spacing w:after="0" w:line="360" w:lineRule="auto"/>
        <w:ind w:firstLine="720"/>
        <w:jc w:val="both"/>
        <w:rPr>
          <w:rFonts w:ascii="Times New Roman" w:eastAsia="Times New Roman" w:hAnsi="Times New Roman" w:cs="Times New Roman"/>
          <w:sz w:val="24"/>
          <w:szCs w:val="24"/>
          <w:lang w:val="lt-LT"/>
        </w:rPr>
      </w:pPr>
    </w:p>
    <w:p w:rsidR="00485EE8" w:rsidRDefault="00485EE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28. Darbdavys privalo patvirtinti darbo užmokesčio nustatymo, skyrimo ir apskaičiavimo tvarką.</w:t>
      </w:r>
    </w:p>
    <w:p w:rsidR="00485EE8" w:rsidRDefault="00485EE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29. Nustatant darbo užmokestį konkretiems darbuotojams Darbdavys vadovaujasi išimtinai objektyviais kriterijais, susijusiais su darbuotojo kvalifikacija, darbuotojui tenkančios atsakomybės laipsniu, atliekamų darbų pobūdžiu, pasiektais rezultatais ir kitais objektyviais kriterijais, kurie yra nustatyti atskirame dokumente. Nustatant darbo užmokestį draudžiama atsižvelgti į darbuotojo lytį, rasę, tautybę, kalbą, kilmę, socialinę padėtį, tikėjimą, įsitikinimus ar pažiūras, amžių, lytinę orientaciją, negalią, etninę priklausomybę, religiją.</w:t>
      </w:r>
    </w:p>
    <w:p w:rsidR="00485EE8" w:rsidRDefault="00485EE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30. Visiems darbuotojams už tą patį ar lygiavertį darbą privalo būti mokamas toks pat atlyginimas neatsižvelgiant į darbuotojo lytį, amžių, lytinę orientaciją, socialinę padėtį, negalią, rasę ar etninę priklausomybę, religiją, įsitikinimus ar tikėjimą. Toks pat darbas reiškia atlikimą darbo veiklos, kuri pagal objektyvius kriterijus vienoda ar panaši į kitą darbo veiklą tiek, kad abu darbuotojai gali būti sukeisti vietomis yra ne mažesnės kvalifikacijos ir ne mažiau reikšmingas darbdaviui siekiant savo veiklos tikslų, negu kitas palyginamasis darbas.</w:t>
      </w:r>
    </w:p>
    <w:p w:rsidR="00485EE8" w:rsidRDefault="00485EE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31. Kriterijai, kuriais yra vadovaujamasi atrenkant kandidatus paaukštinimui, yra susiję išimtinai tik su asmens gebėjimais ir atliekamo darbo kokybe bei asmeniniais pasiekimais profesinėje srityje ir nė vienas darbuotojas negali būti ir nėra diskriminuojamas dėl lyties, rasės, tautybės, kalbos, kilmės, socialinės padėties, tikėjimo, įsitikinimų ar pažiūrų, amžiaus, lytinės orientacijos, negalios, </w:t>
      </w:r>
      <w:r w:rsidR="00711B78">
        <w:rPr>
          <w:rFonts w:ascii="Times New Roman" w:eastAsia="Times New Roman" w:hAnsi="Times New Roman" w:cs="Times New Roman"/>
          <w:sz w:val="24"/>
          <w:szCs w:val="24"/>
          <w:lang w:val="lt-LT"/>
        </w:rPr>
        <w:t>e</w:t>
      </w:r>
      <w:r>
        <w:rPr>
          <w:rFonts w:ascii="Times New Roman" w:eastAsia="Times New Roman" w:hAnsi="Times New Roman" w:cs="Times New Roman"/>
          <w:sz w:val="24"/>
          <w:szCs w:val="24"/>
          <w:lang w:val="lt-LT"/>
        </w:rPr>
        <w:t>tninės priklausomybės, religijos.</w:t>
      </w:r>
    </w:p>
    <w:p w:rsidR="00485EE8" w:rsidRDefault="00485EE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32. Metinis ar kito periodo darbuotojų darbo rezultatų vertinimai yra atliekami v</w:t>
      </w:r>
      <w:r w:rsidR="000A029D">
        <w:rPr>
          <w:rFonts w:ascii="Times New Roman" w:eastAsia="Times New Roman" w:hAnsi="Times New Roman" w:cs="Times New Roman"/>
          <w:sz w:val="24"/>
          <w:szCs w:val="24"/>
          <w:lang w:val="lt-LT"/>
        </w:rPr>
        <w:t>adovaujantis ir taikant vienodu</w:t>
      </w:r>
      <w:r>
        <w:rPr>
          <w:rFonts w:ascii="Times New Roman" w:eastAsia="Times New Roman" w:hAnsi="Times New Roman" w:cs="Times New Roman"/>
          <w:sz w:val="24"/>
          <w:szCs w:val="24"/>
          <w:lang w:val="lt-LT"/>
        </w:rPr>
        <w:t xml:space="preserve">s kriterijus visiems darbuotojams neatsižvelgiant į darbuotojo lytį, </w:t>
      </w:r>
      <w:r>
        <w:rPr>
          <w:rFonts w:ascii="Times New Roman" w:eastAsia="Times New Roman" w:hAnsi="Times New Roman" w:cs="Times New Roman"/>
          <w:sz w:val="24"/>
          <w:szCs w:val="24"/>
          <w:lang w:val="lt-LT"/>
        </w:rPr>
        <w:lastRenderedPageBreak/>
        <w:t>tauty</w:t>
      </w:r>
      <w:r w:rsidR="000A029D">
        <w:rPr>
          <w:rFonts w:ascii="Times New Roman" w:eastAsia="Times New Roman" w:hAnsi="Times New Roman" w:cs="Times New Roman"/>
          <w:sz w:val="24"/>
          <w:szCs w:val="24"/>
          <w:lang w:val="lt-LT"/>
        </w:rPr>
        <w:t>b</w:t>
      </w:r>
      <w:r>
        <w:rPr>
          <w:rFonts w:ascii="Times New Roman" w:eastAsia="Times New Roman" w:hAnsi="Times New Roman" w:cs="Times New Roman"/>
          <w:sz w:val="24"/>
          <w:szCs w:val="24"/>
          <w:lang w:val="lt-LT"/>
        </w:rPr>
        <w:t>ę, kalbą, kilmę</w:t>
      </w:r>
      <w:r w:rsidR="000A029D">
        <w:rPr>
          <w:rFonts w:ascii="Times New Roman" w:eastAsia="Times New Roman" w:hAnsi="Times New Roman" w:cs="Times New Roman"/>
          <w:sz w:val="24"/>
          <w:szCs w:val="24"/>
          <w:lang w:val="lt-LT"/>
        </w:rPr>
        <w:t>, socialinę padėtį, tikėjimą, įsitikinimus ar pažiūras, amžių, lytinę orientaciją, negalią, etninę priklausomybę, religiją, ar kitas aplinkybes, kurios nėra susijusios su darbuotojo profesija darbo pareigų vykdymu, profesiniais pasiekimais ar asmeniniais darbo rezultatais.</w:t>
      </w:r>
    </w:p>
    <w:p w:rsidR="000A029D" w:rsidRDefault="000A029D" w:rsidP="005B26F1">
      <w:pPr>
        <w:spacing w:after="0" w:line="360" w:lineRule="auto"/>
        <w:ind w:firstLine="720"/>
        <w:jc w:val="both"/>
        <w:rPr>
          <w:rFonts w:ascii="Times New Roman" w:eastAsia="Times New Roman" w:hAnsi="Times New Roman" w:cs="Times New Roman"/>
          <w:sz w:val="24"/>
          <w:szCs w:val="24"/>
          <w:lang w:val="lt-LT"/>
        </w:rPr>
      </w:pPr>
    </w:p>
    <w:p w:rsidR="000A029D" w:rsidRPr="00302DF6" w:rsidRDefault="000A029D" w:rsidP="00302DF6">
      <w:pPr>
        <w:spacing w:after="0" w:line="360" w:lineRule="auto"/>
        <w:ind w:firstLine="720"/>
        <w:jc w:val="center"/>
        <w:rPr>
          <w:rFonts w:ascii="Times New Roman" w:eastAsia="Times New Roman" w:hAnsi="Times New Roman" w:cs="Times New Roman"/>
          <w:b/>
          <w:sz w:val="24"/>
          <w:szCs w:val="24"/>
          <w:lang w:val="lt-LT"/>
        </w:rPr>
      </w:pPr>
      <w:r w:rsidRPr="00302DF6">
        <w:rPr>
          <w:rFonts w:ascii="Times New Roman" w:eastAsia="Times New Roman" w:hAnsi="Times New Roman" w:cs="Times New Roman"/>
          <w:b/>
          <w:sz w:val="24"/>
          <w:szCs w:val="24"/>
          <w:lang w:val="lt-LT"/>
        </w:rPr>
        <w:t>VII SKYRIUS. DARBUOTOJŲ APSAUGA</w:t>
      </w:r>
    </w:p>
    <w:p w:rsidR="000A029D" w:rsidRDefault="000A029D" w:rsidP="005B26F1">
      <w:pPr>
        <w:spacing w:after="0" w:line="360" w:lineRule="auto"/>
        <w:ind w:firstLine="720"/>
        <w:jc w:val="both"/>
        <w:rPr>
          <w:rFonts w:ascii="Times New Roman" w:eastAsia="Times New Roman" w:hAnsi="Times New Roman" w:cs="Times New Roman"/>
          <w:sz w:val="24"/>
          <w:szCs w:val="24"/>
          <w:lang w:val="lt-LT"/>
        </w:rPr>
      </w:pPr>
    </w:p>
    <w:p w:rsidR="000A029D" w:rsidRDefault="000A029D"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33. Darbdavys imasi priemonių, kad darbuotojas darbo vietoje nepatirtų priekabiavimo, seksualinio priekabiavimo ir nebūtų duodami nurodymai diskriminuoti, taip pat nebūtų persekiojamas ir būtų apsaugotas nuo priešiško elgesio ar neigiamų pasekmių, jeigu pateikia skundą dėl diskriminacijos ar dalyvauja byloje dėl diskriminacijos.</w:t>
      </w:r>
    </w:p>
    <w:p w:rsidR="000A029D" w:rsidRDefault="000A029D"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34. Visi darbuotojai ir kandidatai į laisvas darbo vietas, kurie mano, kad jų lygios galimybės yra pažeidžiamos ar jie yra diskriminuojami, turi teisę kreiptis į Darbdavį ir nurodyti asmenį, kuris galimai pažeidžia darbuotojo teises ar jį diskriminuoja.</w:t>
      </w:r>
    </w:p>
    <w:p w:rsidR="000A029D" w:rsidRDefault="00711B7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35. Darbdavys, gavusį darbuotojo ar kandidato į laisvą darbo vietą, skundą, dėl lygių galimybių pažeidimo ar diskriminacijos, tokį skundą nedelsdamas perduoda nagrinėti Lygių galimybių kontrolieriaus tarnybai ar kitai kompetentingai institucijai. Informacija apie tokį skundą yra laikoma konfidencialia ir nageli būti paviešinta asmenims, kurie nėra susiję su galimu pažeidimu ar jo tyrimu.</w:t>
      </w:r>
    </w:p>
    <w:p w:rsidR="00711B78" w:rsidRDefault="00711B7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36. Darbdavys galimo pažeidimo tyrimo metu bendradarbiauja su tyrimą atliekančiomis institucijomis, teikia visą turimą informaciją, kuri yra reikšminga galimam pažeidimui ištirti.</w:t>
      </w:r>
    </w:p>
    <w:p w:rsidR="00711B78" w:rsidRDefault="00711B7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37. Bet koks persekiojimas ar priešiškas elgesys prieš darbuotoją ar kandidatą užimti laisvą darbo vietą, pateikusį skundą dėl diskriminacijos ar kitų jo lygių galimybių pažeidimo, yra draudžiamas ir yra laikomas darbo pareigų pažeidimu už kurį gali būti taikoma atsakomybė, numatyta Lietuvos Respublikos teisės aktuose.</w:t>
      </w:r>
    </w:p>
    <w:p w:rsidR="00711B78" w:rsidRDefault="00711B7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711B78" w:rsidRPr="00711B78" w:rsidRDefault="00711B78" w:rsidP="00711B78">
      <w:pPr>
        <w:spacing w:after="0" w:line="360" w:lineRule="auto"/>
        <w:ind w:firstLine="720"/>
        <w:jc w:val="center"/>
        <w:rPr>
          <w:rFonts w:ascii="Times New Roman" w:eastAsia="Times New Roman" w:hAnsi="Times New Roman" w:cs="Times New Roman"/>
          <w:b/>
          <w:sz w:val="24"/>
          <w:szCs w:val="24"/>
          <w:lang w:val="lt-LT"/>
        </w:rPr>
      </w:pPr>
      <w:r w:rsidRPr="00711B78">
        <w:rPr>
          <w:rFonts w:ascii="Times New Roman" w:eastAsia="Times New Roman" w:hAnsi="Times New Roman" w:cs="Times New Roman"/>
          <w:b/>
          <w:sz w:val="24"/>
          <w:szCs w:val="24"/>
          <w:lang w:val="lt-LT"/>
        </w:rPr>
        <w:t>VIII SKYRIUS. BAIGIAMOSIOS NUOSTATOS</w:t>
      </w:r>
    </w:p>
    <w:p w:rsidR="00711B78" w:rsidRDefault="00711B7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38. Ši tvarka yra peržiūrima ir jei reikia atnaujinama ne rečiau nei vieną kartą per metus arba pasikeitus šios politikos reguliavimo srities imperatyviems teisės aktams.</w:t>
      </w:r>
    </w:p>
    <w:p w:rsidR="00711B78" w:rsidRDefault="00711B7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39. Darbuotojai su šia politika yra supažindinami pasirašytinai arba elektroninėmis priemonėmis ir privalo laikytis joje nustatytų įpareigojimų bei atlikdami savo darbo funkcijas vadovautis šioje politikoje nustatytais principais.</w:t>
      </w:r>
    </w:p>
    <w:p w:rsidR="00711B78" w:rsidRDefault="00711B78"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40. Darbdavys turi teisę iš dalies arba visiškai pakeisti šią politiką. Su pakeitimais darbuotojai ir kiti atsakingi asmenys yra supažindinami pasirašytinai arba elektroninėmis priemonėmis.</w:t>
      </w:r>
    </w:p>
    <w:p w:rsidR="003E5BEA" w:rsidRDefault="003E5BEA" w:rsidP="003E5BEA">
      <w:pPr>
        <w:spacing w:after="0" w:line="360" w:lineRule="auto"/>
        <w:jc w:val="both"/>
      </w:pPr>
      <w:r>
        <w:rPr>
          <w:rFonts w:ascii="Times New Roman" w:eastAsia="Times New Roman" w:hAnsi="Times New Roman" w:cs="Times New Roman"/>
          <w:sz w:val="24"/>
          <w:szCs w:val="24"/>
          <w:lang w:val="lt-LT"/>
        </w:rPr>
        <w:lastRenderedPageBreak/>
        <w:tab/>
      </w:r>
      <w:r>
        <w:rPr>
          <w:rFonts w:ascii="Times New Roman" w:eastAsia="Times New Roman" w:hAnsi="Times New Roman" w:cs="Times New Roman"/>
          <w:sz w:val="24"/>
          <w:szCs w:val="24"/>
          <w:lang w:val="lt-LT"/>
        </w:rPr>
        <w:tab/>
        <w:t>41. Apie šią Politiką yra informuota darbo taryba ir dėl šios Politikos priėmimo su ja pasikonsultuota. Politikai Pritarta.</w:t>
      </w:r>
      <w:r>
        <w:rPr>
          <w:rFonts w:ascii="Times New Roman" w:eastAsia="Times New Roman" w:hAnsi="Times New Roman" w:cs="Times New Roman"/>
          <w:sz w:val="24"/>
          <w:szCs w:val="24"/>
          <w:lang w:val="lt-LT"/>
        </w:rPr>
        <w:tab/>
      </w:r>
    </w:p>
    <w:p w:rsidR="007E4F26" w:rsidRDefault="007E4F26" w:rsidP="005B26F1">
      <w:pPr>
        <w:spacing w:after="0" w:line="360" w:lineRule="auto"/>
        <w:ind w:firstLine="720"/>
        <w:jc w:val="both"/>
        <w:rPr>
          <w:rFonts w:ascii="Times New Roman" w:eastAsia="Times New Roman" w:hAnsi="Times New Roman" w:cs="Times New Roman"/>
          <w:sz w:val="24"/>
          <w:szCs w:val="24"/>
          <w:lang w:val="lt-LT"/>
        </w:rPr>
      </w:pPr>
    </w:p>
    <w:p w:rsidR="007E4F26" w:rsidRDefault="007E4F26" w:rsidP="005B26F1">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5B26F1" w:rsidRDefault="005B26F1"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bookmarkStart w:id="0" w:name="_GoBack"/>
      <w:bookmarkEnd w:id="0"/>
    </w:p>
    <w:p w:rsidR="0072492A" w:rsidRDefault="0072492A" w:rsidP="0072492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A7712D" w:rsidRDefault="00A7712D" w:rsidP="00721393">
      <w:pPr>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A7712D" w:rsidRDefault="00A7712D" w:rsidP="00721393">
      <w:pPr>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A7712D" w:rsidRDefault="00A7712D" w:rsidP="00A7712D">
      <w:pPr>
        <w:spacing w:after="0" w:line="360" w:lineRule="auto"/>
        <w:jc w:val="both"/>
        <w:rPr>
          <w:rFonts w:ascii="Times New Roman" w:eastAsia="Times New Roman" w:hAnsi="Times New Roman" w:cs="Times New Roman"/>
          <w:sz w:val="24"/>
          <w:szCs w:val="24"/>
          <w:lang w:val="lt-LT"/>
        </w:rPr>
      </w:pPr>
    </w:p>
    <w:p w:rsidR="00D502D6" w:rsidRPr="00721393" w:rsidRDefault="00D502D6" w:rsidP="00721393">
      <w:pPr>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6A3FCA" w:rsidRDefault="006A3FCA" w:rsidP="00E90EEC">
      <w:pPr>
        <w:spacing w:after="0" w:line="360" w:lineRule="auto"/>
        <w:jc w:val="center"/>
        <w:rPr>
          <w:rFonts w:ascii="Times New Roman" w:eastAsia="Times New Roman" w:hAnsi="Times New Roman" w:cs="Times New Roman"/>
          <w:b/>
          <w:sz w:val="24"/>
          <w:szCs w:val="24"/>
          <w:lang w:val="lt-LT"/>
        </w:rPr>
      </w:pPr>
    </w:p>
    <w:p w:rsidR="006A3FCA" w:rsidRDefault="006A3FCA" w:rsidP="006A3FCA">
      <w:pPr>
        <w:spacing w:after="0" w:line="360" w:lineRule="auto"/>
        <w:jc w:val="both"/>
        <w:rPr>
          <w:rFonts w:ascii="Times New Roman" w:eastAsia="Times New Roman" w:hAnsi="Times New Roman" w:cs="Times New Roman"/>
          <w:sz w:val="24"/>
          <w:szCs w:val="24"/>
          <w:lang w:val="lt-LT"/>
        </w:rPr>
      </w:pPr>
    </w:p>
    <w:p w:rsidR="00BE6E3C" w:rsidRDefault="006A3FCA" w:rsidP="00721393">
      <w:pPr>
        <w:spacing w:after="0" w:line="360" w:lineRule="auto"/>
        <w:jc w:val="both"/>
      </w:pPr>
      <w:r>
        <w:rPr>
          <w:rFonts w:ascii="Times New Roman" w:eastAsia="Times New Roman" w:hAnsi="Times New Roman" w:cs="Times New Roman"/>
          <w:sz w:val="24"/>
          <w:szCs w:val="24"/>
          <w:lang w:val="lt-LT"/>
        </w:rPr>
        <w:tab/>
      </w:r>
    </w:p>
    <w:p w:rsidR="00BE6E3C" w:rsidRPr="00BE6E3C" w:rsidRDefault="00BE6E3C" w:rsidP="00BE6E3C">
      <w:pPr>
        <w:jc w:val="center"/>
        <w:rPr>
          <w:rFonts w:ascii="Times New Roman" w:hAnsi="Times New Roman" w:cs="Times New Roman"/>
          <w:sz w:val="24"/>
          <w:szCs w:val="24"/>
        </w:rPr>
      </w:pPr>
    </w:p>
    <w:sectPr w:rsidR="00BE6E3C" w:rsidRPr="00BE6E3C" w:rsidSect="000E3351">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396"/>
  <w:characterSpacingControl w:val="doNotCompress"/>
  <w:compat/>
  <w:rsids>
    <w:rsidRoot w:val="00BE6E3C"/>
    <w:rsid w:val="0008334D"/>
    <w:rsid w:val="00086C18"/>
    <w:rsid w:val="000A029D"/>
    <w:rsid w:val="000D5BD4"/>
    <w:rsid w:val="000E3351"/>
    <w:rsid w:val="00126E6F"/>
    <w:rsid w:val="00270975"/>
    <w:rsid w:val="00302DF6"/>
    <w:rsid w:val="00347682"/>
    <w:rsid w:val="0037040B"/>
    <w:rsid w:val="003C11D5"/>
    <w:rsid w:val="003C191C"/>
    <w:rsid w:val="003E5BEA"/>
    <w:rsid w:val="004749AA"/>
    <w:rsid w:val="00485EE8"/>
    <w:rsid w:val="004E0256"/>
    <w:rsid w:val="00532FB5"/>
    <w:rsid w:val="0053566B"/>
    <w:rsid w:val="0059785F"/>
    <w:rsid w:val="005B26F1"/>
    <w:rsid w:val="005D04C3"/>
    <w:rsid w:val="006A3FCA"/>
    <w:rsid w:val="00711B78"/>
    <w:rsid w:val="00721393"/>
    <w:rsid w:val="0072492A"/>
    <w:rsid w:val="007E4F26"/>
    <w:rsid w:val="008330B3"/>
    <w:rsid w:val="008719BB"/>
    <w:rsid w:val="00880410"/>
    <w:rsid w:val="008B384D"/>
    <w:rsid w:val="008C0606"/>
    <w:rsid w:val="00917EB5"/>
    <w:rsid w:val="0093692E"/>
    <w:rsid w:val="009813BD"/>
    <w:rsid w:val="00984E4B"/>
    <w:rsid w:val="00A269FF"/>
    <w:rsid w:val="00A73712"/>
    <w:rsid w:val="00A7712D"/>
    <w:rsid w:val="00AD4232"/>
    <w:rsid w:val="00BD3231"/>
    <w:rsid w:val="00BD4F01"/>
    <w:rsid w:val="00BE6E3C"/>
    <w:rsid w:val="00CB70BC"/>
    <w:rsid w:val="00D502D6"/>
    <w:rsid w:val="00D80136"/>
    <w:rsid w:val="00E90EEC"/>
    <w:rsid w:val="00F20984"/>
    <w:rsid w:val="00F6530E"/>
    <w:rsid w:val="00F80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84D"/>
    <w:rPr>
      <w:rFonts w:ascii="Segoe UI" w:hAnsi="Segoe UI" w:cs="Segoe UI"/>
      <w:sz w:val="18"/>
      <w:szCs w:val="18"/>
    </w:rPr>
  </w:style>
  <w:style w:type="paragraph" w:styleId="ListParagraph">
    <w:name w:val="List Paragraph"/>
    <w:basedOn w:val="Normal"/>
    <w:uiPriority w:val="34"/>
    <w:qFormat/>
    <w:rsid w:val="000E3351"/>
    <w:pPr>
      <w:ind w:left="720"/>
      <w:contextualSpacing/>
    </w:pPr>
  </w:style>
</w:styles>
</file>

<file path=word/webSettings.xml><?xml version="1.0" encoding="utf-8"?>
<w:webSettings xmlns:r="http://schemas.openxmlformats.org/officeDocument/2006/relationships" xmlns:w="http://schemas.openxmlformats.org/wordprocessingml/2006/main">
  <w:divs>
    <w:div w:id="772896037">
      <w:bodyDiv w:val="1"/>
      <w:marLeft w:val="0"/>
      <w:marRight w:val="0"/>
      <w:marTop w:val="0"/>
      <w:marBottom w:val="0"/>
      <w:divBdr>
        <w:top w:val="none" w:sz="0" w:space="0" w:color="auto"/>
        <w:left w:val="none" w:sz="0" w:space="0" w:color="auto"/>
        <w:bottom w:val="none" w:sz="0" w:space="0" w:color="auto"/>
        <w:right w:val="none" w:sz="0" w:space="0" w:color="auto"/>
      </w:divBdr>
    </w:div>
    <w:div w:id="17794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Marina</cp:lastModifiedBy>
  <cp:revision>2</cp:revision>
  <cp:lastPrinted>2018-04-12T13:06:00Z</cp:lastPrinted>
  <dcterms:created xsi:type="dcterms:W3CDTF">2018-04-12T13:07:00Z</dcterms:created>
  <dcterms:modified xsi:type="dcterms:W3CDTF">2018-04-12T13:07:00Z</dcterms:modified>
</cp:coreProperties>
</file>