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C4" w:rsidRDefault="007F3CC4" w:rsidP="007F3CC4">
      <w:pPr>
        <w:spacing w:after="0" w:line="240" w:lineRule="auto"/>
        <w:ind w:left="5040" w:firstLine="720"/>
        <w:rPr>
          <w:rFonts w:ascii="Times New Roman" w:hAnsi="Times New Roman" w:cs="Times New Roman"/>
          <w:bCs/>
          <w:sz w:val="24"/>
          <w:szCs w:val="24"/>
        </w:rPr>
      </w:pPr>
      <w:r>
        <w:rPr>
          <w:rFonts w:ascii="Times New Roman" w:hAnsi="Times New Roman" w:cs="Times New Roman"/>
          <w:bCs/>
          <w:sz w:val="24"/>
          <w:szCs w:val="24"/>
        </w:rPr>
        <w:t>PATVIRTINTA</w:t>
      </w:r>
    </w:p>
    <w:p w:rsidR="007F3CC4" w:rsidRDefault="007F3CC4" w:rsidP="007F3CC4">
      <w:pPr>
        <w:spacing w:after="0" w:line="240" w:lineRule="auto"/>
        <w:ind w:right="-138"/>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spellStart"/>
      <w:r>
        <w:rPr>
          <w:rFonts w:ascii="Times New Roman" w:hAnsi="Times New Roman" w:cs="Times New Roman"/>
          <w:bCs/>
          <w:sz w:val="24"/>
          <w:szCs w:val="24"/>
        </w:rPr>
        <w:t>Vilniaus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darželio-mokyklos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Šaltinėlis</w:t>
      </w:r>
      <w:proofErr w:type="spellEnd"/>
      <w:r>
        <w:rPr>
          <w:rFonts w:ascii="Times New Roman" w:hAnsi="Times New Roman" w:cs="Times New Roman"/>
          <w:bCs/>
          <w:sz w:val="24"/>
          <w:szCs w:val="24"/>
        </w:rPr>
        <w:t xml:space="preserve">“ </w:t>
      </w:r>
    </w:p>
    <w:p w:rsidR="007F3CC4" w:rsidRDefault="007F3CC4" w:rsidP="007F3CC4">
      <w:pPr>
        <w:spacing w:after="0" w:line="240" w:lineRule="auto"/>
        <w:ind w:left="3888" w:right="-138"/>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proofErr w:type="gramStart"/>
      <w:r>
        <w:rPr>
          <w:rFonts w:ascii="Times New Roman" w:hAnsi="Times New Roman" w:cs="Times New Roman"/>
          <w:bCs/>
          <w:sz w:val="24"/>
          <w:szCs w:val="24"/>
        </w:rPr>
        <w:t>direktoriaus</w:t>
      </w:r>
      <w:proofErr w:type="spellEnd"/>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2017 m. </w:t>
      </w:r>
      <w:proofErr w:type="spellStart"/>
      <w:r>
        <w:rPr>
          <w:rFonts w:ascii="Times New Roman" w:hAnsi="Times New Roman" w:cs="Times New Roman"/>
          <w:sz w:val="24"/>
          <w:szCs w:val="24"/>
        </w:rPr>
        <w:t>gruodžio</w:t>
      </w:r>
      <w:proofErr w:type="spellEnd"/>
      <w:r>
        <w:rPr>
          <w:rFonts w:ascii="Times New Roman" w:hAnsi="Times New Roman" w:cs="Times New Roman"/>
          <w:sz w:val="24"/>
          <w:szCs w:val="24"/>
        </w:rPr>
        <w:t xml:space="preserve"> 21 d. </w:t>
      </w:r>
    </w:p>
    <w:p w:rsidR="007F3CC4" w:rsidRDefault="007F3CC4" w:rsidP="007F3CC4">
      <w:pPr>
        <w:spacing w:after="0" w:line="240" w:lineRule="auto"/>
        <w:ind w:left="3888" w:right="-138"/>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Įsakymu</w:t>
      </w:r>
      <w:proofErr w:type="spellEnd"/>
      <w:r>
        <w:rPr>
          <w:rFonts w:ascii="Times New Roman" w:hAnsi="Times New Roman" w:cs="Times New Roman"/>
          <w:sz w:val="24"/>
          <w:szCs w:val="24"/>
        </w:rPr>
        <w:t xml:space="preserve"> Nr. V-57</w:t>
      </w:r>
    </w:p>
    <w:p w:rsidR="007F3CC4" w:rsidRDefault="007F3CC4" w:rsidP="007F3CC4">
      <w:pPr>
        <w:spacing w:after="0" w:line="240" w:lineRule="auto"/>
        <w:jc w:val="both"/>
        <w:rPr>
          <w:rFonts w:ascii="Times New Roman" w:hAnsi="Times New Roman" w:cs="Times New Roman"/>
          <w:sz w:val="24"/>
          <w:szCs w:val="24"/>
        </w:rPr>
      </w:pPr>
    </w:p>
    <w:p w:rsidR="0041363C" w:rsidRPr="007F3CC4" w:rsidRDefault="0041363C" w:rsidP="007F3CC4">
      <w:pPr>
        <w:spacing w:after="0" w:line="360" w:lineRule="auto"/>
        <w:ind w:right="4"/>
        <w:jc w:val="center"/>
        <w:rPr>
          <w:rFonts w:ascii="Times New Roman" w:eastAsia="Times New Roman" w:hAnsi="Times New Roman" w:cs="Times New Roman"/>
          <w:b/>
          <w:sz w:val="24"/>
          <w:szCs w:val="24"/>
          <w:lang w:val="lt-LT"/>
        </w:rPr>
      </w:pPr>
    </w:p>
    <w:p w:rsidR="003C191C" w:rsidRPr="007F3CC4" w:rsidRDefault="007F3CC4" w:rsidP="007F3CC4">
      <w:pPr>
        <w:spacing w:after="0" w:line="240" w:lineRule="auto"/>
        <w:jc w:val="center"/>
        <w:rPr>
          <w:rFonts w:ascii="Times New Roman" w:eastAsia="Times New Roman" w:hAnsi="Times New Roman" w:cs="Times New Roman"/>
          <w:b/>
          <w:sz w:val="24"/>
          <w:szCs w:val="24"/>
          <w:lang w:val="lt-LT"/>
        </w:rPr>
      </w:pPr>
      <w:r w:rsidRPr="007F3CC4">
        <w:rPr>
          <w:rFonts w:ascii="Times New Roman" w:eastAsia="Times New Roman" w:hAnsi="Times New Roman" w:cs="Times New Roman"/>
          <w:b/>
          <w:sz w:val="24"/>
          <w:szCs w:val="24"/>
          <w:lang w:val="lt-LT"/>
        </w:rPr>
        <w:t>VILNIAUS DARŽELIO-MOKYKLOS „ŠALTINĖLIS“</w:t>
      </w:r>
    </w:p>
    <w:p w:rsidR="003C191C" w:rsidRDefault="006A3FCA" w:rsidP="007F3CC4">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DARBUOTOJŲ ASMENS DUOMENŲ SAUGOJIMO POLITIKA</w:t>
      </w:r>
    </w:p>
    <w:p w:rsidR="003C191C" w:rsidRDefault="003C191C" w:rsidP="00CF0FDC">
      <w:pPr>
        <w:spacing w:after="0" w:line="360" w:lineRule="auto"/>
        <w:jc w:val="center"/>
        <w:rPr>
          <w:rFonts w:ascii="Times New Roman" w:eastAsia="Times New Roman" w:hAnsi="Times New Roman" w:cs="Times New Roman"/>
          <w:b/>
          <w:sz w:val="24"/>
          <w:szCs w:val="24"/>
          <w:lang w:val="lt-LT"/>
        </w:rPr>
      </w:pPr>
    </w:p>
    <w:p w:rsidR="003C191C" w:rsidRDefault="00E90EEC" w:rsidP="00CF0FD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w:t>
      </w:r>
      <w:r w:rsidR="003C191C">
        <w:rPr>
          <w:rFonts w:ascii="Times New Roman" w:eastAsia="Times New Roman" w:hAnsi="Times New Roman" w:cs="Times New Roman"/>
          <w:b/>
          <w:sz w:val="24"/>
          <w:szCs w:val="24"/>
          <w:lang w:val="lt-LT"/>
        </w:rPr>
        <w:t xml:space="preserve"> SKYRIUS. BENDROS NUOSTATOS</w:t>
      </w:r>
    </w:p>
    <w:p w:rsidR="003C191C" w:rsidRDefault="003C191C" w:rsidP="00CF0FDC">
      <w:pPr>
        <w:spacing w:after="0" w:line="360" w:lineRule="auto"/>
        <w:jc w:val="both"/>
        <w:rPr>
          <w:rFonts w:ascii="Times New Roman" w:eastAsia="Times New Roman" w:hAnsi="Times New Roman" w:cs="Times New Roman"/>
          <w:b/>
          <w:sz w:val="24"/>
          <w:szCs w:val="24"/>
          <w:lang w:val="lt-LT"/>
        </w:rPr>
      </w:pPr>
    </w:p>
    <w:p w:rsidR="003C191C" w:rsidRDefault="00E90EEC"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sidR="006A3FCA">
        <w:rPr>
          <w:rFonts w:ascii="Times New Roman" w:eastAsia="Times New Roman" w:hAnsi="Times New Roman" w:cs="Times New Roman"/>
          <w:sz w:val="24"/>
          <w:szCs w:val="24"/>
          <w:lang w:val="lt-LT"/>
        </w:rPr>
        <w:t>Darbuotojų asmens duomenų saugojimo politika (toliau – Politika) reglamentuoja darbuotojų asmens duomenų rinkimo, naudojimo ir saugojimo principus, nustato darbuotojų asmens duomenų tvarkymo tikslus ir priemones, nustato kas ir kokiais tikslais gali susipažinti su darbuotojų asmens duomenimis.</w:t>
      </w:r>
    </w:p>
    <w:p w:rsidR="006A3FCA" w:rsidRDefault="006A3FC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Šios Politikos tikslas – ginti darbuotojo privataus gyvenimo neliečiamumo teisę tvarkant asmens duomenis.</w:t>
      </w:r>
    </w:p>
    <w:p w:rsidR="00E90EEC" w:rsidRDefault="00E90EEC" w:rsidP="00CF0FDC">
      <w:pPr>
        <w:spacing w:after="0" w:line="360" w:lineRule="auto"/>
        <w:jc w:val="both"/>
        <w:rPr>
          <w:rFonts w:ascii="Times New Roman" w:eastAsia="Times New Roman" w:hAnsi="Times New Roman" w:cs="Times New Roman"/>
          <w:sz w:val="24"/>
          <w:szCs w:val="24"/>
          <w:lang w:val="lt-LT"/>
        </w:rPr>
      </w:pPr>
    </w:p>
    <w:p w:rsidR="00E90EEC" w:rsidRDefault="00E90EEC" w:rsidP="00CF0FDC">
      <w:pPr>
        <w:spacing w:after="0" w:line="360" w:lineRule="auto"/>
        <w:jc w:val="both"/>
        <w:rPr>
          <w:rFonts w:ascii="Times New Roman" w:eastAsia="Times New Roman" w:hAnsi="Times New Roman" w:cs="Times New Roman"/>
          <w:sz w:val="24"/>
          <w:szCs w:val="24"/>
          <w:lang w:val="lt-LT"/>
        </w:rPr>
      </w:pPr>
    </w:p>
    <w:p w:rsidR="00E90EEC" w:rsidRDefault="006A3FCA" w:rsidP="00CF0FD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w:t>
      </w:r>
      <w:r w:rsidR="00F07303">
        <w:rPr>
          <w:rFonts w:ascii="Times New Roman" w:eastAsia="Times New Roman" w:hAnsi="Times New Roman" w:cs="Times New Roman"/>
          <w:b/>
          <w:sz w:val="24"/>
          <w:szCs w:val="24"/>
          <w:lang w:val="lt-LT"/>
        </w:rPr>
        <w:t>I</w:t>
      </w:r>
      <w:r w:rsidR="007F3CC4">
        <w:rPr>
          <w:rFonts w:ascii="Times New Roman" w:eastAsia="Times New Roman" w:hAnsi="Times New Roman" w:cs="Times New Roman"/>
          <w:b/>
          <w:sz w:val="24"/>
          <w:szCs w:val="24"/>
          <w:lang w:val="lt-LT"/>
        </w:rPr>
        <w:t xml:space="preserve"> SKYRIUS.</w:t>
      </w:r>
      <w:r>
        <w:rPr>
          <w:rFonts w:ascii="Times New Roman" w:eastAsia="Times New Roman" w:hAnsi="Times New Roman" w:cs="Times New Roman"/>
          <w:b/>
          <w:sz w:val="24"/>
          <w:szCs w:val="24"/>
          <w:lang w:val="lt-LT"/>
        </w:rPr>
        <w:t xml:space="preserve"> SĄVOKOS.</w:t>
      </w:r>
    </w:p>
    <w:p w:rsidR="006A3FCA" w:rsidRDefault="006A3FCA" w:rsidP="00CF0FDC">
      <w:pPr>
        <w:spacing w:after="0" w:line="360" w:lineRule="auto"/>
        <w:jc w:val="both"/>
        <w:rPr>
          <w:rFonts w:ascii="Times New Roman" w:eastAsia="Times New Roman" w:hAnsi="Times New Roman" w:cs="Times New Roman"/>
          <w:b/>
          <w:sz w:val="24"/>
          <w:szCs w:val="24"/>
          <w:lang w:val="lt-LT"/>
        </w:rPr>
      </w:pPr>
    </w:p>
    <w:p w:rsidR="006A3FCA" w:rsidRDefault="006A3FC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Pr>
          <w:rFonts w:ascii="Times New Roman" w:eastAsia="Times New Roman" w:hAnsi="Times New Roman" w:cs="Times New Roman"/>
          <w:sz w:val="24"/>
          <w:szCs w:val="24"/>
          <w:lang w:val="lt-LT"/>
        </w:rPr>
        <w:t>Asmens duomenys – bet kuri informacija, susijusi su fiziniu asmeniu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6A3FCA" w:rsidRDefault="006A3FC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Duomenų gavėjas – juridinis ar fizinis asmuo, kuriam teikiami asmens duomenys.</w:t>
      </w:r>
    </w:p>
    <w:p w:rsidR="006A3FCA" w:rsidRDefault="006A3FC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Duomenų teikimas – asmens duomenų atskleidimas perduodant ar kitu būdu padarant juos prieinamus (išskyrus paskelbimą visuomenės informavimo priemonėse).</w:t>
      </w:r>
    </w:p>
    <w:p w:rsidR="006A3FCA" w:rsidRDefault="006A3FC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Duomenų tvarkymas – bet kuris su asmens duomenis atliekamas veiksmas: rinkimas, užrašymas, kaupimas, saugojimas, klasifikavimas, grupavimas, jungimas, keitimas (papildymas ar taisymas), teikimas, paskelbimas, naudojimas, logines ir (arba) aritmetinės operacijos, paieška, skleidimas, naikinimas ar kitoks veiksmas arba veiksmu rinkinys.</w:t>
      </w:r>
    </w:p>
    <w:p w:rsidR="006A3FCA" w:rsidRDefault="006A3FC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Duomenų tvarkymas automatiniu būdu – duomenų tvarkymo veiksmai, visiškai ar iš dalies atliekami automatinėmis priemonėmis.</w:t>
      </w:r>
    </w:p>
    <w:p w:rsidR="006A3FCA" w:rsidRDefault="006A3FC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Duomenų tvarkytojas – jurid</w:t>
      </w:r>
      <w:r w:rsidR="00A269FF">
        <w:rPr>
          <w:rFonts w:ascii="Times New Roman" w:eastAsia="Times New Roman" w:hAnsi="Times New Roman" w:cs="Times New Roman"/>
          <w:sz w:val="24"/>
          <w:szCs w:val="24"/>
          <w:lang w:val="lt-LT"/>
        </w:rPr>
        <w:t>i</w:t>
      </w:r>
      <w:r>
        <w:rPr>
          <w:rFonts w:ascii="Times New Roman" w:eastAsia="Times New Roman" w:hAnsi="Times New Roman" w:cs="Times New Roman"/>
          <w:sz w:val="24"/>
          <w:szCs w:val="24"/>
          <w:lang w:val="lt-LT"/>
        </w:rPr>
        <w:t>nis ar fizinis |(</w:t>
      </w:r>
      <w:r w:rsidR="00A269FF">
        <w:rPr>
          <w:rFonts w:ascii="Times New Roman" w:eastAsia="Times New Roman" w:hAnsi="Times New Roman" w:cs="Times New Roman"/>
          <w:sz w:val="24"/>
          <w:szCs w:val="24"/>
          <w:lang w:val="lt-LT"/>
        </w:rPr>
        <w:t>kuris nėra duomenų valdytojo darbuotojas) asmuo, duomenų valdytojo įgaliotas tvarkyti asmens duomenis. Duomenų tvarkytojas ir (arba) jo skyrimo tvarka gali būti nustatyti įstatymuose ar kituose teisės aktuose.</w:t>
      </w:r>
    </w:p>
    <w:p w:rsidR="00A269FF" w:rsidRDefault="00A269FF"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Duomenų valdytojas – juridinis ar fizinis asmuo, kuris vienas arba drauge su kitais nustato asmens duomenų tvarkymo tikslus ir priemones. Jeigu duomenų tvarkymo tikslus nustato įstatymai ar kiti teisės aktai, duomenų valdytojas ir (arba) jo skyrimo tvarka gali būti nustatyti tuose įstatymuose ar kituose teisės aktuose.</w:t>
      </w:r>
    </w:p>
    <w:p w:rsidR="00A269FF" w:rsidRDefault="00A269FF"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Ypatingi asmens duomenys – duomenys, susiję su fizinio asmens rasine ar etnine kilme, politiniai, religiniais, filosofiniais ar kitais įsitikinimais, naryste profesinėje sąjungoje, sveikata, lytiniu gyvenimu, taip pat informaciją apie asmens teistumą.</w:t>
      </w:r>
      <w:r>
        <w:rPr>
          <w:rFonts w:ascii="Times New Roman" w:eastAsia="Times New Roman" w:hAnsi="Times New Roman" w:cs="Times New Roman"/>
          <w:sz w:val="24"/>
          <w:szCs w:val="24"/>
          <w:lang w:val="lt-LT"/>
        </w:rPr>
        <w:tab/>
      </w:r>
    </w:p>
    <w:p w:rsidR="00A269FF" w:rsidRDefault="00A269FF"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Socialinis ir viešosios nuomonės tyrimas</w:t>
      </w:r>
      <w:r w:rsidR="003C11D5">
        <w:rPr>
          <w:rFonts w:ascii="Times New Roman" w:eastAsia="Times New Roman" w:hAnsi="Times New Roman" w:cs="Times New Roman"/>
          <w:sz w:val="24"/>
          <w:szCs w:val="24"/>
          <w:lang w:val="lt-LT"/>
        </w:rPr>
        <w:t xml:space="preserve"> – sisteminis duomenų ir (ar) informacijos apie fizinius ir juridinius asmenis rinkimas ir interpretavimas statistikos, analizės ir kitais socialinių mokslų taikomais metodais siekiant gauti sprendimams priimti reikalingas įžvalgas. Atliekant socialinį ir viešosios nuomonės tyrimą, negali būti vykdoma tiesioginė rinkodara.</w:t>
      </w:r>
    </w:p>
    <w:p w:rsidR="003C11D5" w:rsidRDefault="003C11D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Susisteminta rinkmena – rinkmena asmens duomenų, sistemiškai išdėstytų pagal tam tikrus </w:t>
      </w:r>
      <w:r w:rsidR="008B384D">
        <w:rPr>
          <w:rFonts w:ascii="Times New Roman" w:eastAsia="Times New Roman" w:hAnsi="Times New Roman" w:cs="Times New Roman"/>
          <w:sz w:val="24"/>
          <w:szCs w:val="24"/>
          <w:lang w:val="lt-LT"/>
        </w:rPr>
        <w:t>su</w:t>
      </w:r>
      <w:r>
        <w:rPr>
          <w:rFonts w:ascii="Times New Roman" w:eastAsia="Times New Roman" w:hAnsi="Times New Roman" w:cs="Times New Roman"/>
          <w:sz w:val="24"/>
          <w:szCs w:val="24"/>
          <w:lang w:val="lt-LT"/>
        </w:rPr>
        <w:t xml:space="preserve"> asmeniu susijusius kriterijus, leidžiančius lengviau surasti asmens duomenis rinkmenoje.</w:t>
      </w:r>
    </w:p>
    <w:p w:rsidR="003C11D5" w:rsidRDefault="003C11D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Sutikimas – savanoriškas duomenų subjekto valios pareiškimas tvarkyti jo asmens duomenis jam žinomu tikslu. Sutikimas tvarkyti ypatingus asmens duomenis turi būti išreikštas aiškiai – rašytine, jai prilyginta ar kita forma, neabejotinai įrodančią duomenų subjekto valią.</w:t>
      </w:r>
    </w:p>
    <w:p w:rsidR="003C11D5" w:rsidRDefault="003C11D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Trečiasis asmuo – juridinis ar fizinis asmuo, išskyrus duomenų subjektą, duomenų valdytoją, duomenų tvarkytoją, ir asmenis, kurie yra tiesiogiai duomenų valdytojo ar duomenų tvarkytojo įgalioti tvarkyti duomenis.</w:t>
      </w:r>
    </w:p>
    <w:p w:rsidR="003C11D5" w:rsidRDefault="003C11D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Vidaus administravimas – veikla, kuria užtikrinamas duomenų valdytojo savarankiškas funkcionavimas (struktūros tvarkymas, personalo valdymas, turimų materialinių ir finansinių išteklių valdymas ir naudojimas, raštvedybos tvarkymas).</w:t>
      </w:r>
    </w:p>
    <w:p w:rsidR="003C11D5" w:rsidRDefault="003C11D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Vieša duomenų rinkmena – valstybės registras, informacinė sistema ar kita duomenų rinkmena, kurie pagal Lietuvos respublikos įstatymus ar kitus teisės aktus skirti duomenims, informacijai, dokumentams ir (ar) jų kopijoms teikti asmenims ir kuriais asmenys gali teisėtai naudotis.</w:t>
      </w:r>
    </w:p>
    <w:p w:rsidR="003C11D5" w:rsidRDefault="003C11D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Vaizdo stebėjimas – </w:t>
      </w:r>
      <w:r w:rsidR="00270975">
        <w:rPr>
          <w:rFonts w:ascii="Times New Roman" w:eastAsia="Times New Roman" w:hAnsi="Times New Roman" w:cs="Times New Roman"/>
          <w:sz w:val="24"/>
          <w:szCs w:val="24"/>
          <w:lang w:val="lt-LT"/>
        </w:rPr>
        <w:t>vaizdo duomenų, susijusių su fiziniu asmeniu (toliau – vaizdo duomenys), tvarkymas naudojant automatines vaizdo stebėjimo priemones 9vaizdo ir fotokameras ar pan.) nepaisant to, ar šie duomenys yra išsaugojami laikmenoje.</w:t>
      </w:r>
    </w:p>
    <w:p w:rsidR="00270975" w:rsidRDefault="00270975" w:rsidP="00CF0FDC">
      <w:pPr>
        <w:spacing w:after="0" w:line="360" w:lineRule="auto"/>
        <w:jc w:val="both"/>
        <w:rPr>
          <w:rFonts w:ascii="Times New Roman" w:eastAsia="Times New Roman" w:hAnsi="Times New Roman" w:cs="Times New Roman"/>
          <w:sz w:val="24"/>
          <w:szCs w:val="24"/>
          <w:lang w:val="lt-LT"/>
        </w:rPr>
      </w:pPr>
    </w:p>
    <w:p w:rsidR="00270975" w:rsidRDefault="007F3CC4" w:rsidP="00CF0FD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w:t>
      </w:r>
      <w:r w:rsidR="00270975">
        <w:rPr>
          <w:rFonts w:ascii="Times New Roman" w:eastAsia="Times New Roman" w:hAnsi="Times New Roman" w:cs="Times New Roman"/>
          <w:b/>
          <w:sz w:val="24"/>
          <w:szCs w:val="24"/>
          <w:lang w:val="lt-LT"/>
        </w:rPr>
        <w:t xml:space="preserve"> SKYRIUS. ASMENS DUOMENŲ TVARKYMAS</w:t>
      </w:r>
    </w:p>
    <w:p w:rsidR="00270975" w:rsidRDefault="00270975" w:rsidP="00CF0FDC">
      <w:pPr>
        <w:spacing w:after="0" w:line="360" w:lineRule="auto"/>
        <w:jc w:val="both"/>
        <w:rPr>
          <w:rFonts w:ascii="Times New Roman" w:eastAsia="Times New Roman" w:hAnsi="Times New Roman" w:cs="Times New Roman"/>
          <w:b/>
          <w:sz w:val="24"/>
          <w:szCs w:val="24"/>
          <w:lang w:val="lt-LT"/>
        </w:rPr>
      </w:pP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1. Įstaiga privalo užtikrinti, kad asmens duomenys būtų:</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1.1. renkami apibrėžtais ir teisėtais tikslais ir toliau nebūtų tvarkomi tikslais, nesuderinamais su nustatytaisiais prieš renkant asmens duomenis;</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 tvarkomi tiksliai, sąžiningai ir teisėtai;</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1.3. tikslūs, ir jei reikia dėl asmens duomenų tvarkymo, nuolat atnaujinami; netikslūs ar neišsamūs duomenys turi būti ištaisyti, papildyti, sunaikinti arba sustabdytas jų tvarkymas;</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1.4. tapatūs, tinkami ir tik tokios apimties, kuri būtina jiems rinkti ir toliau tvarkyti;</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1.5. saugomi tokia forma, kad duomenų subjektų tapatybę būtu galima nustatyti ne ilgiau, negu to reikia tiems tikslams, dėl kurių šie duomenys buvo surinkti ir tvarkomi;</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1.6. tvarkomi pagal šios Politikos ir kituose atitinkamą veiklą reglamentuojančiuose teisės aktuose nustatytus aiškius ir skaidrius asmens duomenų tvarkymo reikalavimus.</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 Asmens duomenys gali būti tvarkomi jeigu:</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2.1. duomenų subjektas duoda sutikimą;</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2.2. sudaroma arba vykdoma sutartis, kai viena iš šalių yra duomenų subjektas;</w:t>
      </w:r>
    </w:p>
    <w:p w:rsidR="00270975" w:rsidRDefault="00270975"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2.3. pagal įstatymus duomenų valdytojas yra įpareigotas </w:t>
      </w:r>
      <w:r w:rsidR="009813BD">
        <w:rPr>
          <w:rFonts w:ascii="Times New Roman" w:eastAsia="Times New Roman" w:hAnsi="Times New Roman" w:cs="Times New Roman"/>
          <w:sz w:val="24"/>
          <w:szCs w:val="24"/>
          <w:lang w:val="lt-LT"/>
        </w:rPr>
        <w:t>tvarkyti asmens duomenis;</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2.4. siekiama apsaugoti duomenų subjekto asmeninius interesus;</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2.5. įgyvendinami oficialūs įgaliojimai, įstatymais ir kitais teisės aktais suteikti valstybės bei savivaldybių institucijoms, įstaigoms ar įmonėms arba trečiajam asmeniui, kuriam teikiami asmens duomenys;</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2.6. reikia tvarkyti dėl teisėto intereso, kurio siekia duomenų valdytojas arba trečiasis asmuo, kuriam teikiami asmens duomenys, ir jei duomenų subjekto interesai nėra svarbesni.</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 Draudžiama tvarkyti ypatingus asmens duomenis, išskyrus atvejus, kai:</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3.1. duomenų subjektas duoda sutikimą;</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3.2. toks tvarkymas yra būtinas darbo tikslais duomenų valdytojo teisėms ir prievolėms darbo teisės srityje įgyvendinti įstatymų nustatytais atvejais;</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3.3. asmens duomenis tvarko savo veikloje Duomenų tvarkytojas su profesinėmis sąjungomis susijusiais tikslais, jei tvarkosi asmens duomenys yra susiję tik su šia organizacijos nariais arba su asmenimis, kurie nuolat kitaip dalyvauja jos veikloje dėl šios organizacijos siekiamų tikslų. Šie asmens duomenys negali būti teikiami trečiajam asmeniui be duomenų subjekto sutikimo;;</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3.4. duomenų subjektas asmens duomenis paskelbė viešai;</w:t>
      </w:r>
    </w:p>
    <w:p w:rsidR="009813BD" w:rsidRDefault="009813B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3.5. įstatymų nustatytais atvejais būtina užkirsti kelią nusikalstamoms ar kitoms neteisėtoms veikoms</w:t>
      </w:r>
      <w:r w:rsidR="008719BB">
        <w:rPr>
          <w:rFonts w:ascii="Times New Roman" w:eastAsia="Times New Roman" w:hAnsi="Times New Roman" w:cs="Times New Roman"/>
          <w:sz w:val="24"/>
          <w:szCs w:val="24"/>
          <w:lang w:val="lt-LT"/>
        </w:rPr>
        <w:t xml:space="preserve"> arba būtina jas tirti;</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3.6. jie yra reikalingi bylai nagrinėti teisme.</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4. Asmens duomenis, susijusius su asmens teistumu, nusikalstamomis veikomis ar saugumo priemonėmis, vykdant nusikalstamų veikų prevenciją, tyrimą, taip pat kitais įstatymų nustatytais atvejais įstatymų nustatyta tvarka gali tvarkyti tik valstybės institucija ar įstaiga. Kiti fiziniai ar juridiniai asmenys tokius duomenis gali tvarkyti įstatymu nustatytais atvejais, kai yra tinkamai įgyvendintos įstatymuose ir kituose teisės aktuose nustatytos priemonės duomenų subjekto teisėtiems interesams apsaugoti. Išsamūs duomenys apie asmenų teistumą gali būti tvarkomu tik Valstybės registrų įstatymo nustatyta tvarka.</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 Darbuotojų asmens duomenys yra tvarkomi šiais tikslais:</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5.1. darbo sutarčių sudarymo, vykdymo ir apskaitos;</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5.2. įstaigos, kaip darbdavio pareigų, nustatytų teisės aktuose, tinkamam vykdymui;</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5.3. tinkamai komunikacijai su darbuotojais ne darbo metu palaikyti;</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5.4. tinkamoms darbo sąlygoms užtikrinti;</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5.5. kitais teisėtais tikslais, nepažeidžiant šios politikos, reikalavimų bei teisės aktų nuostatos.</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 Darbo sutarčių sudarymo, vykdymo ir apskaitos tikslais yra tvarkomi darbuotojų vardai ir pavardės, gyvenamosios vietos adresai, gimimo datos, bankų sąskaitų numeriai (darbuotojui sutikus), į kurias yra vedamas darbo užmokestis, socialinio draudimo numeris.</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7. Duomenų tvarkytojas, kaip darbdavio pareigų nustatytų teisės aktuose, tinkamo vykdymo tikslu yra tvarkomi darbuotojų asmens kodai, informaciją apie darbuotojų šeimyninę padėtį.</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8. Tinkamos komunikacijos su darbuotojais ne darbo metu tikslu su darbuotoju sutikimu yra tvarkomi darbuotojų gyvenamosios vietos adresai, asmeninai telefono  numeriai, asmeninio elektroninio pašto adresai.</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9. Tinkamo darbo sąlygų užtikrinimo tikslu darbdavys su darbuotojos sutikimu tvarko informaciją, susijusią su darbuotojo sveikatos būkle, kuri tiesiogiai daro įtaką darbuotojo darbo funkcijoms ir galimybei jas vykdyti teisės aktų nustatyta tvarka.</w:t>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10. Darbuotojų asmens duomenys yra saugomi tik ta apimtimi ir tiek laiko, kiek yra reikalinga nustatytiems tikslams pasiekti.</w:t>
      </w:r>
    </w:p>
    <w:p w:rsidR="008719BB" w:rsidRDefault="008719BB" w:rsidP="00CF0FDC">
      <w:pPr>
        <w:spacing w:after="0" w:line="360" w:lineRule="auto"/>
        <w:jc w:val="both"/>
        <w:rPr>
          <w:rFonts w:ascii="Times New Roman" w:eastAsia="Times New Roman" w:hAnsi="Times New Roman" w:cs="Times New Roman"/>
          <w:sz w:val="24"/>
          <w:szCs w:val="24"/>
          <w:lang w:val="lt-LT"/>
        </w:rPr>
      </w:pPr>
    </w:p>
    <w:p w:rsidR="008719BB" w:rsidRDefault="007F3CC4" w:rsidP="00CF0FD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III</w:t>
      </w:r>
      <w:r w:rsidR="008719BB">
        <w:rPr>
          <w:rFonts w:ascii="Times New Roman" w:eastAsia="Times New Roman" w:hAnsi="Times New Roman" w:cs="Times New Roman"/>
          <w:b/>
          <w:sz w:val="24"/>
          <w:szCs w:val="24"/>
          <w:lang w:val="lt-LT"/>
        </w:rPr>
        <w:t xml:space="preserve"> SKYRIUS. DARBUOTOJŲ ASMENS DUOMENŲ RINKIMAS IR TYRIMAS</w:t>
      </w:r>
    </w:p>
    <w:p w:rsidR="008719BB" w:rsidRDefault="008719BB" w:rsidP="00CF0FDC">
      <w:pPr>
        <w:spacing w:after="0" w:line="360" w:lineRule="auto"/>
        <w:jc w:val="both"/>
        <w:rPr>
          <w:rFonts w:ascii="Times New Roman" w:eastAsia="Times New Roman" w:hAnsi="Times New Roman" w:cs="Times New Roman"/>
          <w:b/>
          <w:sz w:val="24"/>
          <w:szCs w:val="24"/>
          <w:lang w:val="lt-LT"/>
        </w:rPr>
      </w:pP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11. Naujai priimto darbuotojo vardas, pavardė, asmens kodas, gimimo data yra surenkami iš darbuotojo pateikto asmens dokumento.</w:t>
      </w:r>
      <w:r>
        <w:rPr>
          <w:rFonts w:ascii="Times New Roman" w:eastAsia="Times New Roman" w:hAnsi="Times New Roman" w:cs="Times New Roman"/>
          <w:sz w:val="24"/>
          <w:szCs w:val="24"/>
          <w:lang w:val="lt-LT"/>
        </w:rPr>
        <w:tab/>
      </w:r>
    </w:p>
    <w:p w:rsidR="008719BB" w:rsidRDefault="008719BB"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 Naujai priimto darbuotojo gyvenamosios vietos adresas, atsiskaitomosios sąskaitos numeris, socialinio draudimo numeris, asmeninis kontaktinio telefo</w:t>
      </w:r>
      <w:r w:rsidR="000D5BD4">
        <w:rPr>
          <w:rFonts w:ascii="Times New Roman" w:eastAsia="Times New Roman" w:hAnsi="Times New Roman" w:cs="Times New Roman"/>
          <w:sz w:val="24"/>
          <w:szCs w:val="24"/>
          <w:lang w:val="lt-LT"/>
        </w:rPr>
        <w:t>no numeris ir elektroninio pašto adresas darbuotojui sutikus yra surenkami iš darbuotojo jam pateikus užpildyti nustatytos formos anketą.</w:t>
      </w:r>
    </w:p>
    <w:p w:rsidR="000D5BD4" w:rsidRDefault="000D5BD4"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13. Darbuotojų asmens duomenis turi teisę tvarkyti ir tie asmenys, kuriems jie yra būtini funkcijų vykdymui, ir tik tuomet, kai tai yra būtina atitinkamiems tikslams pasiekti.</w:t>
      </w:r>
    </w:p>
    <w:p w:rsidR="000D5BD4" w:rsidRDefault="000D5BD4"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14. Atskirų vadovo įsakymų turi būti nustatyti darbuotojai ir Atsakingi asmenys, kurie turi teisę tvarkyti darbuotojų asmens duomenis, taip pat, kokius darbuotojo asmens duomenis atitinkamas asmuo turi teisę tvarkyti.</w:t>
      </w:r>
    </w:p>
    <w:p w:rsidR="000D5BD4" w:rsidRDefault="000D5BD4"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15. Darbuotojai ar kiti atsakingi asmenys, kuriems yra suteikta teisė tvarkyti darbuotojų asmens duomenis, laikosi konfidencialumo principo ir laiko paslaptyje bet kokią su asmens duomenimis susijusia informaciją, su kuria jie susipažino vykdydami savo pareigas, nebent tokia informacija būtu vieša pagal galiojančių įstatymų ar kitų teisės aktų nuostatas. Pareiga saugoti asmens duomenų paslaptį galioja taip pat ir perėjus dirbti į kitas pareigas, pasibaigus darbo ar sutartiniams santykiams.</w:t>
      </w:r>
    </w:p>
    <w:p w:rsidR="000D5BD4" w:rsidRDefault="000D5BD4"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16. Darbuotojų asmens duomenys, kurie yra atitinkamų dokumentų (sutartys, įsakymai, prašymai ir kt.) tekstuose, yra saugomi vadovaujantis Bendrųjų dokumentų saugojimų terminų rodyklėje, patvirtintoje Lietuvos vyriausiojo archyvaro įsakymu, nurodytais terminais. Kiti darbuotojų ir buvusių darbuotojų asmens duomenys yra saugojami ne ilgiau nei tai yra reikalinga šioje tvarkoje numatytiems tikslams pasiekti. Atskirų darbuotojų asmens duomenų saugojimo terminus nustato Darbdavys.</w:t>
      </w:r>
    </w:p>
    <w:p w:rsidR="000D5BD4" w:rsidRDefault="000D5BD4"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0D5BD4" w:rsidRPr="008B384D" w:rsidRDefault="000D5BD4" w:rsidP="00CF0FDC">
      <w:pPr>
        <w:spacing w:after="0" w:line="360" w:lineRule="auto"/>
        <w:jc w:val="center"/>
        <w:rPr>
          <w:rFonts w:ascii="Times New Roman" w:eastAsia="Times New Roman" w:hAnsi="Times New Roman" w:cs="Times New Roman"/>
          <w:b/>
          <w:sz w:val="24"/>
          <w:szCs w:val="24"/>
          <w:lang w:val="lt-LT"/>
        </w:rPr>
      </w:pPr>
      <w:r w:rsidRPr="008B384D">
        <w:rPr>
          <w:rFonts w:ascii="Times New Roman" w:eastAsia="Times New Roman" w:hAnsi="Times New Roman" w:cs="Times New Roman"/>
          <w:b/>
          <w:sz w:val="24"/>
          <w:szCs w:val="24"/>
          <w:lang w:val="lt-LT"/>
        </w:rPr>
        <w:t>IV SKYRIUS. ASMENS DUOMENŲ SUBJEKTO TEISĖS</w:t>
      </w:r>
    </w:p>
    <w:p w:rsidR="000D5BD4" w:rsidRDefault="000D5BD4" w:rsidP="00CF0FDC">
      <w:pPr>
        <w:spacing w:after="0" w:line="360" w:lineRule="auto"/>
        <w:jc w:val="both"/>
        <w:rPr>
          <w:rFonts w:ascii="Times New Roman" w:eastAsia="Times New Roman" w:hAnsi="Times New Roman" w:cs="Times New Roman"/>
          <w:sz w:val="24"/>
          <w:szCs w:val="24"/>
          <w:lang w:val="lt-LT"/>
        </w:rPr>
      </w:pPr>
    </w:p>
    <w:p w:rsidR="000D5BD4" w:rsidRDefault="000D5BD4"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17. Darbdavys paskiria atsakingą asmenį, kuris užtikrina, kad darbuotojų, kaip duomenų subjektų, teisės būtų užtikrintos, tinkamai įgyvendinamos ir visa informacija būtu pateikiama tin</w:t>
      </w:r>
      <w:r w:rsidR="00A73712">
        <w:rPr>
          <w:rFonts w:ascii="Times New Roman" w:eastAsia="Times New Roman" w:hAnsi="Times New Roman" w:cs="Times New Roman"/>
          <w:sz w:val="24"/>
          <w:szCs w:val="24"/>
          <w:lang w:val="lt-LT"/>
        </w:rPr>
        <w:t>kamai, laiku ir darbuotojams priimtina forma.</w:t>
      </w:r>
    </w:p>
    <w:p w:rsidR="00A73712" w:rsidRDefault="00A73712"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18. Darbuotojų, kaip duomenų subjektų, teisės ir jų įgyvendinimo priemonės:</w:t>
      </w:r>
      <w:r>
        <w:rPr>
          <w:rFonts w:ascii="Times New Roman" w:eastAsia="Times New Roman" w:hAnsi="Times New Roman" w:cs="Times New Roman"/>
          <w:sz w:val="24"/>
          <w:szCs w:val="24"/>
          <w:lang w:val="lt-LT"/>
        </w:rPr>
        <w:tab/>
      </w:r>
    </w:p>
    <w:p w:rsidR="00A73712" w:rsidRDefault="00A73712"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18.1. žinoti apie savo asmens duomenų rinkimą. Darbdavys, rinkdamas darbuotojo asmens duomenis, privalo informuoti darbuotoją, kokius asmens duomenis darbuotojas turi pateikti, kokiu tikslu atitinkami duomenys yra renkami, kam ir kokiu tikslu jie gali būti teikiami ir kokios asmens duomenų nepateikimo pasekmės. Darbuotojas turi teisę susipažinti su savo asmens duomenimis, reikalauti ištaisyti, patikslinti ar papildyti neteisingus ar neišsamius jo asmens duomenis. Darbuotojas taip pat gali nesutikti, kad būtu tvarkomi tam tikri neprivalomi jo asmens duomenys;</w:t>
      </w:r>
    </w:p>
    <w:p w:rsidR="00A73712" w:rsidRDefault="00A73712"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18.2. susipažinti su savo asmens duomenimis ir kaip jie yra tvarkomi. Darbuotojai turi teisę kreiptis į Darbdavį su prašymu pateikti informaciją apie tai, kokie ir kokiu tikslu jo asmens duomenys yra tvarkomi. Vieną kartą per metus darbuotojui ši informaciją pateikiama nemokamai. Jeigu darbuotojas kreipiasi daugiau nei vieną kartą per metus dėl tokios informacijos pateikimo, mokestis už šios informacijos pateikimą negali viršyti tokios informacijos pateikimo sąnaudų;</w:t>
      </w:r>
      <w:r>
        <w:rPr>
          <w:rFonts w:ascii="Times New Roman" w:eastAsia="Times New Roman" w:hAnsi="Times New Roman" w:cs="Times New Roman"/>
          <w:sz w:val="24"/>
          <w:szCs w:val="24"/>
          <w:lang w:val="lt-LT"/>
        </w:rPr>
        <w:tab/>
      </w:r>
    </w:p>
    <w:p w:rsidR="00A73712" w:rsidRDefault="00A73712"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18.3.  reikalauti ištaisyti, sunaikinti savo asmens duomenis arba sustabdyti asmens duomenų tvarkymą;</w:t>
      </w:r>
    </w:p>
    <w:p w:rsidR="00A73712" w:rsidRDefault="00A73712"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18.4. nesutikti, kad būtu tvarkomi asmens duomenys. Darbuotojai turi teisę nesutikti, kad būtu tvarkomi tam tikri neprivalomi jo asmens duomenys. Toks nesutikimas gali būti išreikštas neužpildant tam tikrų darbuotojo anketos ar kitų papildomų dokumentų skilčių, taip pat vėliau pateikiant prašymą dėl neprivalomai tvarkomų asmens duomenų tvarkymo nutraukimo. Darbdavys suteikia darbuotojui informaciją raštu, kokie jo asmens duomenys yra tvarkomi neprivalomai. Darbdavys, gavusi prašymą nutraukti neprivalomai tvarkomų asmens duomenų tvarkymą,</w:t>
      </w:r>
      <w:r w:rsidR="00086C18">
        <w:rPr>
          <w:rFonts w:ascii="Times New Roman" w:eastAsia="Times New Roman" w:hAnsi="Times New Roman" w:cs="Times New Roman"/>
          <w:sz w:val="24"/>
          <w:szCs w:val="24"/>
          <w:lang w:val="lt-LT"/>
        </w:rPr>
        <w:t xml:space="preserve"> nedelsiant nutraukia tokį tvarkymą.</w:t>
      </w:r>
    </w:p>
    <w:p w:rsidR="00086C18" w:rsidRDefault="00086C18" w:rsidP="00CF0FDC">
      <w:pPr>
        <w:spacing w:after="0" w:line="360" w:lineRule="auto"/>
        <w:jc w:val="center"/>
        <w:rPr>
          <w:rFonts w:ascii="Times New Roman" w:eastAsia="Times New Roman" w:hAnsi="Times New Roman" w:cs="Times New Roman"/>
          <w:sz w:val="24"/>
          <w:szCs w:val="24"/>
          <w:lang w:val="lt-LT"/>
        </w:rPr>
      </w:pPr>
    </w:p>
    <w:p w:rsidR="00086C18" w:rsidRPr="008B384D" w:rsidRDefault="007F3CC4" w:rsidP="00CF0FD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w:t>
      </w:r>
      <w:r w:rsidR="00086C18" w:rsidRPr="008B384D">
        <w:rPr>
          <w:rFonts w:ascii="Times New Roman" w:eastAsia="Times New Roman" w:hAnsi="Times New Roman" w:cs="Times New Roman"/>
          <w:b/>
          <w:sz w:val="24"/>
          <w:szCs w:val="24"/>
          <w:lang w:val="lt-LT"/>
        </w:rPr>
        <w:t xml:space="preserve"> SKYRIUS. ASMENS DUOMENŲ SAUGUMO UŽTIKRINIMO PRIEMONĖS</w:t>
      </w:r>
    </w:p>
    <w:p w:rsidR="00086C18" w:rsidRDefault="00086C18" w:rsidP="00CF0FDC">
      <w:pPr>
        <w:spacing w:after="0" w:line="360" w:lineRule="auto"/>
        <w:jc w:val="both"/>
        <w:rPr>
          <w:rFonts w:ascii="Times New Roman" w:eastAsia="Times New Roman" w:hAnsi="Times New Roman" w:cs="Times New Roman"/>
          <w:sz w:val="24"/>
          <w:szCs w:val="24"/>
          <w:lang w:val="lt-LT"/>
        </w:rPr>
      </w:pPr>
    </w:p>
    <w:p w:rsidR="00086C18" w:rsidRDefault="00086C18"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19. Prieigos teisės prie asmens duomenų įr įgaliojimai tvarkyti asmens duomenis suteikiami, naikinami ir keičiami Darbdavio įsakymu.</w:t>
      </w:r>
    </w:p>
    <w:p w:rsidR="00086C18" w:rsidRDefault="00086C18"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20. Darbdavys, saugodamas asmens duomenis, įgyvendina ir užtikrina tinkams organizacines r technine priemones, skirtas apsaugoti asmens duomenims nuo atsitiktinio ar neteisėto sunaikinimo, pakeitimo, atskleidimo, taip pat nuo bet kokio kito neteisėto tvarkymo.</w:t>
      </w:r>
    </w:p>
    <w:p w:rsidR="00086C18" w:rsidRDefault="00086C18"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21. Darbdavys užtikrina tinkamą dokumentų bei duomenų rinkimų saugojimą, imasi priemonių, kad būtu užkirstas kelias atsitiktiniams ar neteisėtam asmens duomenų sunaikinimui, pakeitimui, atskleidimui, taip pat bet kokiam kitam neteisėtam tvarkymui. Dokumentų kopijos, kuriose nurodomi darbuotojų asmens duomenys, turi būti sunaikintos taip, kad šių doku</w:t>
      </w:r>
      <w:r w:rsidR="005D04C3">
        <w:rPr>
          <w:rFonts w:ascii="Times New Roman" w:eastAsia="Times New Roman" w:hAnsi="Times New Roman" w:cs="Times New Roman"/>
          <w:sz w:val="24"/>
          <w:szCs w:val="24"/>
          <w:lang w:val="lt-LT"/>
        </w:rPr>
        <w:t>m</w:t>
      </w:r>
      <w:r>
        <w:rPr>
          <w:rFonts w:ascii="Times New Roman" w:eastAsia="Times New Roman" w:hAnsi="Times New Roman" w:cs="Times New Roman"/>
          <w:sz w:val="24"/>
          <w:szCs w:val="24"/>
          <w:lang w:val="lt-LT"/>
        </w:rPr>
        <w:t>entų nebūtu galima atkurti ar atpažinti jų turinio.</w:t>
      </w:r>
    </w:p>
    <w:p w:rsidR="005D04C3" w:rsidRDefault="005D04C3"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22. Su darbuotojų asmens duomenimis turi teisę susipažinti tik tie asmenys, kurie buvo įgalioti susipažinti su tokiais duomenimis, ir tik tuomet, kai tai yra būtina šioje Politikoje numatytiems tikslams pasiekti.</w:t>
      </w:r>
    </w:p>
    <w:p w:rsidR="005D04C3" w:rsidRDefault="005D04C3"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23. Darbdavys užtikrina patalpų, kuriose laikomi asmens duomenys, saugumą tinkamą techninės įrangos išdėstymą ir priežiūrą, priešgaisrinės saugos taisyklių laikymąsi, tinkamą tinklo valdymą, informacinių sistemų priežiūrą bei kitų techninių  priemonių, būtinų asmens duomenų apsaugai užtikrinti, įgyvendinimą.</w:t>
      </w:r>
    </w:p>
    <w:p w:rsidR="00F809DA" w:rsidRDefault="00F809D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24. Darbdavys imasi priemonių, kad būtu užkirsta kelias atsitiktinam ar neteisėtam asmens duomenų sunaikinimui, pakeitimui, atskleidimui, taip pat bet kokiam kitam neteisėtam tvarkymui, saugodamas jam patikėtus dokumentus bei duomenų rinkmenas tinkamai ir saugiai.</w:t>
      </w:r>
    </w:p>
    <w:p w:rsidR="00F809DA" w:rsidRDefault="00F809D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25. Jei darbuotojas ar kitas atsakingas asmuo abejoja įdiegtų saugumo priemonių patikimumui, jis turi kreiptis į tiesioginį savo vadovą, kad būtų įvertintos turimos saugumo priemonės ir jei reikia, inicijuotas papildomų priemonių įsigijimas ir įdiegimas.</w:t>
      </w:r>
    </w:p>
    <w:p w:rsidR="00F809DA" w:rsidRDefault="00F809D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26.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1 kartą per metus. Darbuotojas, dirbantis konkrečiu kompiuteriu, gali žinoti tik savo slaptažodį. Darbuotojas slaptažodį užklijuotame voke perduoda Darbdavio įgaliotam atsakingam asmeniui. Slaptažodžiai saugomi seife ar kitoje saugioje vietoje ir naudojami tik būtinu atveju.</w:t>
      </w:r>
    </w:p>
    <w:p w:rsidR="00F809DA" w:rsidRDefault="00F809DA"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27. Ne rečiau, kaip kartą per metus paskirtas darbuotojas ar kitas atsakingas asmuo saro kompiuteriuose esančių asmens duomenų kopijas.</w:t>
      </w:r>
    </w:p>
    <w:p w:rsidR="00F809DA" w:rsidRDefault="00BD3231"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28. Nustačius asmens duomenų saugumo pažeidimus, Darbdavys imasi neatidėliotinų priemonių užkertant kelią neteisėtam asmens duomenų tvarkymui.</w:t>
      </w:r>
    </w:p>
    <w:p w:rsidR="00BD3231" w:rsidRDefault="00BD3231"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29. Šios politikos nesilaikymas, atsižvelgiant į pažeidimo sunkumą gali būti laikomas darbo drausmės pažeidimu, už kurį darbuotojams, gali būti taikoma atsakomybė, numatyta Lietuvos Respublikos darbo kodekse.</w:t>
      </w:r>
    </w:p>
    <w:p w:rsidR="00BD3231" w:rsidRDefault="00BD3231"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30. Asmenys, pažeidę šią Politiką, atsako įstatymu nustatyta tvarka. Asmuo, patyręs žalą dėl neteisėto asmens duomenų tvarkymo arba kitų duomenų valdytojo ar duomenų tvarkytojo, taip pat dėl kitų asmenų veiksmų (neveikimo), pažeidžiančių šios Politikos nuostatas, turi teisę reikalauti atlyginti jam padarytą turtinę ir neturtinę žalą.</w:t>
      </w:r>
    </w:p>
    <w:p w:rsidR="00BD3231" w:rsidRDefault="00BD3231" w:rsidP="00CF0FDC">
      <w:pPr>
        <w:spacing w:after="0" w:line="360" w:lineRule="auto"/>
        <w:jc w:val="both"/>
        <w:rPr>
          <w:rFonts w:ascii="Times New Roman" w:eastAsia="Times New Roman" w:hAnsi="Times New Roman" w:cs="Times New Roman"/>
          <w:sz w:val="24"/>
          <w:szCs w:val="24"/>
          <w:lang w:val="lt-LT"/>
        </w:rPr>
      </w:pPr>
    </w:p>
    <w:p w:rsidR="00BD3231" w:rsidRPr="008B384D" w:rsidRDefault="007F3CC4" w:rsidP="00CF0FD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w:t>
      </w:r>
      <w:r w:rsidR="00BD3231" w:rsidRPr="008B384D">
        <w:rPr>
          <w:rFonts w:ascii="Times New Roman" w:eastAsia="Times New Roman" w:hAnsi="Times New Roman" w:cs="Times New Roman"/>
          <w:b/>
          <w:sz w:val="24"/>
          <w:szCs w:val="24"/>
          <w:lang w:val="lt-LT"/>
        </w:rPr>
        <w:t xml:space="preserve"> BAIGIAMOSIOS NUOSTATOS</w:t>
      </w:r>
    </w:p>
    <w:p w:rsidR="00BD3231" w:rsidRDefault="00BD3231" w:rsidP="00CF0FDC">
      <w:pPr>
        <w:spacing w:after="0" w:line="360" w:lineRule="auto"/>
        <w:jc w:val="both"/>
        <w:rPr>
          <w:rFonts w:ascii="Times New Roman" w:eastAsia="Times New Roman" w:hAnsi="Times New Roman" w:cs="Times New Roman"/>
          <w:sz w:val="24"/>
          <w:szCs w:val="24"/>
          <w:lang w:val="lt-LT"/>
        </w:rPr>
      </w:pPr>
    </w:p>
    <w:p w:rsidR="00BD3231" w:rsidRDefault="00BD3231"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31. Ši Politika peržiūrima ir atnaujinama ne rečiau, kaip kartą per metus arba pasikeitus teisės aktams, kurie reglamentuoja asmens duomenų tvarkymą.</w:t>
      </w:r>
    </w:p>
    <w:p w:rsidR="00BD3231" w:rsidRDefault="00BD3231"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32. Darbuotojai ir kiti atsakingi asmenys su šia Politika yra supažindinami pasirašytinai arba elektroninėmis priemonėmis ir privalo laikytis joje nustatytų įpareigojimų bei atlikdami savo darbo funkcijas vadovautis šioje Politikoje nustatytais principais</w:t>
      </w:r>
      <w:r w:rsidR="008B384D">
        <w:rPr>
          <w:rFonts w:ascii="Times New Roman" w:eastAsia="Times New Roman" w:hAnsi="Times New Roman" w:cs="Times New Roman"/>
          <w:sz w:val="24"/>
          <w:szCs w:val="24"/>
          <w:lang w:val="lt-LT"/>
        </w:rPr>
        <w:t>.</w:t>
      </w:r>
    </w:p>
    <w:p w:rsidR="008B384D" w:rsidRDefault="008B384D"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33. Darbdavys turi teisę iš dalies arba visiškai pakeisti šią Politiką. Su pakeitimais darbuotojai ir kiti atsakingi asmenys yra supažindinami pasirašytinai arba elektroninėmis priemonėmis.</w:t>
      </w:r>
    </w:p>
    <w:p w:rsidR="00BE6E3C" w:rsidRDefault="00DD3329" w:rsidP="00CF0FDC">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B384D">
        <w:rPr>
          <w:rFonts w:ascii="Times New Roman" w:eastAsia="Times New Roman" w:hAnsi="Times New Roman" w:cs="Times New Roman"/>
          <w:sz w:val="24"/>
          <w:szCs w:val="24"/>
          <w:lang w:val="lt-LT"/>
        </w:rPr>
        <w:t>34. Apie šią Politiką yra informuota darbo taryba ir dėl šios Politikos priėmimo su ja pasi</w:t>
      </w:r>
      <w:r>
        <w:rPr>
          <w:rFonts w:ascii="Times New Roman" w:eastAsia="Times New Roman" w:hAnsi="Times New Roman" w:cs="Times New Roman"/>
          <w:sz w:val="24"/>
          <w:szCs w:val="24"/>
          <w:lang w:val="lt-LT"/>
        </w:rPr>
        <w:t>konsultuota. Politikai Pritarta.</w:t>
      </w:r>
      <w:r w:rsidR="008719BB">
        <w:rPr>
          <w:rFonts w:ascii="Times New Roman" w:eastAsia="Times New Roman" w:hAnsi="Times New Roman" w:cs="Times New Roman"/>
          <w:sz w:val="24"/>
          <w:szCs w:val="24"/>
          <w:lang w:val="lt-LT"/>
        </w:rPr>
        <w:tab/>
      </w:r>
    </w:p>
    <w:p w:rsidR="00957E4F" w:rsidRDefault="00957E4F" w:rsidP="00CF0FDC">
      <w:pPr>
        <w:spacing w:after="0" w:line="360" w:lineRule="auto"/>
        <w:jc w:val="both"/>
        <w:rPr>
          <w:rFonts w:ascii="Times New Roman" w:eastAsia="Times New Roman" w:hAnsi="Times New Roman" w:cs="Times New Roman"/>
          <w:sz w:val="24"/>
          <w:szCs w:val="24"/>
          <w:lang w:val="lt-LT"/>
        </w:rPr>
      </w:pPr>
    </w:p>
    <w:p w:rsidR="00957E4F" w:rsidRDefault="00957E4F" w:rsidP="00CF0FDC">
      <w:pPr>
        <w:spacing w:after="0" w:line="360" w:lineRule="auto"/>
        <w:jc w:val="both"/>
        <w:rPr>
          <w:rFonts w:ascii="Times New Roman" w:eastAsia="Times New Roman" w:hAnsi="Times New Roman" w:cs="Times New Roman"/>
          <w:sz w:val="24"/>
          <w:szCs w:val="24"/>
          <w:lang w:val="lt-LT"/>
        </w:rPr>
      </w:pPr>
    </w:p>
    <w:p w:rsidR="00957E4F" w:rsidRPr="00B334A8" w:rsidRDefault="00957E4F" w:rsidP="00957E4F">
      <w:pPr>
        <w:spacing w:after="0" w:line="360" w:lineRule="auto"/>
        <w:jc w:val="center"/>
      </w:pPr>
      <w:r>
        <w:rPr>
          <w:rFonts w:ascii="Times New Roman" w:eastAsia="Times New Roman" w:hAnsi="Times New Roman" w:cs="Times New Roman"/>
          <w:sz w:val="24"/>
          <w:szCs w:val="24"/>
          <w:lang w:val="lt-LT"/>
        </w:rPr>
        <w:t>___________________________________</w:t>
      </w:r>
      <w:bookmarkStart w:id="0" w:name="_GoBack"/>
      <w:bookmarkEnd w:id="0"/>
    </w:p>
    <w:sectPr w:rsidR="00957E4F" w:rsidRPr="00B334A8" w:rsidSect="007F3CC4">
      <w:pgSz w:w="12240" w:h="15840"/>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396"/>
  <w:characterSpacingControl w:val="doNotCompress"/>
  <w:compat/>
  <w:rsids>
    <w:rsidRoot w:val="00BE6E3C"/>
    <w:rsid w:val="00086C18"/>
    <w:rsid w:val="000D5BD4"/>
    <w:rsid w:val="0012389E"/>
    <w:rsid w:val="00270975"/>
    <w:rsid w:val="00347682"/>
    <w:rsid w:val="0037040B"/>
    <w:rsid w:val="003C11D5"/>
    <w:rsid w:val="003C191C"/>
    <w:rsid w:val="0041363C"/>
    <w:rsid w:val="004575A7"/>
    <w:rsid w:val="004749AA"/>
    <w:rsid w:val="00532FB5"/>
    <w:rsid w:val="005D04C3"/>
    <w:rsid w:val="006A3FCA"/>
    <w:rsid w:val="00754FD3"/>
    <w:rsid w:val="007F3CC4"/>
    <w:rsid w:val="008330B3"/>
    <w:rsid w:val="008719BB"/>
    <w:rsid w:val="00880410"/>
    <w:rsid w:val="008B384D"/>
    <w:rsid w:val="008C0606"/>
    <w:rsid w:val="00907443"/>
    <w:rsid w:val="00917EB5"/>
    <w:rsid w:val="0093692E"/>
    <w:rsid w:val="00957E4F"/>
    <w:rsid w:val="009813BD"/>
    <w:rsid w:val="00A269FF"/>
    <w:rsid w:val="00A73712"/>
    <w:rsid w:val="00AA7C1A"/>
    <w:rsid w:val="00AD4232"/>
    <w:rsid w:val="00B334A8"/>
    <w:rsid w:val="00BD3231"/>
    <w:rsid w:val="00BE6E3C"/>
    <w:rsid w:val="00CB70BC"/>
    <w:rsid w:val="00CF0FDC"/>
    <w:rsid w:val="00D80136"/>
    <w:rsid w:val="00DD3329"/>
    <w:rsid w:val="00E90EEC"/>
    <w:rsid w:val="00F07303"/>
    <w:rsid w:val="00F6530E"/>
    <w:rsid w:val="00F80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10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Marina</cp:lastModifiedBy>
  <cp:revision>2</cp:revision>
  <cp:lastPrinted>2018-04-12T13:10:00Z</cp:lastPrinted>
  <dcterms:created xsi:type="dcterms:W3CDTF">2018-04-12T13:11:00Z</dcterms:created>
  <dcterms:modified xsi:type="dcterms:W3CDTF">2018-04-12T13:11:00Z</dcterms:modified>
</cp:coreProperties>
</file>